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A3" w:rsidRDefault="000773A3" w:rsidP="000773A3">
      <w:pPr>
        <w:pBdr>
          <w:bottom w:val="single" w:sz="12" w:space="1" w:color="auto"/>
        </w:pBdr>
        <w:spacing w:line="240" w:lineRule="auto"/>
        <w:rPr>
          <w:rFonts w:asciiTheme="majorBidi" w:hAnsiTheme="majorBidi" w:cstheme="majorBidi"/>
          <w:b/>
          <w:sz w:val="44"/>
          <w:szCs w:val="44"/>
        </w:rPr>
      </w:pPr>
      <w:r>
        <w:rPr>
          <w:rFonts w:asciiTheme="majorBidi" w:hAnsiTheme="majorBidi" w:cstheme="majorBidi"/>
          <w:b/>
          <w:sz w:val="44"/>
          <w:szCs w:val="44"/>
        </w:rPr>
        <w:t xml:space="preserve">STUDY GUIDE </w:t>
      </w:r>
    </w:p>
    <w:p w:rsidR="000773A3" w:rsidRDefault="000773A3" w:rsidP="000773A3">
      <w:pPr>
        <w:pBdr>
          <w:bottom w:val="single" w:sz="12" w:space="1" w:color="auto"/>
        </w:pBdr>
        <w:spacing w:line="240" w:lineRule="auto"/>
        <w:rPr>
          <w:rFonts w:asciiTheme="majorBidi" w:hAnsiTheme="majorBidi" w:cstheme="majorBidi"/>
          <w:b/>
          <w:sz w:val="18"/>
          <w:szCs w:val="18"/>
        </w:rPr>
      </w:pPr>
    </w:p>
    <w:p w:rsidR="000773A3" w:rsidRDefault="000773A3" w:rsidP="000773A3">
      <w:pPr>
        <w:spacing w:line="240" w:lineRule="auto"/>
        <w:jc w:val="center"/>
        <w:rPr>
          <w:rFonts w:asciiTheme="majorBidi" w:hAnsiTheme="majorBidi" w:cstheme="majorBidi"/>
          <w:b/>
          <w:bCs/>
          <w:sz w:val="36"/>
          <w:szCs w:val="36"/>
        </w:rPr>
      </w:pPr>
    </w:p>
    <w:p w:rsidR="000773A3" w:rsidRDefault="000773A3" w:rsidP="000773A3">
      <w:pPr>
        <w:spacing w:line="240" w:lineRule="auto"/>
        <w:jc w:val="center"/>
        <w:rPr>
          <w:rFonts w:asciiTheme="majorBidi" w:hAnsiTheme="majorBidi" w:cstheme="majorBidi"/>
          <w:b/>
          <w:bCs/>
          <w:sz w:val="36"/>
          <w:szCs w:val="36"/>
        </w:rPr>
      </w:pPr>
    </w:p>
    <w:p w:rsidR="000773A3" w:rsidRDefault="000773A3" w:rsidP="000773A3">
      <w:pPr>
        <w:spacing w:line="240" w:lineRule="auto"/>
        <w:jc w:val="center"/>
        <w:rPr>
          <w:rFonts w:asciiTheme="majorBidi" w:hAnsiTheme="majorBidi" w:cstheme="majorBidi"/>
          <w:b/>
          <w:bCs/>
          <w:sz w:val="36"/>
          <w:szCs w:val="36"/>
        </w:rPr>
      </w:pPr>
    </w:p>
    <w:p w:rsidR="000773A3" w:rsidRDefault="00DE6CAB" w:rsidP="00DE6CAB">
      <w:pPr>
        <w:spacing w:line="240" w:lineRule="auto"/>
        <w:jc w:val="center"/>
        <w:rPr>
          <w:rFonts w:asciiTheme="majorBidi" w:hAnsiTheme="majorBidi" w:cstheme="majorBidi"/>
          <w:b/>
          <w:bCs/>
          <w:sz w:val="36"/>
          <w:szCs w:val="36"/>
        </w:rPr>
      </w:pPr>
      <w:r>
        <w:rPr>
          <w:rFonts w:asciiTheme="majorBidi" w:hAnsiTheme="majorBidi" w:cstheme="majorBidi"/>
          <w:b/>
          <w:bCs/>
          <w:noProof/>
          <w:sz w:val="36"/>
          <w:szCs w:val="36"/>
        </w:rPr>
        <w:drawing>
          <wp:inline distT="0" distB="0" distL="0" distR="0" wp14:anchorId="37B2D45D" wp14:editId="6289BB44">
            <wp:extent cx="2228850" cy="2400300"/>
            <wp:effectExtent l="0" t="0" r="0" b="0"/>
            <wp:docPr id="1" name="Picture 1" descr="C:\Users\opd13\Desktop\ramla\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13\Desktop\ramla\download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400300"/>
                    </a:xfrm>
                    <a:prstGeom prst="rect">
                      <a:avLst/>
                    </a:prstGeom>
                    <a:noFill/>
                    <a:ln>
                      <a:noFill/>
                    </a:ln>
                  </pic:spPr>
                </pic:pic>
              </a:graphicData>
            </a:graphic>
          </wp:inline>
        </w:drawing>
      </w:r>
    </w:p>
    <w:p w:rsidR="000773A3" w:rsidRDefault="000773A3" w:rsidP="00DE6CAB">
      <w:pPr>
        <w:spacing w:line="240" w:lineRule="auto"/>
        <w:rPr>
          <w:rFonts w:asciiTheme="majorBidi" w:hAnsiTheme="majorBidi" w:cstheme="majorBidi"/>
          <w:b/>
          <w:bCs/>
          <w:sz w:val="36"/>
          <w:szCs w:val="36"/>
        </w:rPr>
      </w:pPr>
    </w:p>
    <w:p w:rsidR="000773A3" w:rsidRDefault="000773A3" w:rsidP="000773A3">
      <w:pPr>
        <w:spacing w:line="240" w:lineRule="auto"/>
        <w:jc w:val="center"/>
        <w:rPr>
          <w:rFonts w:asciiTheme="majorBidi" w:hAnsiTheme="majorBidi" w:cstheme="majorBidi"/>
          <w:b/>
          <w:bCs/>
          <w:sz w:val="36"/>
          <w:szCs w:val="36"/>
        </w:rPr>
      </w:pPr>
    </w:p>
    <w:p w:rsidR="000773A3" w:rsidRPr="007A04F3" w:rsidRDefault="000773A3" w:rsidP="000773A3">
      <w:pPr>
        <w:spacing w:line="240" w:lineRule="auto"/>
        <w:jc w:val="center"/>
        <w:rPr>
          <w:rFonts w:asciiTheme="majorBidi" w:hAnsiTheme="majorBidi" w:cstheme="majorBidi"/>
          <w:b/>
          <w:bCs/>
          <w:sz w:val="48"/>
          <w:szCs w:val="48"/>
          <w:u w:val="single"/>
        </w:rPr>
      </w:pPr>
      <w:r w:rsidRPr="007A04F3">
        <w:rPr>
          <w:rFonts w:asciiTheme="majorBidi" w:hAnsiTheme="majorBidi" w:cstheme="majorBidi"/>
          <w:b/>
          <w:bCs/>
          <w:sz w:val="48"/>
          <w:szCs w:val="48"/>
          <w:u w:val="single"/>
        </w:rPr>
        <w:t>D</w:t>
      </w:r>
      <w:r w:rsidR="007A04F3" w:rsidRPr="007A04F3">
        <w:rPr>
          <w:rFonts w:asciiTheme="majorBidi" w:hAnsiTheme="majorBidi" w:cstheme="majorBidi"/>
          <w:b/>
          <w:bCs/>
          <w:sz w:val="48"/>
          <w:szCs w:val="48"/>
          <w:u w:val="single"/>
        </w:rPr>
        <w:t>epartment</w:t>
      </w:r>
      <w:r w:rsidRPr="007A04F3">
        <w:rPr>
          <w:rFonts w:asciiTheme="majorBidi" w:hAnsiTheme="majorBidi" w:cstheme="majorBidi"/>
          <w:b/>
          <w:bCs/>
          <w:sz w:val="48"/>
          <w:szCs w:val="48"/>
          <w:u w:val="single"/>
        </w:rPr>
        <w:t xml:space="preserve"> </w:t>
      </w:r>
      <w:proofErr w:type="gramStart"/>
      <w:r w:rsidRPr="007A04F3">
        <w:rPr>
          <w:rFonts w:asciiTheme="majorBidi" w:hAnsiTheme="majorBidi" w:cstheme="majorBidi"/>
          <w:b/>
          <w:bCs/>
          <w:sz w:val="48"/>
          <w:szCs w:val="48"/>
          <w:u w:val="single"/>
        </w:rPr>
        <w:t xml:space="preserve">OF </w:t>
      </w:r>
      <w:r w:rsidR="000F6032">
        <w:rPr>
          <w:rFonts w:asciiTheme="majorBidi" w:hAnsiTheme="majorBidi" w:cstheme="majorBidi"/>
          <w:b/>
          <w:bCs/>
          <w:sz w:val="48"/>
          <w:szCs w:val="48"/>
          <w:u w:val="single"/>
        </w:rPr>
        <w:t xml:space="preserve"> Behavioral</w:t>
      </w:r>
      <w:proofErr w:type="gramEnd"/>
      <w:r w:rsidR="000F6032">
        <w:rPr>
          <w:rFonts w:asciiTheme="majorBidi" w:hAnsiTheme="majorBidi" w:cstheme="majorBidi"/>
          <w:b/>
          <w:bCs/>
          <w:sz w:val="48"/>
          <w:szCs w:val="48"/>
          <w:u w:val="single"/>
        </w:rPr>
        <w:t xml:space="preserve"> Sciences &amp; </w:t>
      </w:r>
      <w:r w:rsidRPr="007A04F3">
        <w:rPr>
          <w:rFonts w:asciiTheme="majorBidi" w:hAnsiTheme="majorBidi" w:cstheme="majorBidi"/>
          <w:b/>
          <w:bCs/>
          <w:sz w:val="48"/>
          <w:szCs w:val="48"/>
          <w:u w:val="single"/>
        </w:rPr>
        <w:t>Psychiatry</w:t>
      </w:r>
    </w:p>
    <w:p w:rsidR="00810929" w:rsidRPr="007A04F3" w:rsidRDefault="00810929" w:rsidP="000773A3">
      <w:pPr>
        <w:spacing w:line="240" w:lineRule="auto"/>
        <w:jc w:val="center"/>
        <w:rPr>
          <w:rFonts w:asciiTheme="majorBidi" w:hAnsiTheme="majorBidi" w:cstheme="majorBidi"/>
          <w:sz w:val="48"/>
          <w:szCs w:val="48"/>
          <w:u w:val="single"/>
        </w:rPr>
      </w:pPr>
      <w:r w:rsidRPr="007A04F3">
        <w:rPr>
          <w:rFonts w:asciiTheme="majorBidi" w:hAnsiTheme="majorBidi" w:cstheme="majorBidi"/>
          <w:b/>
          <w:bCs/>
          <w:sz w:val="48"/>
          <w:szCs w:val="48"/>
          <w:u w:val="single"/>
        </w:rPr>
        <w:t xml:space="preserve">For </w:t>
      </w:r>
      <w:r w:rsidR="003076D5">
        <w:rPr>
          <w:rFonts w:asciiTheme="majorBidi" w:hAnsiTheme="majorBidi" w:cstheme="majorBidi"/>
          <w:b/>
          <w:bCs/>
          <w:sz w:val="48"/>
          <w:szCs w:val="48"/>
          <w:u w:val="single"/>
        </w:rPr>
        <w:t>MBB</w:t>
      </w:r>
      <w:r w:rsidRPr="007A04F3">
        <w:rPr>
          <w:rFonts w:asciiTheme="majorBidi" w:hAnsiTheme="majorBidi" w:cstheme="majorBidi"/>
          <w:b/>
          <w:bCs/>
          <w:sz w:val="48"/>
          <w:szCs w:val="48"/>
          <w:u w:val="single"/>
        </w:rPr>
        <w:t>S students</w:t>
      </w:r>
    </w:p>
    <w:p w:rsidR="000773A3" w:rsidRDefault="000773A3" w:rsidP="000773A3">
      <w:pPr>
        <w:spacing w:line="240" w:lineRule="auto"/>
        <w:jc w:val="center"/>
        <w:rPr>
          <w:rFonts w:asciiTheme="majorBidi" w:hAnsiTheme="majorBidi" w:cstheme="majorBidi"/>
          <w:sz w:val="44"/>
          <w:szCs w:val="44"/>
        </w:rPr>
      </w:pPr>
    </w:p>
    <w:p w:rsidR="000773A3" w:rsidRDefault="000773A3" w:rsidP="000773A3">
      <w:pPr>
        <w:spacing w:line="240" w:lineRule="auto"/>
        <w:jc w:val="both"/>
        <w:rPr>
          <w:rFonts w:asciiTheme="majorBidi" w:hAnsiTheme="majorBidi" w:cstheme="majorBidi"/>
          <w:sz w:val="36"/>
          <w:szCs w:val="36"/>
        </w:rPr>
      </w:pPr>
    </w:p>
    <w:p w:rsidR="000773A3" w:rsidRDefault="000773A3" w:rsidP="000773A3">
      <w:pPr>
        <w:spacing w:line="240" w:lineRule="auto"/>
        <w:jc w:val="both"/>
        <w:rPr>
          <w:rFonts w:asciiTheme="majorBidi" w:hAnsiTheme="majorBidi" w:cstheme="majorBidi"/>
          <w:sz w:val="36"/>
          <w:szCs w:val="36"/>
        </w:rPr>
      </w:pPr>
    </w:p>
    <w:p w:rsidR="002C6196" w:rsidRPr="00A262D4" w:rsidRDefault="009B35DF" w:rsidP="00A262D4">
      <w:pPr>
        <w:spacing w:line="240" w:lineRule="auto"/>
        <w:jc w:val="center"/>
        <w:rPr>
          <w:rFonts w:asciiTheme="majorBidi" w:hAnsiTheme="majorBidi" w:cstheme="majorBidi"/>
          <w:b/>
          <w:bCs/>
          <w:sz w:val="44"/>
          <w:szCs w:val="44"/>
        </w:rPr>
      </w:pPr>
      <w:r>
        <w:rPr>
          <w:rFonts w:asciiTheme="majorBidi" w:hAnsiTheme="majorBidi" w:cstheme="majorBidi"/>
          <w:b/>
          <w:sz w:val="44"/>
          <w:szCs w:val="44"/>
        </w:rPr>
        <w:t>LAHORE MEDICALAND DENTAL COLLEG</w:t>
      </w:r>
    </w:p>
    <w:p w:rsidR="002C6196" w:rsidRPr="002C6196" w:rsidRDefault="002C6196" w:rsidP="002C6196">
      <w:pPr>
        <w:spacing w:line="240" w:lineRule="auto"/>
        <w:rPr>
          <w:rFonts w:ascii="Times New Roman" w:eastAsia="Calibri" w:hAnsi="Times New Roman" w:cs="Times New Roman"/>
          <w:b/>
          <w:sz w:val="32"/>
          <w:szCs w:val="32"/>
          <w:u w:val="single"/>
        </w:rPr>
      </w:pPr>
      <w:r w:rsidRPr="002C6196">
        <w:rPr>
          <w:rFonts w:ascii="Times New Roman" w:eastAsia="Calibri" w:hAnsi="Times New Roman" w:cs="Times New Roman"/>
          <w:b/>
          <w:sz w:val="32"/>
          <w:szCs w:val="32"/>
          <w:u w:val="single"/>
        </w:rPr>
        <w:lastRenderedPageBreak/>
        <w:t>CONTENTS</w:t>
      </w:r>
    </w:p>
    <w:p w:rsidR="002C6196" w:rsidRPr="002C6196" w:rsidRDefault="002C6196" w:rsidP="002C6196">
      <w:pPr>
        <w:numPr>
          <w:ilvl w:val="0"/>
          <w:numId w:val="1"/>
        </w:numPr>
        <w:spacing w:line="480" w:lineRule="auto"/>
        <w:contextualSpacing/>
        <w:rPr>
          <w:rFonts w:ascii="Times New Roman" w:eastAsia="Calibri" w:hAnsi="Times New Roman" w:cs="Times New Roman"/>
          <w:b/>
          <w:sz w:val="28"/>
          <w:szCs w:val="28"/>
        </w:rPr>
      </w:pPr>
      <w:r w:rsidRPr="002C6196">
        <w:rPr>
          <w:rFonts w:ascii="Times New Roman" w:eastAsia="Calibri" w:hAnsi="Times New Roman" w:cs="Times New Roman"/>
          <w:b/>
          <w:sz w:val="28"/>
          <w:szCs w:val="28"/>
        </w:rPr>
        <w:t>Introduction</w:t>
      </w:r>
    </w:p>
    <w:p w:rsidR="002C6196" w:rsidRPr="002C6196" w:rsidRDefault="002C6196" w:rsidP="002C6196">
      <w:pPr>
        <w:numPr>
          <w:ilvl w:val="0"/>
          <w:numId w:val="1"/>
        </w:numPr>
        <w:spacing w:line="480" w:lineRule="auto"/>
        <w:contextualSpacing/>
        <w:rPr>
          <w:rFonts w:ascii="Times New Roman" w:eastAsia="Calibri" w:hAnsi="Times New Roman" w:cs="Times New Roman"/>
          <w:b/>
          <w:sz w:val="28"/>
          <w:szCs w:val="28"/>
        </w:rPr>
      </w:pPr>
      <w:r w:rsidRPr="002C6196">
        <w:rPr>
          <w:rFonts w:ascii="Times New Roman" w:eastAsia="Calibri" w:hAnsi="Times New Roman" w:cs="Times New Roman"/>
          <w:b/>
          <w:sz w:val="28"/>
          <w:szCs w:val="28"/>
        </w:rPr>
        <w:t>Purpose of Guide</w:t>
      </w:r>
    </w:p>
    <w:p w:rsidR="002C6196" w:rsidRPr="002C6196" w:rsidRDefault="002C6196" w:rsidP="002C6196">
      <w:pPr>
        <w:numPr>
          <w:ilvl w:val="0"/>
          <w:numId w:val="1"/>
        </w:numPr>
        <w:spacing w:line="480" w:lineRule="auto"/>
        <w:contextualSpacing/>
        <w:rPr>
          <w:rFonts w:ascii="Times New Roman" w:eastAsia="Calibri" w:hAnsi="Times New Roman" w:cs="Times New Roman"/>
          <w:b/>
          <w:sz w:val="28"/>
          <w:szCs w:val="28"/>
        </w:rPr>
      </w:pPr>
      <w:r w:rsidRPr="002C6196">
        <w:rPr>
          <w:rFonts w:ascii="Times New Roman" w:eastAsia="Calibri" w:hAnsi="Times New Roman" w:cs="Times New Roman"/>
          <w:b/>
          <w:sz w:val="28"/>
          <w:szCs w:val="28"/>
        </w:rPr>
        <w:t>Learning Audiences</w:t>
      </w:r>
    </w:p>
    <w:p w:rsidR="002C6196" w:rsidRPr="002C6196" w:rsidRDefault="002C6196" w:rsidP="002C6196">
      <w:pPr>
        <w:numPr>
          <w:ilvl w:val="0"/>
          <w:numId w:val="1"/>
        </w:numPr>
        <w:spacing w:line="480" w:lineRule="auto"/>
        <w:contextualSpacing/>
        <w:rPr>
          <w:rFonts w:ascii="Times New Roman" w:eastAsia="Calibri" w:hAnsi="Times New Roman" w:cs="Times New Roman"/>
          <w:b/>
          <w:sz w:val="28"/>
          <w:szCs w:val="28"/>
        </w:rPr>
      </w:pPr>
      <w:r w:rsidRPr="002C6196">
        <w:rPr>
          <w:rFonts w:ascii="Times New Roman" w:eastAsia="Calibri" w:hAnsi="Times New Roman" w:cs="Times New Roman"/>
          <w:b/>
          <w:sz w:val="28"/>
          <w:szCs w:val="28"/>
        </w:rPr>
        <w:t>Learning Objectives</w:t>
      </w:r>
    </w:p>
    <w:p w:rsidR="002C6196" w:rsidRPr="002C6196" w:rsidRDefault="002C6196" w:rsidP="002C6196">
      <w:pPr>
        <w:numPr>
          <w:ilvl w:val="0"/>
          <w:numId w:val="1"/>
        </w:numPr>
        <w:spacing w:line="480" w:lineRule="auto"/>
        <w:contextualSpacing/>
        <w:rPr>
          <w:rFonts w:ascii="Times New Roman" w:eastAsia="Calibri" w:hAnsi="Times New Roman" w:cs="Times New Roman"/>
          <w:b/>
          <w:sz w:val="28"/>
          <w:szCs w:val="28"/>
        </w:rPr>
      </w:pPr>
      <w:r w:rsidRPr="002C6196">
        <w:rPr>
          <w:rFonts w:ascii="Times New Roman" w:eastAsia="Calibri" w:hAnsi="Times New Roman" w:cs="Times New Roman"/>
          <w:b/>
          <w:sz w:val="28"/>
          <w:szCs w:val="28"/>
        </w:rPr>
        <w:t>Departmental staff hierarchy/ plan</w:t>
      </w:r>
    </w:p>
    <w:p w:rsidR="00BC5319" w:rsidRDefault="00BC5319" w:rsidP="002C6196">
      <w:pPr>
        <w:numPr>
          <w:ilvl w:val="0"/>
          <w:numId w:val="1"/>
        </w:numPr>
        <w:spacing w:line="480" w:lineRule="auto"/>
        <w:contextualSpacing/>
        <w:rPr>
          <w:rFonts w:ascii="Times New Roman" w:eastAsia="Calibri" w:hAnsi="Times New Roman" w:cs="Times New Roman"/>
          <w:b/>
          <w:sz w:val="28"/>
          <w:szCs w:val="28"/>
        </w:rPr>
      </w:pPr>
      <w:r w:rsidRPr="00BC5319">
        <w:rPr>
          <w:rFonts w:ascii="Times New Roman" w:eastAsia="Calibri" w:hAnsi="Times New Roman" w:cs="Times New Roman"/>
          <w:b/>
          <w:sz w:val="28"/>
          <w:szCs w:val="28"/>
        </w:rPr>
        <w:t>Content/Syllabus (PMDC</w:t>
      </w:r>
    </w:p>
    <w:p w:rsidR="00BC5319" w:rsidRDefault="00BC5319" w:rsidP="00BC5319">
      <w:pPr>
        <w:numPr>
          <w:ilvl w:val="0"/>
          <w:numId w:val="1"/>
        </w:numPr>
        <w:spacing w:line="480" w:lineRule="auto"/>
        <w:contextualSpacing/>
        <w:rPr>
          <w:rFonts w:ascii="Times New Roman" w:eastAsia="Calibri" w:hAnsi="Times New Roman" w:cs="Times New Roman"/>
          <w:b/>
          <w:sz w:val="28"/>
          <w:szCs w:val="28"/>
        </w:rPr>
      </w:pPr>
      <w:r w:rsidRPr="00BC5319">
        <w:rPr>
          <w:rFonts w:ascii="Times New Roman" w:eastAsia="Calibri" w:hAnsi="Times New Roman" w:cs="Times New Roman"/>
          <w:b/>
          <w:sz w:val="28"/>
          <w:szCs w:val="28"/>
        </w:rPr>
        <w:t>Teaching &amp; Learning Methodologies</w:t>
      </w:r>
    </w:p>
    <w:p w:rsidR="00BC5319" w:rsidRDefault="00BC5319" w:rsidP="00BC5319">
      <w:pPr>
        <w:numPr>
          <w:ilvl w:val="0"/>
          <w:numId w:val="1"/>
        </w:numPr>
        <w:spacing w:line="480" w:lineRule="auto"/>
        <w:contextualSpacing/>
        <w:rPr>
          <w:rFonts w:ascii="Times New Roman" w:eastAsia="Calibri" w:hAnsi="Times New Roman" w:cs="Times New Roman"/>
          <w:b/>
          <w:sz w:val="28"/>
          <w:szCs w:val="28"/>
        </w:rPr>
      </w:pPr>
      <w:r w:rsidRPr="00BC5319">
        <w:rPr>
          <w:rFonts w:ascii="Times New Roman" w:eastAsia="Calibri" w:hAnsi="Times New Roman" w:cs="Times New Roman"/>
          <w:b/>
          <w:sz w:val="28"/>
          <w:szCs w:val="28"/>
        </w:rPr>
        <w:t>Alignment of education with study hours (2nd year BDS)</w:t>
      </w:r>
    </w:p>
    <w:p w:rsidR="00BC5319" w:rsidRDefault="00BC5319" w:rsidP="00BC5319">
      <w:pPr>
        <w:numPr>
          <w:ilvl w:val="0"/>
          <w:numId w:val="1"/>
        </w:numPr>
        <w:spacing w:line="480" w:lineRule="auto"/>
        <w:contextualSpacing/>
        <w:rPr>
          <w:rFonts w:ascii="Times New Roman" w:eastAsia="Calibri" w:hAnsi="Times New Roman" w:cs="Times New Roman"/>
          <w:b/>
          <w:sz w:val="28"/>
          <w:szCs w:val="28"/>
        </w:rPr>
      </w:pPr>
      <w:r w:rsidRPr="00BC5319">
        <w:rPr>
          <w:rFonts w:ascii="Times New Roman" w:eastAsia="Calibri" w:hAnsi="Times New Roman" w:cs="Times New Roman"/>
          <w:b/>
          <w:sz w:val="28"/>
          <w:szCs w:val="28"/>
        </w:rPr>
        <w:t>Assessments Methods</w:t>
      </w:r>
    </w:p>
    <w:p w:rsidR="00BC5319" w:rsidRDefault="00BC5319" w:rsidP="00BC5319">
      <w:pPr>
        <w:numPr>
          <w:ilvl w:val="0"/>
          <w:numId w:val="1"/>
        </w:numPr>
        <w:spacing w:line="48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BC5319">
        <w:rPr>
          <w:rFonts w:ascii="Times New Roman" w:eastAsia="Calibri" w:hAnsi="Times New Roman" w:cs="Times New Roman"/>
          <w:b/>
          <w:sz w:val="28"/>
          <w:szCs w:val="28"/>
        </w:rPr>
        <w:t>Learning Resources</w:t>
      </w:r>
    </w:p>
    <w:p w:rsidR="002C6196" w:rsidRPr="002C6196" w:rsidRDefault="002C6196" w:rsidP="000773A3">
      <w:pPr>
        <w:spacing w:line="240" w:lineRule="auto"/>
        <w:rPr>
          <w:rFonts w:ascii="Times New Roman" w:hAnsi="Times New Roman" w:cs="Times New Roman"/>
          <w:b/>
          <w:sz w:val="28"/>
          <w:szCs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2C6196" w:rsidRDefault="002C6196" w:rsidP="000773A3">
      <w:pPr>
        <w:spacing w:line="240" w:lineRule="auto"/>
        <w:rPr>
          <w:b/>
          <w:sz w:val="28"/>
        </w:rPr>
      </w:pPr>
    </w:p>
    <w:p w:rsidR="000773A3" w:rsidRDefault="000773A3" w:rsidP="000773A3">
      <w:pPr>
        <w:spacing w:line="240" w:lineRule="auto"/>
        <w:rPr>
          <w:b/>
          <w:sz w:val="28"/>
        </w:rPr>
      </w:pPr>
    </w:p>
    <w:p w:rsidR="000773A3" w:rsidRPr="000C2872" w:rsidRDefault="000773A3" w:rsidP="000773A3">
      <w:pPr>
        <w:spacing w:line="240" w:lineRule="auto"/>
        <w:rPr>
          <w:rFonts w:ascii="Times New Roman" w:hAnsi="Times New Roman" w:cs="Times New Roman"/>
          <w:b/>
          <w:sz w:val="28"/>
          <w:u w:val="single"/>
        </w:rPr>
      </w:pPr>
      <w:r w:rsidRPr="000C2872">
        <w:rPr>
          <w:rFonts w:ascii="Times New Roman" w:hAnsi="Times New Roman" w:cs="Times New Roman"/>
          <w:b/>
          <w:sz w:val="28"/>
          <w:u w:val="single"/>
        </w:rPr>
        <w:lastRenderedPageBreak/>
        <w:t>INTRODUCTION</w:t>
      </w:r>
    </w:p>
    <w:p w:rsidR="000773A3" w:rsidRPr="000C2872" w:rsidRDefault="000773A3" w:rsidP="000773A3">
      <w:pPr>
        <w:jc w:val="both"/>
        <w:rPr>
          <w:rFonts w:ascii="Times New Roman" w:hAnsi="Times New Roman" w:cs="Times New Roman"/>
          <w:color w:val="000000" w:themeColor="text1"/>
        </w:rPr>
      </w:pPr>
      <w:r w:rsidRPr="000C2872">
        <w:rPr>
          <w:rFonts w:ascii="Times New Roman" w:hAnsi="Times New Roman" w:cs="Times New Roman"/>
          <w:color w:val="000000" w:themeColor="text1"/>
        </w:rPr>
        <w:t xml:space="preserve">Medical education is a life-long process and </w:t>
      </w:r>
      <w:r w:rsidR="003076D5">
        <w:rPr>
          <w:rFonts w:ascii="Times New Roman" w:hAnsi="Times New Roman" w:cs="Times New Roman"/>
          <w:color w:val="000000" w:themeColor="text1"/>
        </w:rPr>
        <w:t>MBB</w:t>
      </w:r>
      <w:r w:rsidR="003C7CDA">
        <w:rPr>
          <w:rFonts w:ascii="Times New Roman" w:hAnsi="Times New Roman" w:cs="Times New Roman"/>
          <w:color w:val="000000" w:themeColor="text1"/>
        </w:rPr>
        <w:t xml:space="preserve">S </w:t>
      </w:r>
      <w:r w:rsidRPr="000C2872">
        <w:rPr>
          <w:rFonts w:ascii="Times New Roman" w:hAnsi="Times New Roman" w:cs="Times New Roman"/>
          <w:color w:val="000000" w:themeColor="text1"/>
        </w:rPr>
        <w:t xml:space="preserve">curriculum is a part of the continuum of education from pre-medical education, </w:t>
      </w:r>
      <w:r w:rsidR="003076D5">
        <w:rPr>
          <w:rFonts w:ascii="Times New Roman" w:hAnsi="Times New Roman" w:cs="Times New Roman"/>
          <w:color w:val="000000" w:themeColor="text1"/>
        </w:rPr>
        <w:t>MBB</w:t>
      </w:r>
      <w:r w:rsidRPr="000C2872">
        <w:rPr>
          <w:rFonts w:ascii="Times New Roman" w:hAnsi="Times New Roman" w:cs="Times New Roman"/>
          <w:color w:val="000000" w:themeColor="text1"/>
        </w:rPr>
        <w:t>S, proceeding to house job, and post-graduation. PM&amp;DC outlines the guiding principles for undergraduate medical curriculum and has defined the generic competencies and desired outcomes for a medical graduate to provide optimal health care, leading to better health outcomes for patients and societies. These generic competencies set the standards of care for all physicians and form a part of the identity of a doctor. Each competency describes a core ability of a competent physician. This study guide will give an insight to the students about all these competencies and how to plan their educational activities in the subject of medicine for the three years period.</w:t>
      </w:r>
    </w:p>
    <w:p w:rsidR="000773A3" w:rsidRPr="000C2872" w:rsidRDefault="000773A3" w:rsidP="000773A3">
      <w:pPr>
        <w:spacing w:line="240" w:lineRule="auto"/>
        <w:rPr>
          <w:rFonts w:ascii="Times New Roman" w:hAnsi="Times New Roman" w:cs="Times New Roman"/>
          <w:b/>
          <w:bCs/>
          <w:color w:val="000000" w:themeColor="text1"/>
        </w:rPr>
      </w:pPr>
    </w:p>
    <w:p w:rsidR="000773A3" w:rsidRPr="000C2872" w:rsidRDefault="000773A3" w:rsidP="000773A3">
      <w:pPr>
        <w:jc w:val="both"/>
        <w:rPr>
          <w:rFonts w:ascii="Times New Roman" w:hAnsi="Times New Roman" w:cs="Times New Roman"/>
          <w:b/>
          <w:color w:val="000000" w:themeColor="text1"/>
          <w:sz w:val="32"/>
          <w:u w:val="single"/>
        </w:rPr>
      </w:pPr>
      <w:r w:rsidRPr="000C2872">
        <w:rPr>
          <w:rFonts w:ascii="Times New Roman" w:hAnsi="Times New Roman" w:cs="Times New Roman"/>
          <w:b/>
          <w:color w:val="000000" w:themeColor="text1"/>
          <w:sz w:val="32"/>
          <w:u w:val="single"/>
        </w:rPr>
        <w:t>TARGET AUDIENCE</w:t>
      </w:r>
    </w:p>
    <w:p w:rsidR="000773A3" w:rsidRPr="000C2872" w:rsidRDefault="003076D5" w:rsidP="000773A3">
      <w:pPr>
        <w:spacing w:after="0" w:line="24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3</w:t>
      </w:r>
      <w:r w:rsidRPr="003076D5">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year</w:t>
      </w:r>
      <w:proofErr w:type="gramEnd"/>
      <w:r>
        <w:rPr>
          <w:rFonts w:ascii="Times New Roman" w:hAnsi="Times New Roman" w:cs="Times New Roman"/>
          <w:color w:val="000000" w:themeColor="text1"/>
        </w:rPr>
        <w:t xml:space="preserve"> MBB</w:t>
      </w:r>
      <w:r w:rsidR="000773A3" w:rsidRPr="000C2872">
        <w:rPr>
          <w:rFonts w:ascii="Times New Roman" w:hAnsi="Times New Roman" w:cs="Times New Roman"/>
          <w:color w:val="000000" w:themeColor="text1"/>
        </w:rPr>
        <w:t>S students</w:t>
      </w:r>
    </w:p>
    <w:p w:rsidR="000773A3" w:rsidRPr="000C2872" w:rsidRDefault="000773A3" w:rsidP="000773A3">
      <w:pPr>
        <w:spacing w:after="0" w:line="240" w:lineRule="auto"/>
        <w:rPr>
          <w:rFonts w:ascii="Times New Roman" w:hAnsi="Times New Roman" w:cs="Times New Roman"/>
          <w:color w:val="000000" w:themeColor="text1"/>
        </w:rPr>
      </w:pPr>
    </w:p>
    <w:p w:rsidR="000773A3" w:rsidRPr="000C2872" w:rsidRDefault="000773A3" w:rsidP="000773A3">
      <w:pPr>
        <w:spacing w:after="0"/>
        <w:rPr>
          <w:rFonts w:ascii="Times New Roman" w:hAnsi="Times New Roman" w:cs="Times New Roman"/>
          <w:color w:val="000000" w:themeColor="text1"/>
        </w:rPr>
      </w:pPr>
    </w:p>
    <w:p w:rsidR="000773A3" w:rsidRPr="000C2872" w:rsidRDefault="000773A3" w:rsidP="000773A3">
      <w:pPr>
        <w:spacing w:after="0"/>
        <w:rPr>
          <w:rFonts w:ascii="Times New Roman" w:hAnsi="Times New Roman" w:cs="Times New Roman"/>
          <w:b/>
          <w:color w:val="000000" w:themeColor="text1"/>
          <w:sz w:val="28"/>
          <w:u w:val="single"/>
        </w:rPr>
      </w:pPr>
      <w:r w:rsidRPr="000C2872">
        <w:rPr>
          <w:rFonts w:ascii="Times New Roman" w:hAnsi="Times New Roman" w:cs="Times New Roman"/>
          <w:b/>
          <w:color w:val="000000" w:themeColor="text1"/>
          <w:sz w:val="32"/>
          <w:u w:val="single"/>
        </w:rPr>
        <w:t>LEARNING OBJECTIVES</w:t>
      </w:r>
      <w:r w:rsidRPr="000C2872">
        <w:rPr>
          <w:rFonts w:ascii="Times New Roman" w:hAnsi="Times New Roman" w:cs="Times New Roman"/>
          <w:b/>
          <w:i/>
          <w:color w:val="000000" w:themeColor="text1"/>
          <w:sz w:val="32"/>
        </w:rPr>
        <w:t xml:space="preserve"> </w:t>
      </w:r>
      <w:r w:rsidRPr="000C2872">
        <w:rPr>
          <w:rFonts w:ascii="Times New Roman" w:hAnsi="Times New Roman" w:cs="Times New Roman"/>
          <w:b/>
          <w:i/>
          <w:color w:val="000000" w:themeColor="text1"/>
        </w:rPr>
        <w:t>(knowledge, skills, attitude)</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equip the students with specific knowledge, essential skills and appropriate attitude towards the human body</w:t>
      </w:r>
      <w:r w:rsidR="0000283B" w:rsidRPr="000C2872">
        <w:rPr>
          <w:rFonts w:ascii="Times New Roman" w:eastAsia="Calibri" w:hAnsi="Times New Roman" w:cs="Times New Roman"/>
          <w:color w:val="000000" w:themeColor="text1"/>
        </w:rPr>
        <w:t xml:space="preserve"> &amp; mind</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become problem solvers, dealing effectively with familiar and unfamiliar problems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become lifelong learners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direct their own learning and evaluate this activity</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be able to reason critically and make justifiable decisions regarding patient management</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practice evidence-based medicine</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 xml:space="preserve">to always ensure patient safety </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ensure compliance with the legal system as it impacts health care and the PM&amp;DC regulations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adopt a multidisciplinary approach for health promoting interventions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Medical graduates should be able to demonstrate professional values of self and professional accountability, honesty, probity, and ethics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Medical and dental graduates are expected to demonstrate exemplary professional conduct</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be able to understand the pathogenesis of specific diseases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be able to take a thorough focused history and identify the patient’s risk factors related to the disease process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to be able to perform a physical examination on a patient, to diagnose specific  diseases and rule out other diseases</w:t>
      </w:r>
    </w:p>
    <w:p w:rsidR="000773A3" w:rsidRPr="000C2872" w:rsidRDefault="000773A3" w:rsidP="003E122C">
      <w:pPr>
        <w:pStyle w:val="ListParagraph"/>
        <w:numPr>
          <w:ilvl w:val="0"/>
          <w:numId w:val="29"/>
        </w:numPr>
        <w:spacing w:after="0"/>
        <w:jc w:val="both"/>
        <w:rPr>
          <w:rFonts w:ascii="Times New Roman" w:hAnsi="Times New Roman" w:cs="Times New Roman"/>
          <w:color w:val="000000" w:themeColor="text1"/>
        </w:rPr>
      </w:pPr>
      <w:r w:rsidRPr="000C2872">
        <w:rPr>
          <w:rFonts w:ascii="Times New Roman" w:hAnsi="Times New Roman" w:cs="Times New Roman"/>
          <w:color w:val="000000" w:themeColor="text1"/>
        </w:rPr>
        <w:lastRenderedPageBreak/>
        <w:t>to formulate a provisional diagnosis with justification, and the likely differential diagnoses</w:t>
      </w:r>
    </w:p>
    <w:p w:rsidR="000773A3" w:rsidRPr="000C2872" w:rsidRDefault="000773A3" w:rsidP="003E122C">
      <w:pPr>
        <w:pStyle w:val="ListParagraph"/>
        <w:numPr>
          <w:ilvl w:val="0"/>
          <w:numId w:val="29"/>
        </w:numPr>
        <w:spacing w:after="0"/>
        <w:jc w:val="both"/>
        <w:rPr>
          <w:rFonts w:ascii="Times New Roman" w:hAnsi="Times New Roman" w:cs="Times New Roman"/>
          <w:color w:val="000000" w:themeColor="text1"/>
        </w:rPr>
      </w:pPr>
      <w:r w:rsidRPr="000C2872">
        <w:rPr>
          <w:rFonts w:ascii="Times New Roman" w:hAnsi="Times New Roman" w:cs="Times New Roman"/>
          <w:color w:val="000000" w:themeColor="text1"/>
        </w:rPr>
        <w:t>to be able to select appropriate hematological, biochemical and microbiological investigations and interpret their reports to confirm the diagnosis</w:t>
      </w:r>
    </w:p>
    <w:p w:rsidR="000773A3" w:rsidRPr="000C2872" w:rsidRDefault="000773A3" w:rsidP="003E122C">
      <w:pPr>
        <w:pStyle w:val="ListParagraph"/>
        <w:numPr>
          <w:ilvl w:val="0"/>
          <w:numId w:val="29"/>
        </w:numPr>
        <w:spacing w:after="0"/>
        <w:jc w:val="both"/>
        <w:rPr>
          <w:rFonts w:ascii="Times New Roman" w:hAnsi="Times New Roman" w:cs="Times New Roman"/>
          <w:color w:val="000000" w:themeColor="text1"/>
        </w:rPr>
      </w:pPr>
      <w:r w:rsidRPr="000C2872">
        <w:rPr>
          <w:rFonts w:ascii="Times New Roman" w:hAnsi="Times New Roman" w:cs="Times New Roman"/>
          <w:color w:val="000000" w:themeColor="text1"/>
        </w:rPr>
        <w:t>to be able to select specific radiological investigations for specific diseases</w:t>
      </w:r>
    </w:p>
    <w:p w:rsidR="000773A3" w:rsidRPr="000C2872" w:rsidRDefault="000773A3" w:rsidP="003E122C">
      <w:pPr>
        <w:pStyle w:val="ListParagraph"/>
        <w:numPr>
          <w:ilvl w:val="0"/>
          <w:numId w:val="29"/>
        </w:numPr>
        <w:spacing w:after="0"/>
        <w:jc w:val="both"/>
        <w:rPr>
          <w:rFonts w:ascii="Times New Roman" w:hAnsi="Times New Roman" w:cs="Times New Roman"/>
          <w:color w:val="000000" w:themeColor="text1"/>
        </w:rPr>
      </w:pPr>
      <w:r w:rsidRPr="000C2872">
        <w:rPr>
          <w:rFonts w:ascii="Times New Roman" w:hAnsi="Times New Roman" w:cs="Times New Roman"/>
          <w:color w:val="000000" w:themeColor="text1"/>
        </w:rPr>
        <w:t>to be able to apply evidence-based medicine concepts for the medical treatment of different diseases</w:t>
      </w:r>
    </w:p>
    <w:p w:rsidR="000773A3" w:rsidRPr="000C2872" w:rsidRDefault="000773A3" w:rsidP="003E122C">
      <w:pPr>
        <w:numPr>
          <w:ilvl w:val="0"/>
          <w:numId w:val="29"/>
        </w:numPr>
        <w:spacing w:after="0"/>
        <w:contextualSpacing/>
        <w:jc w:val="both"/>
        <w:rPr>
          <w:rFonts w:ascii="Times New Roman" w:eastAsia="Calibri" w:hAnsi="Times New Roman" w:cs="Times New Roman"/>
          <w:color w:val="000000" w:themeColor="text1"/>
        </w:rPr>
      </w:pPr>
      <w:r w:rsidRPr="000C2872">
        <w:rPr>
          <w:rFonts w:ascii="Times New Roman" w:hAnsi="Times New Roman" w:cs="Times New Roman"/>
          <w:color w:val="000000" w:themeColor="text1"/>
        </w:rPr>
        <w:t xml:space="preserve">to be able to write prescriptions in appropriate format according to the disease </w:t>
      </w:r>
    </w:p>
    <w:p w:rsidR="000773A3" w:rsidRPr="000C2872" w:rsidRDefault="000773A3" w:rsidP="003E122C">
      <w:pPr>
        <w:rPr>
          <w:rFonts w:ascii="Times New Roman" w:hAnsi="Times New Roman" w:cs="Times New Roman"/>
          <w:color w:val="000000" w:themeColor="text1"/>
        </w:rPr>
      </w:pPr>
    </w:p>
    <w:p w:rsidR="000773A3" w:rsidRPr="000C2872" w:rsidRDefault="000773A3" w:rsidP="000773A3">
      <w:pPr>
        <w:spacing w:after="0" w:line="240" w:lineRule="auto"/>
        <w:rPr>
          <w:rFonts w:ascii="Times New Roman" w:hAnsi="Times New Roman" w:cs="Times New Roman"/>
          <w:b/>
          <w:color w:val="000000" w:themeColor="text1"/>
          <w:sz w:val="28"/>
          <w:u w:val="single"/>
        </w:rPr>
      </w:pPr>
      <w:r w:rsidRPr="000C2872">
        <w:rPr>
          <w:rFonts w:ascii="Times New Roman" w:hAnsi="Times New Roman" w:cs="Times New Roman"/>
          <w:b/>
          <w:color w:val="000000" w:themeColor="text1"/>
          <w:sz w:val="32"/>
          <w:u w:val="single"/>
        </w:rPr>
        <w:t xml:space="preserve">TEACHING METHODOLOGIES FOR </w:t>
      </w:r>
      <w:r w:rsidR="00614074" w:rsidRPr="000C2872">
        <w:rPr>
          <w:rFonts w:ascii="Times New Roman" w:hAnsi="Times New Roman" w:cs="Times New Roman"/>
          <w:b/>
          <w:color w:val="000000" w:themeColor="text1"/>
          <w:sz w:val="32"/>
          <w:u w:val="single"/>
        </w:rPr>
        <w:t>Psychiatry</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Interactive Lectures</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Tutorials</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Case based learning(CBL)</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 xml:space="preserve">Essential Skills to be learned in the skills lab  </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Power point presentations by students</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Small group discussions</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 xml:space="preserve">Clinical ward rotations </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CPC’s – using modern audio-visual techniques, distant learning using electronic devices and current Information technology facilities</w:t>
      </w:r>
    </w:p>
    <w:p w:rsidR="000773A3" w:rsidRPr="000C2872" w:rsidRDefault="000773A3" w:rsidP="003E122C">
      <w:pPr>
        <w:pStyle w:val="ListParagraph"/>
        <w:numPr>
          <w:ilvl w:val="0"/>
          <w:numId w:val="3"/>
        </w:numPr>
        <w:spacing w:after="0"/>
        <w:rPr>
          <w:rFonts w:ascii="Times New Roman" w:hAnsi="Times New Roman" w:cs="Times New Roman"/>
          <w:color w:val="000000" w:themeColor="text1"/>
        </w:rPr>
      </w:pPr>
      <w:r w:rsidRPr="000C2872">
        <w:rPr>
          <w:rFonts w:ascii="Times New Roman" w:hAnsi="Times New Roman" w:cs="Times New Roman"/>
          <w:color w:val="000000" w:themeColor="text1"/>
        </w:rPr>
        <w:t>Journal Club meetings</w:t>
      </w:r>
    </w:p>
    <w:p w:rsidR="000773A3" w:rsidRPr="000C2872" w:rsidRDefault="000773A3" w:rsidP="003E122C">
      <w:pPr>
        <w:pStyle w:val="ListParagraph"/>
        <w:numPr>
          <w:ilvl w:val="0"/>
          <w:numId w:val="3"/>
        </w:numPr>
        <w:spacing w:after="0"/>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Self-directed learning is the most vital part of this module to solve problematic cases, go through different learning resources and discuss with peers and the faculty to clarify difficult concepts</w:t>
      </w:r>
    </w:p>
    <w:p w:rsidR="000773A3" w:rsidRPr="000C2872" w:rsidRDefault="000773A3" w:rsidP="000773A3">
      <w:pPr>
        <w:spacing w:after="0" w:line="240" w:lineRule="auto"/>
        <w:rPr>
          <w:rFonts w:ascii="Times New Roman" w:hAnsi="Times New Roman" w:cs="Times New Roman"/>
          <w:color w:val="000000" w:themeColor="text1"/>
        </w:rPr>
      </w:pPr>
    </w:p>
    <w:p w:rsidR="000773A3" w:rsidRPr="000C2872" w:rsidRDefault="000773A3" w:rsidP="000773A3">
      <w:pPr>
        <w:spacing w:after="0" w:line="254" w:lineRule="auto"/>
        <w:jc w:val="both"/>
        <w:rPr>
          <w:rFonts w:ascii="Times New Roman" w:eastAsia="Calibri" w:hAnsi="Times New Roman" w:cs="Times New Roman"/>
          <w:b/>
          <w:color w:val="000000" w:themeColor="text1"/>
          <w:sz w:val="32"/>
          <w:u w:val="single"/>
        </w:rPr>
      </w:pPr>
      <w:r w:rsidRPr="000C2872">
        <w:rPr>
          <w:rFonts w:ascii="Times New Roman" w:eastAsia="Calibri" w:hAnsi="Times New Roman" w:cs="Times New Roman"/>
          <w:b/>
          <w:color w:val="000000" w:themeColor="text1"/>
          <w:sz w:val="32"/>
          <w:u w:val="single"/>
        </w:rPr>
        <w:t>ATTENDANCE REQUIREMENT FOR MEDICINE AND ALLIED</w:t>
      </w:r>
    </w:p>
    <w:p w:rsidR="000773A3" w:rsidRPr="000C2872" w:rsidRDefault="000773A3" w:rsidP="003E122C">
      <w:pPr>
        <w:numPr>
          <w:ilvl w:val="0"/>
          <w:numId w:val="4"/>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Students are expected to attend all scheduled teaching sessions and examinations</w:t>
      </w:r>
    </w:p>
    <w:p w:rsidR="000773A3" w:rsidRPr="000C2872" w:rsidRDefault="000773A3" w:rsidP="003E122C">
      <w:pPr>
        <w:numPr>
          <w:ilvl w:val="0"/>
          <w:numId w:val="4"/>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Attendance in lectures, tutorials, and wards is mandatory. Absence from these sessions will make the students ineligible to sit the final summative assessment.</w:t>
      </w:r>
    </w:p>
    <w:p w:rsidR="000773A3" w:rsidRPr="000C2872" w:rsidRDefault="000773A3" w:rsidP="003E122C">
      <w:pPr>
        <w:numPr>
          <w:ilvl w:val="0"/>
          <w:numId w:val="4"/>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A minimum of 75 % attendance in the lectures and wards is mandatory to appear in the summative UHS examination</w:t>
      </w:r>
    </w:p>
    <w:p w:rsidR="000773A3" w:rsidRPr="000C2872" w:rsidRDefault="000773A3" w:rsidP="003E122C">
      <w:pPr>
        <w:numPr>
          <w:ilvl w:val="0"/>
          <w:numId w:val="4"/>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Attendance will be recorded through a log-in/log-out biometrics system</w:t>
      </w:r>
    </w:p>
    <w:p w:rsidR="000773A3" w:rsidRPr="000C2872" w:rsidRDefault="000773A3" w:rsidP="003E122C">
      <w:pPr>
        <w:numPr>
          <w:ilvl w:val="0"/>
          <w:numId w:val="4"/>
        </w:numPr>
        <w:spacing w:after="0"/>
        <w:contextualSpacing/>
        <w:jc w:val="both"/>
        <w:rPr>
          <w:rFonts w:ascii="Times New Roman" w:eastAsia="Calibri" w:hAnsi="Times New Roman" w:cs="Times New Roman"/>
          <w:color w:val="000000" w:themeColor="text1"/>
        </w:rPr>
      </w:pPr>
      <w:r w:rsidRPr="000C2872">
        <w:rPr>
          <w:rFonts w:ascii="Times New Roman" w:eastAsia="Calibri" w:hAnsi="Times New Roman" w:cs="Times New Roman"/>
          <w:color w:val="000000" w:themeColor="text1"/>
        </w:rPr>
        <w:t xml:space="preserve">Absence due to illness must be certified appropriately by the </w:t>
      </w:r>
      <w:r w:rsidR="00614074" w:rsidRPr="000C2872">
        <w:rPr>
          <w:rFonts w:ascii="Times New Roman" w:eastAsia="Calibri" w:hAnsi="Times New Roman" w:cs="Times New Roman"/>
          <w:color w:val="000000" w:themeColor="text1"/>
        </w:rPr>
        <w:t xml:space="preserve"> </w:t>
      </w:r>
      <w:r w:rsidR="00041BE8" w:rsidRPr="000C2872">
        <w:rPr>
          <w:rFonts w:ascii="Times New Roman" w:eastAsia="Calibri" w:hAnsi="Times New Roman" w:cs="Times New Roman"/>
          <w:color w:val="000000" w:themeColor="text1"/>
        </w:rPr>
        <w:t>general Physician</w:t>
      </w:r>
    </w:p>
    <w:p w:rsidR="000773A3" w:rsidRPr="000C2872" w:rsidRDefault="000773A3" w:rsidP="003E122C">
      <w:pPr>
        <w:spacing w:after="0"/>
        <w:rPr>
          <w:rFonts w:ascii="Times New Roman" w:hAnsi="Times New Roman" w:cs="Times New Roman"/>
          <w:b/>
          <w:color w:val="000000" w:themeColor="text1"/>
          <w:sz w:val="32"/>
          <w:u w:val="single"/>
        </w:rPr>
      </w:pPr>
    </w:p>
    <w:p w:rsidR="003662A7" w:rsidRDefault="003662A7" w:rsidP="0025178D">
      <w:pPr>
        <w:spacing w:after="0" w:line="240" w:lineRule="auto"/>
        <w:rPr>
          <w:rFonts w:ascii="Times New Roman" w:hAnsi="Times New Roman" w:cs="Times New Roman"/>
          <w:b/>
          <w:color w:val="000000" w:themeColor="text1"/>
          <w:sz w:val="28"/>
        </w:rPr>
      </w:pPr>
    </w:p>
    <w:p w:rsidR="003662A7" w:rsidRDefault="003662A7" w:rsidP="0025178D">
      <w:pPr>
        <w:spacing w:after="0" w:line="240" w:lineRule="auto"/>
        <w:rPr>
          <w:rFonts w:ascii="Times New Roman" w:hAnsi="Times New Roman" w:cs="Times New Roman"/>
          <w:b/>
          <w:color w:val="000000" w:themeColor="text1"/>
          <w:sz w:val="28"/>
        </w:rPr>
      </w:pPr>
    </w:p>
    <w:p w:rsidR="003662A7" w:rsidRDefault="003662A7" w:rsidP="0025178D">
      <w:pPr>
        <w:spacing w:after="0" w:line="240" w:lineRule="auto"/>
        <w:rPr>
          <w:rFonts w:ascii="Times New Roman" w:hAnsi="Times New Roman" w:cs="Times New Roman"/>
          <w:b/>
          <w:color w:val="000000" w:themeColor="text1"/>
          <w:sz w:val="28"/>
        </w:rPr>
      </w:pPr>
    </w:p>
    <w:p w:rsidR="003662A7" w:rsidRDefault="003662A7" w:rsidP="0025178D">
      <w:pPr>
        <w:spacing w:after="0" w:line="240" w:lineRule="auto"/>
        <w:rPr>
          <w:rFonts w:ascii="Times New Roman" w:hAnsi="Times New Roman" w:cs="Times New Roman"/>
          <w:b/>
          <w:color w:val="000000" w:themeColor="text1"/>
          <w:sz w:val="28"/>
        </w:rPr>
      </w:pPr>
    </w:p>
    <w:p w:rsidR="003662A7" w:rsidRDefault="003662A7" w:rsidP="0025178D">
      <w:pPr>
        <w:spacing w:after="0" w:line="240" w:lineRule="auto"/>
        <w:rPr>
          <w:rFonts w:ascii="Times New Roman" w:hAnsi="Times New Roman" w:cs="Times New Roman"/>
          <w:b/>
          <w:color w:val="000000" w:themeColor="text1"/>
          <w:sz w:val="28"/>
        </w:rPr>
      </w:pPr>
    </w:p>
    <w:p w:rsidR="003662A7" w:rsidRPr="003662A7" w:rsidRDefault="003662A7" w:rsidP="003662A7">
      <w:pPr>
        <w:jc w:val="center"/>
        <w:rPr>
          <w:rFonts w:ascii="Times New Roman" w:eastAsia="Calibri" w:hAnsi="Times New Roman" w:cs="Times New Roman"/>
          <w:b/>
          <w:sz w:val="36"/>
          <w:szCs w:val="36"/>
          <w:u w:val="single"/>
        </w:rPr>
      </w:pPr>
      <w:r w:rsidRPr="003662A7">
        <w:rPr>
          <w:rFonts w:ascii="Times New Roman" w:eastAsia="Calibri" w:hAnsi="Times New Roman" w:cs="Times New Roman"/>
          <w:b/>
          <w:sz w:val="36"/>
          <w:szCs w:val="36"/>
          <w:u w:val="single"/>
        </w:rPr>
        <w:lastRenderedPageBreak/>
        <w:t>DEAPRTMENTAL STAFF HIERARCHY/ PLAN</w:t>
      </w:r>
    </w:p>
    <w:p w:rsidR="003662A7" w:rsidRDefault="003662A7" w:rsidP="003662A7">
      <w:pPr>
        <w:rPr>
          <w:rFonts w:ascii="Times New Roman" w:eastAsia="Calibri" w:hAnsi="Times New Roman" w:cs="Times New Roman"/>
          <w:b/>
          <w:sz w:val="28"/>
        </w:rPr>
      </w:pPr>
    </w:p>
    <w:p w:rsidR="003662A7" w:rsidRPr="003662A7" w:rsidRDefault="003662A7" w:rsidP="003662A7">
      <w:pPr>
        <w:rPr>
          <w:rFonts w:ascii="Times New Roman" w:eastAsia="Calibri" w:hAnsi="Times New Roman" w:cs="Times New Roman"/>
          <w:b/>
          <w:sz w:val="32"/>
          <w:szCs w:val="32"/>
        </w:rPr>
      </w:pPr>
      <w:r w:rsidRPr="003662A7">
        <w:rPr>
          <w:rFonts w:ascii="Times New Roman" w:eastAsia="Calibri" w:hAnsi="Times New Roman" w:cs="Times New Roman"/>
          <w:b/>
          <w:sz w:val="28"/>
        </w:rPr>
        <w:t xml:space="preserve">   </w:t>
      </w:r>
      <w:r w:rsidRPr="003662A7">
        <w:rPr>
          <w:rFonts w:ascii="Times New Roman" w:eastAsia="Calibri" w:hAnsi="Times New Roman" w:cs="Times New Roman"/>
          <w:b/>
          <w:sz w:val="32"/>
          <w:szCs w:val="32"/>
        </w:rPr>
        <w:t>Behavioral Sciences &amp; Psychiatry department teaching staff consists of</w:t>
      </w:r>
    </w:p>
    <w:p w:rsidR="003662A7" w:rsidRPr="003662A7" w:rsidRDefault="003662A7" w:rsidP="003662A7">
      <w:pPr>
        <w:rPr>
          <w:rFonts w:ascii="Times New Roman" w:eastAsia="Calibri" w:hAnsi="Times New Roman" w:cs="Times New Roman"/>
          <w:b/>
          <w:sz w:val="10"/>
          <w:szCs w:val="6"/>
        </w:rPr>
      </w:pPr>
    </w:p>
    <w:p w:rsidR="003662A7" w:rsidRPr="003662A7" w:rsidRDefault="003662A7" w:rsidP="003662A7">
      <w:pPr>
        <w:numPr>
          <w:ilvl w:val="1"/>
          <w:numId w:val="5"/>
        </w:numPr>
        <w:spacing w:line="480" w:lineRule="auto"/>
        <w:ind w:left="1710" w:hanging="630"/>
        <w:contextualSpacing/>
        <w:rPr>
          <w:rFonts w:ascii="Times New Roman" w:eastAsia="Calibri" w:hAnsi="Times New Roman" w:cs="Times New Roman"/>
          <w:b/>
          <w:sz w:val="32"/>
          <w:szCs w:val="32"/>
        </w:rPr>
      </w:pPr>
      <w:r w:rsidRPr="003662A7">
        <w:rPr>
          <w:rFonts w:ascii="Times New Roman" w:eastAsia="Calibri" w:hAnsi="Times New Roman" w:cs="Times New Roman"/>
          <w:b/>
          <w:sz w:val="32"/>
          <w:szCs w:val="32"/>
        </w:rPr>
        <w:t>Prof</w:t>
      </w:r>
      <w:r w:rsidR="00A262D4">
        <w:rPr>
          <w:rFonts w:ascii="Times New Roman" w:eastAsia="Calibri" w:hAnsi="Times New Roman" w:cs="Times New Roman"/>
          <w:b/>
          <w:sz w:val="32"/>
          <w:szCs w:val="32"/>
        </w:rPr>
        <w:t>.</w:t>
      </w:r>
      <w:r w:rsidRPr="003662A7">
        <w:rPr>
          <w:rFonts w:ascii="Times New Roman" w:eastAsia="Calibri" w:hAnsi="Times New Roman" w:cs="Times New Roman"/>
          <w:b/>
          <w:sz w:val="32"/>
          <w:szCs w:val="32"/>
        </w:rPr>
        <w:t xml:space="preserve">  Khalid </w:t>
      </w:r>
      <w:proofErr w:type="spellStart"/>
      <w:r w:rsidRPr="003662A7">
        <w:rPr>
          <w:rFonts w:ascii="Times New Roman" w:eastAsia="Calibri" w:hAnsi="Times New Roman" w:cs="Times New Roman"/>
          <w:b/>
          <w:sz w:val="32"/>
          <w:szCs w:val="32"/>
        </w:rPr>
        <w:t>Umer</w:t>
      </w:r>
      <w:proofErr w:type="spellEnd"/>
      <w:r w:rsidRPr="003662A7">
        <w:rPr>
          <w:rFonts w:ascii="Times New Roman" w:eastAsia="Calibri" w:hAnsi="Times New Roman" w:cs="Times New Roman"/>
          <w:b/>
          <w:sz w:val="32"/>
          <w:szCs w:val="32"/>
        </w:rPr>
        <w:t xml:space="preserve"> Gill (Head of Department)</w:t>
      </w:r>
    </w:p>
    <w:p w:rsidR="003662A7" w:rsidRPr="003662A7" w:rsidRDefault="00714465" w:rsidP="003662A7">
      <w:pPr>
        <w:numPr>
          <w:ilvl w:val="1"/>
          <w:numId w:val="5"/>
        </w:numPr>
        <w:spacing w:line="480" w:lineRule="auto"/>
        <w:ind w:left="1710" w:hanging="630"/>
        <w:contextualSpacing/>
        <w:rPr>
          <w:rFonts w:ascii="Times New Roman" w:eastAsia="Calibri" w:hAnsi="Times New Roman" w:cs="Times New Roman"/>
          <w:b/>
          <w:sz w:val="32"/>
          <w:szCs w:val="32"/>
        </w:rPr>
      </w:pPr>
      <w:r>
        <w:rPr>
          <w:rFonts w:ascii="Times New Roman" w:eastAsia="Calibri" w:hAnsi="Times New Roman" w:cs="Times New Roman"/>
          <w:b/>
          <w:sz w:val="32"/>
          <w:szCs w:val="32"/>
        </w:rPr>
        <w:t xml:space="preserve">Dr. Syed </w:t>
      </w:r>
      <w:proofErr w:type="spellStart"/>
      <w:r>
        <w:rPr>
          <w:rFonts w:ascii="Times New Roman" w:eastAsia="Calibri" w:hAnsi="Times New Roman" w:cs="Times New Roman"/>
          <w:b/>
          <w:sz w:val="32"/>
          <w:szCs w:val="32"/>
        </w:rPr>
        <w:t>Faraz</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Zafar</w:t>
      </w:r>
      <w:proofErr w:type="spellEnd"/>
      <w:r w:rsidR="003662A7" w:rsidRPr="003662A7">
        <w:rPr>
          <w:rFonts w:ascii="Times New Roman" w:eastAsia="Calibri" w:hAnsi="Times New Roman" w:cs="Times New Roman"/>
          <w:b/>
          <w:sz w:val="32"/>
          <w:szCs w:val="32"/>
        </w:rPr>
        <w:t>(Assistant prof)</w:t>
      </w:r>
    </w:p>
    <w:p w:rsidR="00E71228" w:rsidRDefault="00E71228" w:rsidP="003662A7">
      <w:pPr>
        <w:numPr>
          <w:ilvl w:val="1"/>
          <w:numId w:val="5"/>
        </w:numPr>
        <w:spacing w:line="480" w:lineRule="auto"/>
        <w:ind w:left="1710" w:hanging="630"/>
        <w:contextualSpacing/>
        <w:rPr>
          <w:rFonts w:ascii="Times New Roman" w:eastAsia="Calibri" w:hAnsi="Times New Roman" w:cs="Times New Roman"/>
          <w:b/>
          <w:sz w:val="32"/>
          <w:szCs w:val="32"/>
        </w:rPr>
      </w:pPr>
      <w:r>
        <w:rPr>
          <w:rFonts w:ascii="Times New Roman" w:eastAsia="Calibri" w:hAnsi="Times New Roman" w:cs="Times New Roman"/>
          <w:b/>
          <w:sz w:val="32"/>
          <w:szCs w:val="32"/>
        </w:rPr>
        <w:t>Dr</w:t>
      </w:r>
      <w:r w:rsidR="00714465">
        <w:rPr>
          <w:rFonts w:ascii="Times New Roman" w:eastAsia="Calibri" w:hAnsi="Times New Roman" w:cs="Times New Roman"/>
          <w:b/>
          <w:sz w:val="32"/>
          <w:szCs w:val="32"/>
        </w:rPr>
        <w:t>.</w:t>
      </w:r>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Uzma</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kausar</w:t>
      </w:r>
      <w:proofErr w:type="spellEnd"/>
      <w:r>
        <w:rPr>
          <w:rFonts w:ascii="Times New Roman" w:eastAsia="Calibri" w:hAnsi="Times New Roman" w:cs="Times New Roman"/>
          <w:b/>
          <w:sz w:val="32"/>
          <w:szCs w:val="32"/>
        </w:rPr>
        <w:t xml:space="preserve"> (Medical Officer)</w:t>
      </w:r>
    </w:p>
    <w:p w:rsidR="00714465" w:rsidRPr="00714465" w:rsidRDefault="00714465" w:rsidP="00714465">
      <w:pPr>
        <w:numPr>
          <w:ilvl w:val="1"/>
          <w:numId w:val="5"/>
        </w:numPr>
        <w:spacing w:line="480" w:lineRule="auto"/>
        <w:contextualSpacing/>
        <w:rPr>
          <w:rFonts w:ascii="Times New Roman" w:eastAsia="Calibri" w:hAnsi="Times New Roman" w:cs="Times New Roman"/>
          <w:b/>
          <w:sz w:val="32"/>
          <w:szCs w:val="32"/>
        </w:rPr>
      </w:pPr>
      <w:r>
        <w:rPr>
          <w:rFonts w:ascii="Times New Roman" w:eastAsia="Calibri" w:hAnsi="Times New Roman" w:cs="Times New Roman"/>
          <w:b/>
          <w:sz w:val="32"/>
          <w:szCs w:val="32"/>
        </w:rPr>
        <w:t xml:space="preserve">    Dr</w:t>
      </w:r>
      <w:r w:rsidR="00A262D4">
        <w:rPr>
          <w:rFonts w:ascii="Times New Roman" w:eastAsia="Calibri" w:hAnsi="Times New Roman" w:cs="Times New Roman"/>
          <w:b/>
          <w:sz w:val="32"/>
          <w:szCs w:val="32"/>
        </w:rPr>
        <w:t>.</w:t>
      </w:r>
      <w:r>
        <w:rPr>
          <w:rFonts w:ascii="Times New Roman" w:eastAsia="Calibri" w:hAnsi="Times New Roman" w:cs="Times New Roman"/>
          <w:b/>
          <w:sz w:val="32"/>
          <w:szCs w:val="32"/>
        </w:rPr>
        <w:t xml:space="preserve"> </w:t>
      </w:r>
      <w:proofErr w:type="spellStart"/>
      <w:r w:rsidR="00A262D4">
        <w:rPr>
          <w:rFonts w:ascii="Times New Roman" w:eastAsia="Calibri" w:hAnsi="Times New Roman" w:cs="Times New Roman"/>
          <w:b/>
          <w:sz w:val="32"/>
          <w:szCs w:val="32"/>
        </w:rPr>
        <w:t>Rabbia</w:t>
      </w:r>
      <w:proofErr w:type="spellEnd"/>
      <w:r w:rsidR="00A262D4">
        <w:rPr>
          <w:rFonts w:ascii="Times New Roman" w:eastAsia="Calibri" w:hAnsi="Times New Roman" w:cs="Times New Roman"/>
          <w:b/>
          <w:sz w:val="32"/>
          <w:szCs w:val="32"/>
        </w:rPr>
        <w:t xml:space="preserve"> </w:t>
      </w:r>
      <w:proofErr w:type="spellStart"/>
      <w:r w:rsidR="00A262D4">
        <w:rPr>
          <w:rFonts w:ascii="Times New Roman" w:eastAsia="Calibri" w:hAnsi="Times New Roman" w:cs="Times New Roman"/>
          <w:b/>
          <w:sz w:val="32"/>
          <w:szCs w:val="32"/>
        </w:rPr>
        <w:t>Younus</w:t>
      </w:r>
      <w:proofErr w:type="spellEnd"/>
      <w:r w:rsidR="00A262D4">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(Medical Officer)</w:t>
      </w:r>
    </w:p>
    <w:p w:rsidR="003662A7" w:rsidRPr="003662A7" w:rsidRDefault="00A262D4" w:rsidP="003662A7">
      <w:pPr>
        <w:numPr>
          <w:ilvl w:val="1"/>
          <w:numId w:val="5"/>
        </w:numPr>
        <w:spacing w:line="480" w:lineRule="auto"/>
        <w:ind w:left="1710" w:hanging="630"/>
        <w:contextualSpacing/>
        <w:rPr>
          <w:rFonts w:ascii="Times New Roman" w:eastAsia="Calibri" w:hAnsi="Times New Roman" w:cs="Times New Roman"/>
          <w:b/>
          <w:sz w:val="32"/>
          <w:szCs w:val="32"/>
        </w:rPr>
      </w:pPr>
      <w:r>
        <w:rPr>
          <w:rFonts w:ascii="Times New Roman" w:eastAsia="Calibri" w:hAnsi="Times New Roman" w:cs="Times New Roman"/>
          <w:b/>
          <w:sz w:val="32"/>
          <w:szCs w:val="32"/>
        </w:rPr>
        <w:t xml:space="preserve">Ms. </w:t>
      </w:r>
      <w:proofErr w:type="spellStart"/>
      <w:r w:rsidR="003662A7" w:rsidRPr="003662A7">
        <w:rPr>
          <w:rFonts w:ascii="Times New Roman" w:eastAsia="Calibri" w:hAnsi="Times New Roman" w:cs="Times New Roman"/>
          <w:b/>
          <w:sz w:val="32"/>
          <w:szCs w:val="32"/>
        </w:rPr>
        <w:t>Ramla</w:t>
      </w:r>
      <w:proofErr w:type="spellEnd"/>
      <w:r w:rsidR="003662A7" w:rsidRPr="003662A7">
        <w:rPr>
          <w:rFonts w:ascii="Times New Roman" w:eastAsia="Calibri" w:hAnsi="Times New Roman" w:cs="Times New Roman"/>
          <w:b/>
          <w:sz w:val="32"/>
          <w:szCs w:val="32"/>
        </w:rPr>
        <w:t xml:space="preserve"> Zahoor (Clinical Psychologist)</w:t>
      </w:r>
    </w:p>
    <w:p w:rsidR="003662A7" w:rsidRPr="003662A7" w:rsidRDefault="003662A7" w:rsidP="0025178D">
      <w:pPr>
        <w:spacing w:after="0" w:line="240" w:lineRule="auto"/>
        <w:rPr>
          <w:rFonts w:ascii="Times New Roman" w:hAnsi="Times New Roman" w:cs="Times New Roman"/>
          <w:b/>
          <w:color w:val="000000" w:themeColor="text1"/>
          <w:sz w:val="32"/>
          <w:szCs w:val="32"/>
        </w:rPr>
      </w:pPr>
    </w:p>
    <w:p w:rsidR="003662A7" w:rsidRPr="003662A7" w:rsidRDefault="003662A7" w:rsidP="0025178D">
      <w:pPr>
        <w:spacing w:after="0" w:line="240" w:lineRule="auto"/>
        <w:rPr>
          <w:rFonts w:ascii="Times New Roman" w:hAnsi="Times New Roman" w:cs="Times New Roman"/>
          <w:b/>
          <w:color w:val="000000" w:themeColor="text1"/>
          <w:sz w:val="32"/>
          <w:szCs w:val="32"/>
        </w:rPr>
      </w:pPr>
    </w:p>
    <w:p w:rsidR="003662A7" w:rsidRDefault="003662A7" w:rsidP="0025178D">
      <w:pPr>
        <w:spacing w:after="0" w:line="240" w:lineRule="auto"/>
        <w:rPr>
          <w:rFonts w:ascii="Times New Roman" w:hAnsi="Times New Roman" w:cs="Times New Roman"/>
          <w:b/>
          <w:color w:val="000000" w:themeColor="text1"/>
          <w:sz w:val="28"/>
        </w:rPr>
      </w:pPr>
    </w:p>
    <w:p w:rsidR="00041BE8" w:rsidRPr="000C2872" w:rsidRDefault="000773A3" w:rsidP="0025178D">
      <w:pPr>
        <w:spacing w:after="0" w:line="240" w:lineRule="auto"/>
        <w:rPr>
          <w:rFonts w:ascii="Times New Roman" w:hAnsi="Times New Roman" w:cs="Times New Roman"/>
          <w:b/>
          <w:color w:val="000000" w:themeColor="text1"/>
          <w:sz w:val="28"/>
        </w:rPr>
      </w:pPr>
      <w:r w:rsidRPr="000C2872">
        <w:rPr>
          <w:rFonts w:ascii="Times New Roman" w:hAnsi="Times New Roman" w:cs="Times New Roman"/>
          <w:b/>
          <w:color w:val="000000" w:themeColor="text1"/>
          <w:sz w:val="28"/>
        </w:rPr>
        <w:br w:type="page"/>
      </w:r>
      <w:r w:rsidR="00041BE8" w:rsidRPr="000C2872">
        <w:rPr>
          <w:rFonts w:ascii="Times New Roman" w:hAnsi="Times New Roman" w:cs="Times New Roman"/>
          <w:b/>
          <w:sz w:val="32"/>
          <w:u w:val="single"/>
        </w:rPr>
        <w:lastRenderedPageBreak/>
        <w:t>COURSE TO BE STUDIED (syllabus)</w:t>
      </w:r>
      <w:r w:rsidR="00041BE8" w:rsidRPr="000C2872">
        <w:rPr>
          <w:rFonts w:ascii="Times New Roman" w:hAnsi="Times New Roman" w:cs="Times New Roman"/>
        </w:rPr>
        <w:t>:</w:t>
      </w:r>
    </w:p>
    <w:p w:rsidR="000773A3" w:rsidRPr="000C2872" w:rsidRDefault="000773A3" w:rsidP="000773A3">
      <w:pPr>
        <w:rPr>
          <w:rFonts w:ascii="Times New Roman" w:hAnsi="Times New Roman" w:cs="Times New Roman"/>
          <w:sz w:val="28"/>
        </w:rPr>
      </w:pPr>
    </w:p>
    <w:p w:rsidR="00041BE8" w:rsidRPr="000C2872" w:rsidRDefault="00041BE8" w:rsidP="00041BE8">
      <w:pPr>
        <w:rPr>
          <w:rFonts w:ascii="Times New Roman" w:hAnsi="Times New Roman" w:cs="Times New Roman"/>
          <w:sz w:val="28"/>
          <w:szCs w:val="28"/>
        </w:rPr>
      </w:pPr>
      <w:r w:rsidRPr="000C2872">
        <w:rPr>
          <w:rFonts w:ascii="Times New Roman" w:hAnsi="Times New Roman" w:cs="Times New Roman"/>
          <w:b/>
          <w:sz w:val="28"/>
          <w:szCs w:val="28"/>
        </w:rPr>
        <w:t>COURSE OUTLINES</w:t>
      </w:r>
      <w:r w:rsidRPr="000C2872">
        <w:rPr>
          <w:rFonts w:ascii="Times New Roman" w:hAnsi="Times New Roman" w:cs="Times New Roman"/>
          <w:sz w:val="28"/>
          <w:szCs w:val="28"/>
        </w:rPr>
        <w:t>:</w:t>
      </w:r>
    </w:p>
    <w:p w:rsidR="0025178D" w:rsidRDefault="00821316"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Introduction to Behavioral Sciences</w:t>
      </w:r>
    </w:p>
    <w:p w:rsidR="00821316" w:rsidRDefault="00821316"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Bio Psycho Social Model of health &amp; Disease</w:t>
      </w:r>
    </w:p>
    <w:p w:rsidR="00821316"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Non Pharmacological interventions (NPIS) in clinical practice</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Communication Skills</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Counseling </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Informational Care</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Handling Difficult Patients &amp; their families</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Breaking bad news</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Crisis Intervention and Disaster Management</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Conflict Resolution</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Empathy</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Medical Ethics &amp; professionalism</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Doctor-patient relationship</w:t>
      </w:r>
    </w:p>
    <w:p w:rsidR="0054354D" w:rsidRDefault="0054354D"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Right &amp; Responsibilities of Patients &amp; Doctors</w:t>
      </w:r>
    </w:p>
    <w:p w:rsidR="0054354D"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Psychological reactions in doctor-patient relationship</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Professionalism in health care</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Psychology in medical practice</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Principles of Psychology</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Learning </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Metacognition</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Memory</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Perception</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Thinking </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Emotions</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Motivation</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Intelligence</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Personality Development</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Neurological basis of Behavior</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Sociology &amp;anthropology</w:t>
      </w:r>
    </w:p>
    <w:p w:rsidR="009F2971" w:rsidRDefault="009F2971"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lastRenderedPageBreak/>
        <w:t>Psychosocial aspects of health &amp; disease</w:t>
      </w:r>
    </w:p>
    <w:p w:rsidR="009F2971"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Assessment</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issues in special hospital settings</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peculiarities of Dentistry</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Common Psychiatric Disorders in General health settings</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Aspects of gender&amp; Sexuality</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Aspects of pain</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Aspects of aging</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Aspects of death &amp; Dying</w:t>
      </w:r>
    </w:p>
    <w:p w:rsid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Psychosocial Aspects of Terrorism</w:t>
      </w:r>
    </w:p>
    <w:p w:rsidR="00565849" w:rsidRDefault="002E43C3"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Psycho trau</w:t>
      </w:r>
      <w:r w:rsidR="00565849">
        <w:rPr>
          <w:rFonts w:ascii="Times New Roman" w:hAnsi="Times New Roman" w:cs="Times New Roman"/>
          <w:sz w:val="28"/>
          <w:szCs w:val="28"/>
        </w:rPr>
        <w:t>ma</w:t>
      </w:r>
    </w:p>
    <w:p w:rsidR="0054354D" w:rsidRPr="00565849" w:rsidRDefault="00565849" w:rsidP="00721D49">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Stress &amp; its management</w:t>
      </w:r>
      <w:r w:rsidR="009F2971" w:rsidRPr="00565849">
        <w:rPr>
          <w:rFonts w:ascii="Times New Roman" w:hAnsi="Times New Roman" w:cs="Times New Roman"/>
          <w:sz w:val="28"/>
          <w:szCs w:val="28"/>
        </w:rPr>
        <w:t xml:space="preserve"> </w:t>
      </w:r>
    </w:p>
    <w:p w:rsidR="0054354D" w:rsidRDefault="0054354D" w:rsidP="0025178D">
      <w:pPr>
        <w:pStyle w:val="ListParagraph"/>
        <w:rPr>
          <w:rFonts w:ascii="Times New Roman" w:hAnsi="Times New Roman" w:cs="Times New Roman"/>
          <w:sz w:val="28"/>
          <w:szCs w:val="28"/>
        </w:rPr>
      </w:pPr>
    </w:p>
    <w:p w:rsidR="00BC5319" w:rsidRPr="00BC5319" w:rsidRDefault="00BC5319" w:rsidP="00BC5319">
      <w:pPr>
        <w:spacing w:line="480" w:lineRule="auto"/>
        <w:ind w:left="360"/>
        <w:contextualSpacing/>
        <w:rPr>
          <w:rFonts w:ascii="Times New Roman" w:eastAsia="Calibri" w:hAnsi="Times New Roman" w:cs="Times New Roman"/>
          <w:b/>
          <w:sz w:val="28"/>
          <w:szCs w:val="28"/>
          <w:u w:val="single"/>
        </w:rPr>
      </w:pPr>
      <w:r w:rsidRPr="002C6196">
        <w:rPr>
          <w:rFonts w:ascii="Times New Roman" w:eastAsia="Calibri" w:hAnsi="Times New Roman" w:cs="Times New Roman"/>
          <w:b/>
          <w:sz w:val="28"/>
          <w:szCs w:val="28"/>
          <w:u w:val="single"/>
        </w:rPr>
        <w:t>T</w:t>
      </w:r>
      <w:r w:rsidRPr="00BC5319">
        <w:rPr>
          <w:rFonts w:ascii="Times New Roman" w:eastAsia="Calibri" w:hAnsi="Times New Roman" w:cs="Times New Roman"/>
          <w:b/>
          <w:sz w:val="28"/>
          <w:szCs w:val="28"/>
          <w:u w:val="single"/>
        </w:rPr>
        <w:t>eaching &amp; Learning Methodologies</w:t>
      </w:r>
    </w:p>
    <w:p w:rsidR="008A1D02" w:rsidRPr="00BC5319" w:rsidRDefault="0025178D" w:rsidP="00BC5319">
      <w:pPr>
        <w:rPr>
          <w:rFonts w:ascii="Times New Roman" w:hAnsi="Times New Roman" w:cs="Times New Roman"/>
          <w:sz w:val="28"/>
          <w:szCs w:val="28"/>
          <w:u w:val="single"/>
        </w:rPr>
      </w:pPr>
      <w:r w:rsidRPr="00BC5319">
        <w:rPr>
          <w:rFonts w:ascii="Times New Roman" w:hAnsi="Times New Roman" w:cs="Times New Roman"/>
          <w:b/>
          <w:sz w:val="28"/>
          <w:szCs w:val="28"/>
          <w:u w:val="single"/>
        </w:rPr>
        <w:t>CLINICAL TRAINING</w:t>
      </w:r>
      <w:r w:rsidRPr="00BC5319">
        <w:rPr>
          <w:rFonts w:ascii="Times New Roman" w:hAnsi="Times New Roman" w:cs="Times New Roman"/>
          <w:sz w:val="28"/>
          <w:szCs w:val="28"/>
          <w:u w:val="single"/>
        </w:rPr>
        <w:t>:</w:t>
      </w:r>
    </w:p>
    <w:p w:rsidR="008A1D02" w:rsidRPr="008A1D02" w:rsidRDefault="008A1D02" w:rsidP="0025178D">
      <w:pPr>
        <w:pStyle w:val="ListParagraph"/>
        <w:rPr>
          <w:rFonts w:ascii="Times New Roman" w:hAnsi="Times New Roman" w:cs="Times New Roman"/>
          <w:sz w:val="28"/>
          <w:szCs w:val="28"/>
        </w:rPr>
      </w:pPr>
      <w:r w:rsidRPr="008A1D02">
        <w:rPr>
          <w:rFonts w:ascii="Times New Roman" w:hAnsi="Times New Roman" w:cs="Times New Roman"/>
          <w:sz w:val="28"/>
          <w:szCs w:val="28"/>
        </w:rPr>
        <w:t>C</w:t>
      </w:r>
      <w:r>
        <w:rPr>
          <w:rFonts w:ascii="Times New Roman" w:hAnsi="Times New Roman" w:cs="Times New Roman"/>
          <w:sz w:val="28"/>
          <w:szCs w:val="28"/>
        </w:rPr>
        <w:t>linical Rotation in Behavioral Sciences &amp; Psychiatry Department</w:t>
      </w:r>
    </w:p>
    <w:p w:rsidR="0025178D" w:rsidRPr="000C2872" w:rsidRDefault="0025178D" w:rsidP="0025178D">
      <w:pPr>
        <w:pStyle w:val="ListParagraph"/>
        <w:rPr>
          <w:rFonts w:ascii="Times New Roman" w:hAnsi="Times New Roman" w:cs="Times New Roman"/>
          <w:sz w:val="28"/>
          <w:szCs w:val="28"/>
        </w:rPr>
      </w:pPr>
    </w:p>
    <w:p w:rsidR="0025178D" w:rsidRDefault="0025178D" w:rsidP="0025178D">
      <w:pPr>
        <w:pStyle w:val="ListParagraph"/>
        <w:rPr>
          <w:rFonts w:ascii="Times New Roman" w:hAnsi="Times New Roman" w:cs="Times New Roman"/>
          <w:b/>
          <w:sz w:val="28"/>
          <w:szCs w:val="28"/>
        </w:rPr>
      </w:pPr>
      <w:r w:rsidRPr="000C2872">
        <w:rPr>
          <w:rFonts w:ascii="Times New Roman" w:hAnsi="Times New Roman" w:cs="Times New Roman"/>
          <w:sz w:val="28"/>
          <w:szCs w:val="28"/>
        </w:rPr>
        <w:t xml:space="preserve"> </w:t>
      </w:r>
      <w:r w:rsidRPr="000C2872">
        <w:rPr>
          <w:rFonts w:ascii="Times New Roman" w:hAnsi="Times New Roman" w:cs="Times New Roman"/>
          <w:b/>
          <w:sz w:val="28"/>
          <w:szCs w:val="28"/>
        </w:rPr>
        <w:t xml:space="preserve">Important Topics </w:t>
      </w:r>
      <w:r w:rsidR="006642B5" w:rsidRPr="000C2872">
        <w:rPr>
          <w:rFonts w:ascii="Times New Roman" w:hAnsi="Times New Roman" w:cs="Times New Roman"/>
          <w:b/>
          <w:sz w:val="28"/>
          <w:szCs w:val="28"/>
        </w:rPr>
        <w:t>to</w:t>
      </w:r>
      <w:r w:rsidRPr="000C2872">
        <w:rPr>
          <w:rFonts w:ascii="Times New Roman" w:hAnsi="Times New Roman" w:cs="Times New Roman"/>
          <w:b/>
          <w:sz w:val="28"/>
          <w:szCs w:val="28"/>
        </w:rPr>
        <w:t xml:space="preserve"> Be Discussed:</w:t>
      </w:r>
    </w:p>
    <w:p w:rsidR="008A1D02" w:rsidRPr="000C2872" w:rsidRDefault="008A1D02" w:rsidP="0025178D">
      <w:pPr>
        <w:pStyle w:val="ListParagraph"/>
        <w:rPr>
          <w:rFonts w:ascii="Times New Roman" w:hAnsi="Times New Roman" w:cs="Times New Roman"/>
          <w:b/>
          <w:sz w:val="28"/>
          <w:szCs w:val="28"/>
        </w:rPr>
      </w:pPr>
    </w:p>
    <w:p w:rsidR="00084713" w:rsidRDefault="00084713" w:rsidP="0025178D">
      <w:pPr>
        <w:pStyle w:val="ListParagraph"/>
        <w:rPr>
          <w:rFonts w:ascii="Times New Roman" w:hAnsi="Times New Roman" w:cs="Times New Roman"/>
          <w:sz w:val="28"/>
          <w:szCs w:val="28"/>
        </w:rPr>
      </w:pPr>
      <w:r>
        <w:rPr>
          <w:rFonts w:ascii="Times New Roman" w:hAnsi="Times New Roman" w:cs="Times New Roman"/>
          <w:sz w:val="28"/>
          <w:szCs w:val="28"/>
        </w:rPr>
        <w:t>Bio psychosocial model</w:t>
      </w:r>
    </w:p>
    <w:p w:rsidR="00084713" w:rsidRDefault="00084713" w:rsidP="0025178D">
      <w:pPr>
        <w:pStyle w:val="ListParagraph"/>
        <w:rPr>
          <w:rFonts w:ascii="Times New Roman" w:hAnsi="Times New Roman" w:cs="Times New Roman"/>
          <w:sz w:val="28"/>
          <w:szCs w:val="28"/>
        </w:rPr>
      </w:pPr>
      <w:r>
        <w:rPr>
          <w:rFonts w:ascii="Times New Roman" w:hAnsi="Times New Roman" w:cs="Times New Roman"/>
          <w:sz w:val="28"/>
          <w:szCs w:val="28"/>
        </w:rPr>
        <w:t>Communication skills</w:t>
      </w:r>
    </w:p>
    <w:p w:rsidR="00084713" w:rsidRDefault="00084713" w:rsidP="0025178D">
      <w:pPr>
        <w:pStyle w:val="ListParagraph"/>
        <w:rPr>
          <w:rFonts w:ascii="Times New Roman" w:hAnsi="Times New Roman" w:cs="Times New Roman"/>
          <w:sz w:val="28"/>
          <w:szCs w:val="28"/>
        </w:rPr>
      </w:pPr>
      <w:r>
        <w:rPr>
          <w:rFonts w:ascii="Times New Roman" w:hAnsi="Times New Roman" w:cs="Times New Roman"/>
          <w:sz w:val="28"/>
          <w:szCs w:val="28"/>
        </w:rPr>
        <w:t>Breaking Bad News</w:t>
      </w:r>
    </w:p>
    <w:p w:rsidR="00084713" w:rsidRDefault="00084713" w:rsidP="0025178D">
      <w:pPr>
        <w:pStyle w:val="ListParagraph"/>
        <w:rPr>
          <w:rFonts w:ascii="Times New Roman" w:hAnsi="Times New Roman" w:cs="Times New Roman"/>
          <w:sz w:val="28"/>
          <w:szCs w:val="28"/>
        </w:rPr>
      </w:pPr>
      <w:r>
        <w:rPr>
          <w:rFonts w:ascii="Times New Roman" w:hAnsi="Times New Roman" w:cs="Times New Roman"/>
          <w:sz w:val="28"/>
          <w:szCs w:val="28"/>
        </w:rPr>
        <w:t>Confidentiality issues</w:t>
      </w:r>
    </w:p>
    <w:p w:rsidR="008A1D02" w:rsidRDefault="008A1D02" w:rsidP="0025178D">
      <w:pPr>
        <w:pStyle w:val="ListParagraph"/>
        <w:rPr>
          <w:rFonts w:ascii="Times New Roman" w:hAnsi="Times New Roman" w:cs="Times New Roman"/>
          <w:sz w:val="28"/>
          <w:szCs w:val="28"/>
        </w:rPr>
      </w:pPr>
      <w:r>
        <w:rPr>
          <w:rFonts w:ascii="Times New Roman" w:hAnsi="Times New Roman" w:cs="Times New Roman"/>
          <w:sz w:val="28"/>
          <w:szCs w:val="28"/>
        </w:rPr>
        <w:t>Consent</w:t>
      </w:r>
    </w:p>
    <w:p w:rsidR="00A262D4" w:rsidRDefault="00A262D4" w:rsidP="0025178D">
      <w:pPr>
        <w:pStyle w:val="ListParagraph"/>
        <w:rPr>
          <w:rFonts w:ascii="Times New Roman" w:hAnsi="Times New Roman" w:cs="Times New Roman"/>
          <w:sz w:val="28"/>
          <w:szCs w:val="28"/>
        </w:rPr>
      </w:pPr>
      <w:r>
        <w:rPr>
          <w:rFonts w:ascii="Times New Roman" w:hAnsi="Times New Roman" w:cs="Times New Roman"/>
          <w:sz w:val="28"/>
          <w:szCs w:val="28"/>
        </w:rPr>
        <w:t xml:space="preserve">Common ethical dilemmas  </w:t>
      </w:r>
    </w:p>
    <w:p w:rsidR="003A4897" w:rsidRDefault="003A4897" w:rsidP="0025178D">
      <w:pPr>
        <w:pStyle w:val="ListParagraph"/>
        <w:rPr>
          <w:rFonts w:ascii="Times New Roman" w:hAnsi="Times New Roman" w:cs="Times New Roman"/>
          <w:sz w:val="28"/>
          <w:szCs w:val="28"/>
        </w:rPr>
      </w:pPr>
      <w:r>
        <w:rPr>
          <w:rFonts w:ascii="Times New Roman" w:hAnsi="Times New Roman" w:cs="Times New Roman"/>
          <w:sz w:val="28"/>
          <w:szCs w:val="28"/>
        </w:rPr>
        <w:t>Sleep hygiene</w:t>
      </w:r>
    </w:p>
    <w:p w:rsidR="008A1D02" w:rsidRDefault="008A1D02" w:rsidP="0025178D">
      <w:pPr>
        <w:pStyle w:val="ListParagraph"/>
        <w:rPr>
          <w:rFonts w:ascii="Times New Roman" w:hAnsi="Times New Roman" w:cs="Times New Roman"/>
          <w:sz w:val="28"/>
          <w:szCs w:val="28"/>
        </w:rPr>
      </w:pPr>
      <w:r>
        <w:rPr>
          <w:rFonts w:ascii="Times New Roman" w:hAnsi="Times New Roman" w:cs="Times New Roman"/>
          <w:sz w:val="28"/>
          <w:szCs w:val="28"/>
        </w:rPr>
        <w:t>Personality development</w:t>
      </w:r>
    </w:p>
    <w:p w:rsidR="008A1D02" w:rsidRDefault="008A1D02" w:rsidP="0025178D">
      <w:pPr>
        <w:pStyle w:val="ListParagraph"/>
        <w:rPr>
          <w:rFonts w:ascii="Times New Roman" w:hAnsi="Times New Roman" w:cs="Times New Roman"/>
          <w:sz w:val="28"/>
          <w:szCs w:val="28"/>
        </w:rPr>
      </w:pPr>
      <w:r>
        <w:rPr>
          <w:rFonts w:ascii="Times New Roman" w:hAnsi="Times New Roman" w:cs="Times New Roman"/>
          <w:sz w:val="28"/>
          <w:szCs w:val="28"/>
        </w:rPr>
        <w:t>Stress management</w:t>
      </w:r>
    </w:p>
    <w:p w:rsidR="008A1D02" w:rsidRDefault="008A1D02" w:rsidP="0025178D">
      <w:pPr>
        <w:pStyle w:val="ListParagraph"/>
        <w:rPr>
          <w:rFonts w:ascii="Times New Roman" w:hAnsi="Times New Roman" w:cs="Times New Roman"/>
          <w:sz w:val="28"/>
          <w:szCs w:val="28"/>
        </w:rPr>
      </w:pPr>
      <w:r>
        <w:rPr>
          <w:rFonts w:ascii="Times New Roman" w:hAnsi="Times New Roman" w:cs="Times New Roman"/>
          <w:sz w:val="28"/>
          <w:szCs w:val="28"/>
        </w:rPr>
        <w:t>Psychosocial Assessment</w:t>
      </w:r>
    </w:p>
    <w:p w:rsidR="008A1D02" w:rsidRDefault="008A1D02" w:rsidP="0025178D">
      <w:pPr>
        <w:pStyle w:val="ListParagraph"/>
        <w:rPr>
          <w:rFonts w:ascii="Times New Roman" w:hAnsi="Times New Roman" w:cs="Times New Roman"/>
          <w:sz w:val="28"/>
          <w:szCs w:val="28"/>
        </w:rPr>
      </w:pPr>
      <w:r>
        <w:rPr>
          <w:rFonts w:ascii="Times New Roman" w:hAnsi="Times New Roman" w:cs="Times New Roman"/>
          <w:sz w:val="28"/>
          <w:szCs w:val="28"/>
        </w:rPr>
        <w:t>Health belief Model</w:t>
      </w:r>
    </w:p>
    <w:p w:rsidR="002E43C3" w:rsidRDefault="002E43C3" w:rsidP="0025178D">
      <w:pPr>
        <w:pStyle w:val="ListParagraph"/>
        <w:rPr>
          <w:rFonts w:ascii="Times New Roman" w:hAnsi="Times New Roman" w:cs="Times New Roman"/>
          <w:sz w:val="28"/>
          <w:szCs w:val="28"/>
        </w:rPr>
      </w:pPr>
      <w:r>
        <w:rPr>
          <w:rFonts w:ascii="Times New Roman" w:hAnsi="Times New Roman" w:cs="Times New Roman"/>
          <w:sz w:val="28"/>
          <w:szCs w:val="28"/>
        </w:rPr>
        <w:t>Common Psychiatric Disorders in General Health settings</w:t>
      </w:r>
    </w:p>
    <w:p w:rsidR="006642B5" w:rsidRPr="00A262D4" w:rsidRDefault="006642B5" w:rsidP="00A262D4">
      <w:pPr>
        <w:rPr>
          <w:rFonts w:ascii="Times New Roman" w:hAnsi="Times New Roman" w:cs="Times New Roman"/>
          <w:sz w:val="28"/>
          <w:szCs w:val="28"/>
        </w:rPr>
      </w:pPr>
      <w:bookmarkStart w:id="0" w:name="_GoBack"/>
      <w:bookmarkEnd w:id="0"/>
    </w:p>
    <w:p w:rsidR="00662C68" w:rsidRDefault="00662C68" w:rsidP="00662C68">
      <w:pPr>
        <w:rPr>
          <w:rFonts w:eastAsia="Times New Roman"/>
        </w:rPr>
      </w:pPr>
      <w:r>
        <w:rPr>
          <w:b/>
          <w:sz w:val="32"/>
          <w:u w:val="single"/>
        </w:rPr>
        <w:lastRenderedPageBreak/>
        <w:t>ALIGNMENT OF EDUCATION WITH STUDY HOURS (3</w:t>
      </w:r>
      <w:r>
        <w:rPr>
          <w:b/>
          <w:sz w:val="32"/>
          <w:u w:val="single"/>
          <w:vertAlign w:val="superscript"/>
        </w:rPr>
        <w:t>rd</w:t>
      </w:r>
      <w:r>
        <w:rPr>
          <w:b/>
          <w:sz w:val="32"/>
          <w:u w:val="single"/>
        </w:rPr>
        <w:t xml:space="preserve"> year </w:t>
      </w:r>
      <w:proofErr w:type="gramStart"/>
      <w:r>
        <w:rPr>
          <w:b/>
          <w:sz w:val="32"/>
          <w:u w:val="single"/>
        </w:rPr>
        <w:t>MBBS )</w:t>
      </w:r>
      <w:proofErr w:type="gramEnd"/>
      <w:r>
        <w:rPr>
          <w:rFonts w:eastAsia="Times New Roman"/>
        </w:rPr>
        <w:tab/>
      </w:r>
    </w:p>
    <w:tbl>
      <w:tblPr>
        <w:tblStyle w:val="TableGrid"/>
        <w:tblpPr w:leftFromText="180" w:rightFromText="180" w:vertAnchor="text" w:tblpY="1"/>
        <w:tblOverlap w:val="never"/>
        <w:tblW w:w="9570" w:type="dxa"/>
        <w:tblLayout w:type="fixed"/>
        <w:tblLook w:val="04A0" w:firstRow="1" w:lastRow="0" w:firstColumn="1" w:lastColumn="0" w:noHBand="0" w:noVBand="1"/>
      </w:tblPr>
      <w:tblGrid>
        <w:gridCol w:w="738"/>
        <w:gridCol w:w="3418"/>
        <w:gridCol w:w="2608"/>
        <w:gridCol w:w="1169"/>
        <w:gridCol w:w="1637"/>
      </w:tblGrid>
      <w:tr w:rsidR="00662C68" w:rsidTr="00662C68">
        <w:trPr>
          <w:trHeight w:val="1142"/>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proofErr w:type="spellStart"/>
            <w:r>
              <w:rPr>
                <w:rFonts w:eastAsia="Times New Roman"/>
                <w:b/>
                <w:bCs/>
                <w:color w:val="000000"/>
                <w:sz w:val="28"/>
                <w:szCs w:val="28"/>
              </w:rPr>
              <w:t>Sr</w:t>
            </w:r>
            <w:proofErr w:type="spellEnd"/>
            <w:r>
              <w:rPr>
                <w:rFonts w:eastAsia="Times New Roman"/>
                <w:b/>
                <w:bCs/>
                <w:color w:val="000000"/>
                <w:sz w:val="28"/>
                <w:szCs w:val="28"/>
              </w:rPr>
              <w:t xml:space="preserve"> no</w:t>
            </w:r>
          </w:p>
        </w:tc>
        <w:tc>
          <w:tcPr>
            <w:tcW w:w="3418" w:type="dxa"/>
            <w:tcBorders>
              <w:top w:val="single" w:sz="4" w:space="0" w:color="auto"/>
              <w:left w:val="single" w:sz="4" w:space="0" w:color="auto"/>
              <w:bottom w:val="single" w:sz="4" w:space="0" w:color="auto"/>
              <w:right w:val="single" w:sz="4" w:space="0" w:color="auto"/>
            </w:tcBorders>
            <w:vAlign w:val="center"/>
          </w:tcPr>
          <w:p w:rsidR="00662C68" w:rsidRDefault="00662C68">
            <w:pPr>
              <w:rPr>
                <w:rFonts w:ascii="Times New Roman" w:hAnsi="Times New Roman"/>
                <w:b/>
                <w:bCs/>
                <w:color w:val="000000"/>
                <w:sz w:val="28"/>
                <w:szCs w:val="28"/>
              </w:rPr>
            </w:pPr>
          </w:p>
          <w:p w:rsidR="00662C68" w:rsidRDefault="00662C68">
            <w:pPr>
              <w:jc w:val="center"/>
              <w:rPr>
                <w:rFonts w:ascii="Times New Roman" w:eastAsia="Calibri" w:hAnsi="Times New Roman" w:cs="Times New Roman"/>
                <w:b/>
                <w:bCs/>
                <w:color w:val="000000"/>
                <w:sz w:val="28"/>
                <w:szCs w:val="28"/>
              </w:rPr>
            </w:pPr>
            <w:r>
              <w:rPr>
                <w:b/>
                <w:bCs/>
                <w:color w:val="000000"/>
                <w:sz w:val="28"/>
                <w:szCs w:val="28"/>
              </w:rPr>
              <w:t>Topic</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
                <w:bCs/>
                <w:color w:val="000000"/>
                <w:sz w:val="28"/>
                <w:szCs w:val="28"/>
              </w:rPr>
            </w:pPr>
          </w:p>
          <w:p w:rsidR="00662C68" w:rsidRDefault="00662C68">
            <w:pPr>
              <w:rPr>
                <w:rFonts w:ascii="Times New Roman" w:eastAsia="Times New Roman" w:hAnsi="Times New Roman"/>
                <w:b/>
                <w:bCs/>
                <w:color w:val="000000"/>
                <w:sz w:val="28"/>
                <w:szCs w:val="28"/>
              </w:rPr>
            </w:pPr>
          </w:p>
          <w:p w:rsidR="00662C68" w:rsidRDefault="00662C68">
            <w:pPr>
              <w:rPr>
                <w:rFonts w:ascii="Times New Roman" w:eastAsia="Times New Roman" w:hAnsi="Times New Roman" w:cs="Times New Roman"/>
                <w:b/>
                <w:bCs/>
                <w:color w:val="000000"/>
                <w:sz w:val="28"/>
                <w:szCs w:val="28"/>
              </w:rPr>
            </w:pPr>
            <w:r>
              <w:rPr>
                <w:rFonts w:eastAsia="Times New Roman"/>
                <w:b/>
                <w:bCs/>
                <w:color w:val="000000"/>
                <w:sz w:val="28"/>
                <w:szCs w:val="28"/>
              </w:rPr>
              <w:t>Teacher</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
                <w:bCs/>
                <w:color w:val="000000"/>
                <w:sz w:val="28"/>
                <w:szCs w:val="28"/>
              </w:rPr>
            </w:pPr>
          </w:p>
          <w:p w:rsidR="00662C68" w:rsidRDefault="00662C68">
            <w:pPr>
              <w:rPr>
                <w:rFonts w:eastAsia="Times New Roman"/>
                <w:b/>
                <w:bCs/>
                <w:color w:val="000000"/>
                <w:sz w:val="28"/>
                <w:szCs w:val="28"/>
              </w:rPr>
            </w:pPr>
          </w:p>
          <w:p w:rsidR="00662C68" w:rsidRDefault="00662C68">
            <w:pPr>
              <w:rPr>
                <w:rFonts w:ascii="Times New Roman" w:eastAsia="Times New Roman" w:hAnsi="Times New Roman" w:cs="Times New Roman"/>
                <w:b/>
                <w:bCs/>
                <w:color w:val="000000"/>
                <w:sz w:val="28"/>
                <w:szCs w:val="28"/>
              </w:rPr>
            </w:pPr>
            <w:r>
              <w:rPr>
                <w:rFonts w:eastAsia="Times New Roman"/>
                <w:b/>
                <w:bCs/>
                <w:color w:val="000000"/>
                <w:sz w:val="28"/>
                <w:szCs w:val="28"/>
              </w:rPr>
              <w:t>Lecture</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Lecture hours</w:t>
            </w:r>
          </w:p>
        </w:tc>
      </w:tr>
      <w:tr w:rsidR="00662C68" w:rsidTr="00662C68">
        <w:trPr>
          <w:trHeight w:val="1142"/>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rPr>
                <w:rFonts w:eastAsia="Times New Roman"/>
                <w:b/>
                <w:bCs/>
                <w:color w:val="000000"/>
                <w:sz w:val="28"/>
                <w:szCs w:val="28"/>
              </w:rPr>
            </w:pPr>
          </w:p>
          <w:p w:rsidR="00662C68" w:rsidRDefault="00662C68">
            <w:pPr>
              <w:jc w:val="center"/>
              <w:rPr>
                <w:rFonts w:eastAsia="Times New Roman"/>
                <w:b/>
                <w:bCs/>
                <w:color w:val="000000"/>
                <w:sz w:val="28"/>
                <w:szCs w:val="28"/>
              </w:rPr>
            </w:pPr>
            <w:r>
              <w:rPr>
                <w:rFonts w:eastAsia="Times New Roman"/>
                <w:b/>
                <w:bCs/>
                <w:color w:val="000000"/>
                <w:sz w:val="28"/>
                <w:szCs w:val="28"/>
              </w:rPr>
              <w:t>1</w:t>
            </w:r>
          </w:p>
          <w:p w:rsidR="00662C68" w:rsidRDefault="00662C68">
            <w:pPr>
              <w:jc w:val="center"/>
              <w:rPr>
                <w:rFonts w:ascii="Times New Roman" w:eastAsia="Times New Roman" w:hAnsi="Times New Roman" w:cs="Times New Roman"/>
                <w:b/>
                <w:bCs/>
                <w:color w:val="000000"/>
                <w:sz w:val="28"/>
                <w:szCs w:val="28"/>
              </w:rPr>
            </w:pP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bCs/>
                <w:color w:val="000000"/>
              </w:rPr>
            </w:pPr>
            <w:r>
              <w:rPr>
                <w:bCs/>
                <w:color w:val="000000"/>
              </w:rPr>
              <w:t>Introduction to Behavioral Sciences</w:t>
            </w:r>
          </w:p>
          <w:p w:rsidR="00662C68" w:rsidRDefault="00662C68">
            <w:pPr>
              <w:rPr>
                <w:bCs/>
                <w:color w:val="000000"/>
              </w:rPr>
            </w:pPr>
            <w:r>
              <w:rPr>
                <w:bCs/>
                <w:color w:val="000000"/>
              </w:rPr>
              <w:t>Communication Skills</w:t>
            </w:r>
          </w:p>
          <w:p w:rsidR="00662C68" w:rsidRDefault="00662C68">
            <w:pPr>
              <w:rPr>
                <w:rFonts w:ascii="Times New Roman" w:eastAsia="Calibri" w:hAnsi="Times New Roman" w:cs="Times New Roman"/>
                <w:bCs/>
                <w:color w:val="000000"/>
              </w:rPr>
            </w:pPr>
            <w:r>
              <w:rPr>
                <w:bCs/>
                <w:color w:val="000000"/>
              </w:rPr>
              <w:t>Empathy</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662C68" w:rsidRDefault="00662C68">
            <w:pPr>
              <w:rPr>
                <w:rFonts w:eastAsia="Times New Roman"/>
                <w:bCs/>
                <w:color w:val="000000"/>
              </w:rPr>
            </w:pPr>
          </w:p>
          <w:p w:rsidR="00662C68" w:rsidRDefault="00662C68">
            <w:pPr>
              <w:rPr>
                <w:rFonts w:ascii="Times New Roman" w:eastAsia="Times New Roman" w:hAnsi="Times New Roman" w:cs="Times New Roman"/>
                <w:bCs/>
                <w:color w:val="000000"/>
              </w:rPr>
            </w:pPr>
            <w:proofErr w:type="spellStart"/>
            <w:r>
              <w:rPr>
                <w:rFonts w:eastAsia="Times New Roman"/>
                <w:bCs/>
                <w:color w:val="000000"/>
              </w:rPr>
              <w:t>Prof.Dr</w:t>
            </w:r>
            <w:proofErr w:type="spellEnd"/>
            <w:r>
              <w:rPr>
                <w:rFonts w:eastAsia="Times New Roman"/>
                <w:bCs/>
                <w:color w:val="000000"/>
              </w:rPr>
              <w:t xml:space="preserve">. Khalid </w:t>
            </w:r>
            <w:proofErr w:type="spellStart"/>
            <w:r>
              <w:rPr>
                <w:rFonts w:eastAsia="Times New Roman"/>
                <w:bCs/>
                <w:color w:val="000000"/>
              </w:rPr>
              <w:t>Umer</w:t>
            </w:r>
            <w:proofErr w:type="spellEnd"/>
            <w:r>
              <w:rPr>
                <w:rFonts w:eastAsia="Times New Roman"/>
                <w:bCs/>
                <w:color w:val="000000"/>
              </w:rPr>
              <w:t xml:space="preserve"> Gill</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
                <w:bCs/>
                <w:color w:val="000000"/>
                <w:sz w:val="28"/>
                <w:szCs w:val="28"/>
              </w:rPr>
            </w:pPr>
            <w:r>
              <w:rPr>
                <w:rFonts w:eastAsia="Times New Roman"/>
                <w:b/>
                <w:bCs/>
                <w:color w:val="000000"/>
                <w:sz w:val="28"/>
                <w:szCs w:val="28"/>
              </w:rPr>
              <w:t xml:space="preserve">   </w:t>
            </w:r>
          </w:p>
          <w:p w:rsidR="00662C68" w:rsidRDefault="00662C68">
            <w:pPr>
              <w:rPr>
                <w:rFonts w:eastAsia="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Cs/>
                <w:color w:val="000000"/>
                <w:sz w:val="28"/>
                <w:szCs w:val="28"/>
              </w:rPr>
              <w:t>45</w:t>
            </w:r>
            <w:r>
              <w:rPr>
                <w:rFonts w:eastAsia="Times New Roman"/>
                <w:b/>
                <w:bCs/>
                <w:color w:val="000000"/>
                <w:sz w:val="28"/>
                <w:szCs w:val="28"/>
              </w:rPr>
              <w:t xml:space="preserve"> </w:t>
            </w:r>
            <w:r>
              <w:rPr>
                <w:rFonts w:eastAsia="Times New Roman"/>
                <w:bCs/>
                <w:color w:val="000000"/>
                <w:sz w:val="28"/>
                <w:szCs w:val="28"/>
              </w:rPr>
              <w:t>mints</w:t>
            </w:r>
          </w:p>
        </w:tc>
      </w:tr>
      <w:tr w:rsidR="00662C68" w:rsidTr="00662C68">
        <w:trPr>
          <w:trHeight w:val="440"/>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2</w:t>
            </w: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bCs/>
                <w:color w:val="000000"/>
              </w:rPr>
            </w:pPr>
            <w:r>
              <w:rPr>
                <w:bCs/>
                <w:color w:val="000000"/>
              </w:rPr>
              <w:t xml:space="preserve">Counseling </w:t>
            </w:r>
          </w:p>
          <w:p w:rsidR="00662C68" w:rsidRDefault="00662C68">
            <w:pPr>
              <w:rPr>
                <w:bCs/>
                <w:color w:val="000000"/>
              </w:rPr>
            </w:pPr>
            <w:r>
              <w:rPr>
                <w:bCs/>
                <w:color w:val="000000"/>
              </w:rPr>
              <w:t>Informational Care</w:t>
            </w:r>
          </w:p>
          <w:p w:rsidR="00662C68" w:rsidRDefault="00662C68">
            <w:pPr>
              <w:rPr>
                <w:bCs/>
                <w:color w:val="000000"/>
              </w:rPr>
            </w:pPr>
            <w:r>
              <w:rPr>
                <w:bCs/>
                <w:color w:val="000000"/>
              </w:rPr>
              <w:t xml:space="preserve">  Breaking bad news</w:t>
            </w:r>
          </w:p>
          <w:p w:rsidR="00662C68" w:rsidRDefault="00662C68">
            <w:pPr>
              <w:rPr>
                <w:bCs/>
                <w:color w:val="000000"/>
              </w:rPr>
            </w:pPr>
            <w:r>
              <w:rPr>
                <w:bCs/>
                <w:color w:val="000000"/>
              </w:rPr>
              <w:t>Crisis Intervention and Disaster Management</w:t>
            </w:r>
          </w:p>
          <w:p w:rsidR="00662C68" w:rsidRDefault="00662C68">
            <w:pPr>
              <w:rPr>
                <w:rFonts w:ascii="Times New Roman" w:eastAsia="Calibri" w:hAnsi="Times New Roman" w:cs="Times New Roman"/>
                <w:bCs/>
                <w:color w:val="000000"/>
              </w:rPr>
            </w:pPr>
            <w:r>
              <w:rPr>
                <w:bCs/>
                <w:color w:val="000000"/>
              </w:rPr>
              <w:t>Conflict Resolution</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662C68" w:rsidRDefault="00662C68">
            <w:pPr>
              <w:rPr>
                <w:rFonts w:eastAsia="Times New Roman"/>
                <w:bCs/>
                <w:color w:val="000000"/>
              </w:rPr>
            </w:pPr>
          </w:p>
          <w:p w:rsidR="00662C68" w:rsidRDefault="00662C68">
            <w:pPr>
              <w:rPr>
                <w:rFonts w:eastAsia="Times New Roman"/>
                <w:bCs/>
                <w:color w:val="000000"/>
              </w:rPr>
            </w:pPr>
          </w:p>
          <w:p w:rsidR="00662C68" w:rsidRDefault="00DC30A5">
            <w:pPr>
              <w:rPr>
                <w:rFonts w:ascii="Times New Roman" w:eastAsia="Times New Roman" w:hAnsi="Times New Roman" w:cs="Times New Roman"/>
                <w:b/>
                <w:bCs/>
                <w:color w:val="000000"/>
              </w:rPr>
            </w:pPr>
            <w:proofErr w:type="spellStart"/>
            <w:r>
              <w:rPr>
                <w:rFonts w:eastAsia="Times New Roman"/>
                <w:bCs/>
                <w:color w:val="000000"/>
              </w:rPr>
              <w:t>Prof.Dr</w:t>
            </w:r>
            <w:proofErr w:type="spellEnd"/>
            <w:r>
              <w:rPr>
                <w:rFonts w:eastAsia="Times New Roman"/>
                <w:bCs/>
                <w:color w:val="000000"/>
              </w:rPr>
              <w:t xml:space="preserve">. Khalid </w:t>
            </w:r>
            <w:proofErr w:type="spellStart"/>
            <w:r>
              <w:rPr>
                <w:rFonts w:eastAsia="Times New Roman"/>
                <w:bCs/>
                <w:color w:val="000000"/>
              </w:rPr>
              <w:t>Umer</w:t>
            </w:r>
            <w:proofErr w:type="spellEnd"/>
            <w:r>
              <w:rPr>
                <w:rFonts w:eastAsia="Times New Roman"/>
                <w:bCs/>
                <w:color w:val="000000"/>
              </w:rPr>
              <w:t xml:space="preserve"> Gill</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
                <w:bCs/>
                <w:color w:val="000000"/>
                <w:sz w:val="28"/>
                <w:szCs w:val="28"/>
              </w:rPr>
            </w:pPr>
            <w:r>
              <w:rPr>
                <w:rFonts w:eastAsia="Times New Roman"/>
                <w:b/>
                <w:bCs/>
                <w:color w:val="000000"/>
                <w:sz w:val="28"/>
                <w:szCs w:val="28"/>
              </w:rPr>
              <w:t xml:space="preserve"> </w:t>
            </w:r>
          </w:p>
          <w:p w:rsidR="00662C68" w:rsidRDefault="00662C68">
            <w:pPr>
              <w:rPr>
                <w:rFonts w:eastAsia="Times New Roman"/>
                <w:b/>
                <w:bCs/>
                <w:color w:val="000000"/>
                <w:sz w:val="28"/>
                <w:szCs w:val="28"/>
              </w:rPr>
            </w:pPr>
          </w:p>
          <w:p w:rsidR="00662C68" w:rsidRDefault="00662C68">
            <w:pPr>
              <w:rPr>
                <w:rFonts w:eastAsia="Times New Roman"/>
                <w:b/>
                <w:bCs/>
                <w:color w:val="000000"/>
                <w:sz w:val="28"/>
                <w:szCs w:val="28"/>
              </w:rPr>
            </w:pPr>
          </w:p>
          <w:p w:rsidR="00662C68" w:rsidRDefault="00662C68">
            <w:pPr>
              <w:rPr>
                <w:rFonts w:eastAsia="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rPr>
                <w:rFonts w:ascii="Times New Roman" w:eastAsia="Times New Roman" w:hAnsi="Times New Roman" w:cs="Times New Roman"/>
                <w:bCs/>
                <w:color w:val="000000"/>
                <w:sz w:val="28"/>
                <w:szCs w:val="28"/>
              </w:rPr>
            </w:pPr>
            <w:r>
              <w:rPr>
                <w:rFonts w:eastAsia="Times New Roman"/>
                <w:bCs/>
                <w:color w:val="000000"/>
                <w:sz w:val="28"/>
                <w:szCs w:val="28"/>
              </w:rPr>
              <w:t>45 mints</w:t>
            </w:r>
          </w:p>
        </w:tc>
      </w:tr>
      <w:tr w:rsidR="00662C68" w:rsidTr="00662C68">
        <w:trPr>
          <w:trHeight w:val="440"/>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3</w:t>
            </w: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rPr>
            </w:pPr>
            <w:r>
              <w:t>Medical Ethics</w:t>
            </w:r>
          </w:p>
          <w:p w:rsidR="00662C68" w:rsidRDefault="00662C68">
            <w:pPr>
              <w:rPr>
                <w:bCs/>
                <w:color w:val="000000"/>
              </w:rPr>
            </w:pPr>
            <w:r>
              <w:rPr>
                <w:bCs/>
                <w:color w:val="000000"/>
              </w:rPr>
              <w:t>Doctor-patient relationship</w:t>
            </w:r>
          </w:p>
          <w:p w:rsidR="00662C68" w:rsidRDefault="00662C68">
            <w:pPr>
              <w:rPr>
                <w:bCs/>
                <w:color w:val="000000"/>
              </w:rPr>
            </w:pPr>
            <w:r>
              <w:rPr>
                <w:bCs/>
                <w:color w:val="000000"/>
              </w:rPr>
              <w:t>Right &amp; Responsibilities of Patients &amp; Doctors</w:t>
            </w:r>
          </w:p>
          <w:p w:rsidR="00662C68" w:rsidRDefault="00662C68">
            <w:pPr>
              <w:rPr>
                <w:rFonts w:ascii="Times New Roman" w:eastAsia="Calibri" w:hAnsi="Times New Roman" w:cs="Times New Roman"/>
                <w:bCs/>
                <w:color w:val="000000"/>
              </w:rPr>
            </w:pPr>
            <w:r>
              <w:rPr>
                <w:bCs/>
                <w:color w:val="000000"/>
              </w:rPr>
              <w:t>Professionalism in health care</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662C68" w:rsidRDefault="00662C68">
            <w:pPr>
              <w:rPr>
                <w:rFonts w:eastAsia="Times New Roman"/>
                <w:bCs/>
                <w:color w:val="000000"/>
              </w:rPr>
            </w:pPr>
          </w:p>
          <w:p w:rsidR="00DC30A5" w:rsidRDefault="00DC30A5">
            <w:pPr>
              <w:rPr>
                <w:rFonts w:eastAsia="Times New Roman"/>
                <w:bCs/>
                <w:color w:val="000000"/>
              </w:rPr>
            </w:pPr>
            <w:r>
              <w:rPr>
                <w:rFonts w:eastAsia="Times New Roman"/>
                <w:bCs/>
                <w:color w:val="000000"/>
              </w:rPr>
              <w:t xml:space="preserve">Dr. Syed </w:t>
            </w:r>
            <w:proofErr w:type="spellStart"/>
            <w:r>
              <w:rPr>
                <w:rFonts w:eastAsia="Times New Roman"/>
                <w:bCs/>
                <w:color w:val="000000"/>
              </w:rPr>
              <w:t>Faraz</w:t>
            </w:r>
            <w:proofErr w:type="spellEnd"/>
          </w:p>
          <w:p w:rsidR="00662C68" w:rsidRDefault="00DC30A5">
            <w:pPr>
              <w:rPr>
                <w:rFonts w:ascii="Times New Roman" w:eastAsia="Times New Roman" w:hAnsi="Times New Roman" w:cs="Times New Roman"/>
                <w:bCs/>
                <w:color w:val="000000"/>
              </w:rPr>
            </w:pPr>
            <w:r>
              <w:rPr>
                <w:rFonts w:eastAsia="Times New Roman"/>
                <w:bCs/>
                <w:color w:val="000000"/>
              </w:rPr>
              <w:t xml:space="preserve"> </w:t>
            </w:r>
            <w:r w:rsidR="00662C68">
              <w:rPr>
                <w:rFonts w:eastAsia="Times New Roman"/>
                <w:bCs/>
                <w:color w:val="000000"/>
              </w:rPr>
              <w:t>(assistant Professor)</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
                <w:bCs/>
                <w:color w:val="000000"/>
                <w:sz w:val="28"/>
                <w:szCs w:val="28"/>
              </w:rPr>
            </w:pPr>
          </w:p>
          <w:p w:rsidR="00662C68" w:rsidRDefault="00662C68">
            <w:pPr>
              <w:rPr>
                <w:rFonts w:eastAsia="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rPr>
                <w:rFonts w:eastAsia="Times New Roman"/>
                <w:b/>
                <w:bCs/>
                <w:color w:val="000000"/>
                <w:sz w:val="28"/>
                <w:szCs w:val="28"/>
              </w:rPr>
            </w:pPr>
            <w:r>
              <w:rPr>
                <w:rFonts w:eastAsia="Times New Roman"/>
                <w:bCs/>
                <w:color w:val="000000"/>
                <w:sz w:val="28"/>
                <w:szCs w:val="28"/>
              </w:rPr>
              <w:t>45</w:t>
            </w:r>
            <w:r>
              <w:rPr>
                <w:rFonts w:eastAsia="Times New Roman"/>
                <w:b/>
                <w:bCs/>
                <w:color w:val="000000"/>
                <w:sz w:val="28"/>
                <w:szCs w:val="28"/>
              </w:rPr>
              <w:t xml:space="preserve"> </w:t>
            </w:r>
            <w:r>
              <w:rPr>
                <w:rFonts w:eastAsia="Times New Roman"/>
                <w:bCs/>
                <w:color w:val="000000"/>
                <w:sz w:val="28"/>
                <w:szCs w:val="28"/>
              </w:rPr>
              <w:t>minutes</w:t>
            </w:r>
          </w:p>
          <w:p w:rsidR="00662C68" w:rsidRDefault="00662C68">
            <w:pPr>
              <w:jc w:val="center"/>
              <w:rPr>
                <w:rFonts w:ascii="Times New Roman" w:eastAsia="Times New Roman" w:hAnsi="Times New Roman" w:cs="Times New Roman"/>
                <w:b/>
                <w:bCs/>
                <w:color w:val="000000"/>
                <w:sz w:val="28"/>
                <w:szCs w:val="28"/>
              </w:rPr>
            </w:pPr>
          </w:p>
        </w:tc>
      </w:tr>
      <w:tr w:rsidR="00662C68" w:rsidTr="00662C68">
        <w:trPr>
          <w:trHeight w:val="440"/>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4</w:t>
            </w: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bCs/>
                <w:color w:val="000000"/>
              </w:rPr>
            </w:pPr>
            <w:r>
              <w:rPr>
                <w:bCs/>
                <w:color w:val="000000"/>
              </w:rPr>
              <w:t>Psychology in medical practice</w:t>
            </w:r>
          </w:p>
          <w:p w:rsidR="00662C68" w:rsidRDefault="00662C68">
            <w:pPr>
              <w:rPr>
                <w:bCs/>
                <w:color w:val="000000"/>
              </w:rPr>
            </w:pPr>
            <w:r>
              <w:rPr>
                <w:bCs/>
                <w:color w:val="000000"/>
              </w:rPr>
              <w:t>Neurological basis of Behavior</w:t>
            </w:r>
          </w:p>
          <w:p w:rsidR="00662C68" w:rsidRDefault="00662C68">
            <w:pPr>
              <w:rPr>
                <w:rFonts w:ascii="Times New Roman" w:eastAsia="Calibri" w:hAnsi="Times New Roman" w:cs="Times New Roman"/>
                <w:bCs/>
                <w:color w:val="000000"/>
              </w:rPr>
            </w:pPr>
            <w:r>
              <w:rPr>
                <w:bCs/>
                <w:color w:val="000000"/>
              </w:rPr>
              <w:t>Sociology &amp;anthropology</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DC30A5" w:rsidRDefault="00DC30A5" w:rsidP="00DC30A5">
            <w:pPr>
              <w:rPr>
                <w:rFonts w:eastAsia="Times New Roman"/>
                <w:bCs/>
                <w:color w:val="000000"/>
              </w:rPr>
            </w:pPr>
            <w:r>
              <w:rPr>
                <w:rFonts w:eastAsia="Times New Roman"/>
                <w:bCs/>
                <w:color w:val="000000"/>
              </w:rPr>
              <w:t xml:space="preserve">Dr. Syed </w:t>
            </w:r>
            <w:proofErr w:type="spellStart"/>
            <w:r>
              <w:rPr>
                <w:rFonts w:eastAsia="Times New Roman"/>
                <w:bCs/>
                <w:color w:val="000000"/>
              </w:rPr>
              <w:t>Faraz</w:t>
            </w:r>
            <w:proofErr w:type="spellEnd"/>
          </w:p>
          <w:p w:rsidR="00662C68" w:rsidRDefault="00DC30A5" w:rsidP="00DC30A5">
            <w:pPr>
              <w:rPr>
                <w:rFonts w:ascii="Times New Roman" w:eastAsia="Times New Roman" w:hAnsi="Times New Roman" w:cs="Times New Roman"/>
                <w:b/>
                <w:bCs/>
                <w:color w:val="000000"/>
                <w:sz w:val="28"/>
                <w:szCs w:val="28"/>
              </w:rPr>
            </w:pPr>
            <w:r>
              <w:rPr>
                <w:rFonts w:eastAsia="Times New Roman"/>
                <w:bCs/>
                <w:color w:val="000000"/>
              </w:rPr>
              <w:t xml:space="preserve"> (assistant Professor)</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45 minutes</w:t>
            </w:r>
          </w:p>
        </w:tc>
      </w:tr>
      <w:tr w:rsidR="00662C68" w:rsidTr="00662C68">
        <w:trPr>
          <w:trHeight w:val="440"/>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5</w:t>
            </w: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rPr>
            </w:pPr>
            <w:r>
              <w:t>Psychosocial aspects of health &amp; disease</w:t>
            </w:r>
          </w:p>
          <w:p w:rsidR="00662C68" w:rsidRDefault="00662C68">
            <w:r>
              <w:t>Psychosocial Aspects of pain</w:t>
            </w:r>
          </w:p>
          <w:p w:rsidR="00662C68" w:rsidRDefault="00662C68">
            <w:pPr>
              <w:rPr>
                <w:rFonts w:ascii="Times New Roman" w:eastAsia="Calibri" w:hAnsi="Times New Roman" w:cs="Times New Roman"/>
              </w:rPr>
            </w:pPr>
            <w:r>
              <w:t>Psychosocial Assessment</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DC30A5" w:rsidRDefault="00DC30A5" w:rsidP="00DC30A5">
            <w:pPr>
              <w:rPr>
                <w:rFonts w:eastAsia="Times New Roman"/>
                <w:bCs/>
                <w:color w:val="000000"/>
              </w:rPr>
            </w:pPr>
            <w:r>
              <w:rPr>
                <w:rFonts w:eastAsia="Times New Roman"/>
                <w:bCs/>
                <w:color w:val="000000"/>
              </w:rPr>
              <w:t xml:space="preserve">Dr. Syed </w:t>
            </w:r>
            <w:proofErr w:type="spellStart"/>
            <w:r>
              <w:rPr>
                <w:rFonts w:eastAsia="Times New Roman"/>
                <w:bCs/>
                <w:color w:val="000000"/>
              </w:rPr>
              <w:t>Faraz</w:t>
            </w:r>
            <w:proofErr w:type="spellEnd"/>
          </w:p>
          <w:p w:rsidR="00662C68" w:rsidRDefault="00DC30A5">
            <w:pPr>
              <w:rPr>
                <w:rFonts w:ascii="Times New Roman" w:eastAsia="Times New Roman" w:hAnsi="Times New Roman" w:cs="Times New Roman"/>
                <w:bCs/>
                <w:color w:val="000000"/>
              </w:rPr>
            </w:pPr>
            <w:r>
              <w:rPr>
                <w:rFonts w:eastAsia="Times New Roman"/>
                <w:bCs/>
                <w:color w:val="000000"/>
              </w:rPr>
              <w:t xml:space="preserve"> </w:t>
            </w:r>
            <w:r w:rsidR="00662C68">
              <w:rPr>
                <w:rFonts w:eastAsia="Times New Roman"/>
                <w:bCs/>
                <w:color w:val="000000"/>
              </w:rPr>
              <w:t>(assistant Professor)</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Cs/>
                <w:color w:val="000000"/>
                <w:sz w:val="28"/>
                <w:szCs w:val="28"/>
              </w:rPr>
            </w:pPr>
          </w:p>
          <w:p w:rsidR="00662C68" w:rsidRDefault="00662C68">
            <w:pPr>
              <w:jc w:val="center"/>
              <w:rPr>
                <w:rFonts w:eastAsia="Times New Roman"/>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Cs/>
                <w:color w:val="000000"/>
                <w:sz w:val="28"/>
                <w:szCs w:val="28"/>
              </w:rPr>
              <w:t>45 minutes</w:t>
            </w:r>
          </w:p>
        </w:tc>
      </w:tr>
      <w:tr w:rsidR="00662C68" w:rsidTr="00662C68">
        <w:trPr>
          <w:trHeight w:val="440"/>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6</w:t>
            </w: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bCs/>
                <w:color w:val="000000"/>
              </w:rPr>
            </w:pPr>
            <w:r>
              <w:rPr>
                <w:bCs/>
                <w:color w:val="000000"/>
              </w:rPr>
              <w:t>Psychosocial issues in special hospital settings</w:t>
            </w:r>
          </w:p>
          <w:p w:rsidR="00662C68" w:rsidRDefault="00662C68">
            <w:pPr>
              <w:rPr>
                <w:bCs/>
                <w:color w:val="000000"/>
              </w:rPr>
            </w:pPr>
            <w:r>
              <w:rPr>
                <w:bCs/>
                <w:color w:val="000000"/>
              </w:rPr>
              <w:t xml:space="preserve">Psychosocial peculiarities of </w:t>
            </w:r>
          </w:p>
          <w:p w:rsidR="00662C68" w:rsidRDefault="00662C68">
            <w:pPr>
              <w:rPr>
                <w:bCs/>
                <w:color w:val="000000"/>
              </w:rPr>
            </w:pPr>
            <w:r>
              <w:rPr>
                <w:bCs/>
                <w:color w:val="000000"/>
              </w:rPr>
              <w:t>Dentistry</w:t>
            </w:r>
          </w:p>
          <w:p w:rsidR="00662C68" w:rsidRDefault="00662C68">
            <w:pPr>
              <w:rPr>
                <w:rFonts w:ascii="Times New Roman" w:eastAsia="Calibri" w:hAnsi="Times New Roman" w:cs="Times New Roman"/>
                <w:bCs/>
                <w:color w:val="000000"/>
              </w:rPr>
            </w:pPr>
            <w:r>
              <w:rPr>
                <w:bCs/>
                <w:color w:val="000000"/>
              </w:rPr>
              <w:t>Psychosocial Aspects of Alternative Medicine</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662C68" w:rsidRDefault="00DC30A5" w:rsidP="00DC30A5">
            <w:pPr>
              <w:rPr>
                <w:rFonts w:eastAsia="Times New Roman"/>
                <w:bCs/>
                <w:color w:val="000000"/>
              </w:rPr>
            </w:pPr>
            <w:r>
              <w:rPr>
                <w:rFonts w:eastAsia="Times New Roman"/>
                <w:bCs/>
                <w:color w:val="000000"/>
              </w:rPr>
              <w:t xml:space="preserve">Dr. Syed </w:t>
            </w:r>
            <w:proofErr w:type="spellStart"/>
            <w:r>
              <w:rPr>
                <w:rFonts w:eastAsia="Times New Roman"/>
                <w:bCs/>
                <w:color w:val="000000"/>
              </w:rPr>
              <w:t>Faraz</w:t>
            </w:r>
            <w:proofErr w:type="spellEnd"/>
          </w:p>
          <w:p w:rsidR="00662C68" w:rsidRDefault="00662C68">
            <w:pPr>
              <w:rPr>
                <w:rFonts w:ascii="Times New Roman" w:eastAsia="Times New Roman" w:hAnsi="Times New Roman" w:cs="Times New Roman"/>
                <w:b/>
                <w:bCs/>
                <w:color w:val="000000"/>
                <w:sz w:val="28"/>
                <w:szCs w:val="28"/>
              </w:rPr>
            </w:pPr>
            <w:r>
              <w:rPr>
                <w:rFonts w:eastAsia="Times New Roman"/>
                <w:bCs/>
                <w:color w:val="000000"/>
              </w:rPr>
              <w:t>(assistant Professor)</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eastAsia="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45 minutes</w:t>
            </w:r>
          </w:p>
        </w:tc>
      </w:tr>
      <w:tr w:rsidR="00662C68" w:rsidTr="00662C68">
        <w:trPr>
          <w:trHeight w:val="440"/>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7</w:t>
            </w: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rPr>
            </w:pPr>
            <w:r>
              <w:t>Common Psychiatric Disorders in General Health Settings</w:t>
            </w:r>
          </w:p>
          <w:p w:rsidR="00662C68" w:rsidRDefault="00662C68">
            <w:pPr>
              <w:rPr>
                <w:rFonts w:ascii="Times New Roman" w:eastAsia="Calibri" w:hAnsi="Times New Roman" w:cs="Times New Roman"/>
              </w:rPr>
            </w:pPr>
            <w:r>
              <w:t>Stress &amp; its management</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662C68" w:rsidRDefault="00662C68">
            <w:pPr>
              <w:rPr>
                <w:rFonts w:ascii="Times New Roman" w:eastAsia="Times New Roman" w:hAnsi="Times New Roman" w:cs="Times New Roman"/>
                <w:b/>
                <w:bCs/>
                <w:color w:val="000000"/>
                <w:sz w:val="28"/>
                <w:szCs w:val="28"/>
              </w:rPr>
            </w:pPr>
            <w:proofErr w:type="spellStart"/>
            <w:r>
              <w:rPr>
                <w:rFonts w:eastAsia="Times New Roman"/>
                <w:bCs/>
                <w:color w:val="000000"/>
              </w:rPr>
              <w:t>Prof.Dr</w:t>
            </w:r>
            <w:proofErr w:type="spellEnd"/>
            <w:r>
              <w:rPr>
                <w:rFonts w:eastAsia="Times New Roman"/>
                <w:bCs/>
                <w:color w:val="000000"/>
              </w:rPr>
              <w:t xml:space="preserve">. Khalid </w:t>
            </w:r>
            <w:proofErr w:type="spellStart"/>
            <w:r>
              <w:rPr>
                <w:rFonts w:eastAsia="Times New Roman"/>
                <w:bCs/>
                <w:color w:val="000000"/>
              </w:rPr>
              <w:t>Umer</w:t>
            </w:r>
            <w:proofErr w:type="spellEnd"/>
            <w:r>
              <w:rPr>
                <w:rFonts w:eastAsia="Times New Roman"/>
                <w:bCs/>
                <w:color w:val="000000"/>
              </w:rPr>
              <w:t xml:space="preserve"> Gill</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rPr>
                <w:rFonts w:ascii="Times New Roman" w:eastAsia="Times New Roman" w:hAnsi="Times New Roman" w:cs="Times New Roman"/>
                <w:bCs/>
                <w:color w:val="000000"/>
                <w:sz w:val="28"/>
                <w:szCs w:val="28"/>
              </w:rPr>
            </w:pPr>
            <w:r>
              <w:rPr>
                <w:rFonts w:eastAsia="Times New Roman"/>
                <w:bCs/>
                <w:color w:val="000000"/>
                <w:sz w:val="28"/>
                <w:szCs w:val="28"/>
              </w:rPr>
              <w:t>45 minutes</w:t>
            </w:r>
          </w:p>
        </w:tc>
      </w:tr>
      <w:tr w:rsidR="00662C68" w:rsidTr="00662C68">
        <w:trPr>
          <w:trHeight w:val="440"/>
        </w:trPr>
        <w:tc>
          <w:tcPr>
            <w:tcW w:w="738"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
                <w:bCs/>
                <w:color w:val="000000"/>
                <w:sz w:val="28"/>
                <w:szCs w:val="28"/>
              </w:rPr>
            </w:pPr>
          </w:p>
          <w:p w:rsidR="00662C68" w:rsidRDefault="00662C68">
            <w:pPr>
              <w:jc w:val="center"/>
              <w:rPr>
                <w:rFonts w:ascii="Times New Roman" w:eastAsia="Times New Roman" w:hAnsi="Times New Roman" w:cs="Times New Roman"/>
                <w:b/>
                <w:bCs/>
                <w:color w:val="000000"/>
                <w:sz w:val="28"/>
                <w:szCs w:val="28"/>
              </w:rPr>
            </w:pPr>
            <w:r>
              <w:rPr>
                <w:rFonts w:eastAsia="Times New Roman"/>
                <w:b/>
                <w:bCs/>
                <w:color w:val="000000"/>
                <w:sz w:val="28"/>
                <w:szCs w:val="28"/>
              </w:rPr>
              <w:t>8</w:t>
            </w:r>
          </w:p>
        </w:tc>
        <w:tc>
          <w:tcPr>
            <w:tcW w:w="3418" w:type="dxa"/>
            <w:tcBorders>
              <w:top w:val="single" w:sz="4" w:space="0" w:color="auto"/>
              <w:left w:val="single" w:sz="4" w:space="0" w:color="auto"/>
              <w:bottom w:val="single" w:sz="4" w:space="0" w:color="auto"/>
              <w:right w:val="single" w:sz="4" w:space="0" w:color="auto"/>
            </w:tcBorders>
            <w:vAlign w:val="center"/>
            <w:hideMark/>
          </w:tcPr>
          <w:p w:rsidR="00662C68" w:rsidRDefault="00662C68">
            <w:pPr>
              <w:rPr>
                <w:rFonts w:ascii="Times New Roman" w:hAnsi="Times New Roman"/>
                <w:bCs/>
                <w:color w:val="000000"/>
              </w:rPr>
            </w:pPr>
            <w:r>
              <w:rPr>
                <w:bCs/>
                <w:color w:val="000000"/>
              </w:rPr>
              <w:t>Psychosocial Aspects of Gender &amp; Sexuality</w:t>
            </w:r>
          </w:p>
          <w:p w:rsidR="00662C68" w:rsidRDefault="00662C68">
            <w:pPr>
              <w:rPr>
                <w:rFonts w:ascii="Times New Roman" w:eastAsia="Calibri" w:hAnsi="Times New Roman" w:cs="Times New Roman"/>
                <w:bCs/>
                <w:color w:val="000000"/>
              </w:rPr>
            </w:pPr>
            <w:r>
              <w:rPr>
                <w:bCs/>
                <w:color w:val="000000"/>
              </w:rPr>
              <w:t>Management</w:t>
            </w:r>
          </w:p>
        </w:tc>
        <w:tc>
          <w:tcPr>
            <w:tcW w:w="2608" w:type="dxa"/>
            <w:tcBorders>
              <w:top w:val="single" w:sz="4" w:space="0" w:color="auto"/>
              <w:left w:val="single" w:sz="4" w:space="0" w:color="auto"/>
              <w:bottom w:val="single" w:sz="4" w:space="0" w:color="auto"/>
              <w:right w:val="single" w:sz="4" w:space="0" w:color="auto"/>
            </w:tcBorders>
          </w:tcPr>
          <w:p w:rsidR="00662C68" w:rsidRDefault="00662C68">
            <w:pPr>
              <w:rPr>
                <w:rFonts w:ascii="Times New Roman" w:eastAsia="Times New Roman" w:hAnsi="Times New Roman"/>
                <w:bCs/>
                <w:color w:val="000000"/>
              </w:rPr>
            </w:pPr>
          </w:p>
          <w:p w:rsidR="00662C68" w:rsidRDefault="00662C68">
            <w:pPr>
              <w:rPr>
                <w:rFonts w:ascii="Times New Roman" w:eastAsia="Times New Roman" w:hAnsi="Times New Roman" w:cs="Times New Roman"/>
                <w:bCs/>
                <w:color w:val="000000"/>
              </w:rPr>
            </w:pPr>
            <w:proofErr w:type="spellStart"/>
            <w:r>
              <w:rPr>
                <w:rFonts w:eastAsia="Times New Roman"/>
                <w:bCs/>
                <w:color w:val="000000"/>
              </w:rPr>
              <w:t>Prof.Dr</w:t>
            </w:r>
            <w:proofErr w:type="spellEnd"/>
            <w:r>
              <w:rPr>
                <w:rFonts w:eastAsia="Times New Roman"/>
                <w:bCs/>
                <w:color w:val="000000"/>
              </w:rPr>
              <w:t xml:space="preserve">. Khalid </w:t>
            </w:r>
            <w:proofErr w:type="spellStart"/>
            <w:r>
              <w:rPr>
                <w:rFonts w:eastAsia="Times New Roman"/>
                <w:bCs/>
                <w:color w:val="000000"/>
              </w:rPr>
              <w:t>Umer</w:t>
            </w:r>
            <w:proofErr w:type="spellEnd"/>
            <w:r>
              <w:rPr>
                <w:rFonts w:eastAsia="Times New Roman"/>
                <w:bCs/>
                <w:color w:val="000000"/>
              </w:rPr>
              <w:t xml:space="preserve"> Gill</w:t>
            </w:r>
          </w:p>
        </w:tc>
        <w:tc>
          <w:tcPr>
            <w:tcW w:w="1169"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Cs/>
                <w:color w:val="000000"/>
                <w:sz w:val="28"/>
                <w:szCs w:val="28"/>
              </w:rPr>
            </w:pPr>
          </w:p>
          <w:p w:rsidR="00662C68" w:rsidRDefault="00662C68">
            <w:pPr>
              <w:jc w:val="center"/>
              <w:rPr>
                <w:rFonts w:ascii="Times New Roman" w:eastAsia="Times New Roman" w:hAnsi="Times New Roman" w:cs="Times New Roman"/>
                <w:bCs/>
                <w:color w:val="000000"/>
                <w:sz w:val="28"/>
                <w:szCs w:val="28"/>
              </w:rPr>
            </w:pPr>
            <w:r>
              <w:rPr>
                <w:rFonts w:eastAsia="Times New Roman"/>
                <w:bCs/>
                <w:color w:val="000000"/>
                <w:sz w:val="28"/>
                <w:szCs w:val="28"/>
              </w:rPr>
              <w:t>1</w:t>
            </w:r>
          </w:p>
        </w:tc>
        <w:tc>
          <w:tcPr>
            <w:tcW w:w="1637" w:type="dxa"/>
            <w:tcBorders>
              <w:top w:val="single" w:sz="4" w:space="0" w:color="auto"/>
              <w:left w:val="single" w:sz="4" w:space="0" w:color="auto"/>
              <w:bottom w:val="single" w:sz="4" w:space="0" w:color="auto"/>
              <w:right w:val="single" w:sz="4" w:space="0" w:color="auto"/>
            </w:tcBorders>
          </w:tcPr>
          <w:p w:rsidR="00662C68" w:rsidRDefault="00662C68">
            <w:pPr>
              <w:jc w:val="center"/>
              <w:rPr>
                <w:rFonts w:ascii="Times New Roman" w:eastAsia="Times New Roman" w:hAnsi="Times New Roman"/>
                <w:bCs/>
                <w:color w:val="000000"/>
                <w:sz w:val="28"/>
                <w:szCs w:val="28"/>
              </w:rPr>
            </w:pPr>
          </w:p>
          <w:p w:rsidR="00662C68" w:rsidRDefault="00662C68">
            <w:pPr>
              <w:rPr>
                <w:rFonts w:ascii="Times New Roman" w:eastAsia="Times New Roman" w:hAnsi="Times New Roman" w:cs="Times New Roman"/>
                <w:b/>
                <w:bCs/>
                <w:color w:val="000000"/>
                <w:sz w:val="28"/>
                <w:szCs w:val="28"/>
              </w:rPr>
            </w:pPr>
            <w:r>
              <w:rPr>
                <w:rFonts w:eastAsia="Times New Roman"/>
                <w:bCs/>
                <w:color w:val="000000"/>
                <w:sz w:val="28"/>
                <w:szCs w:val="28"/>
              </w:rPr>
              <w:t>45 minutes</w:t>
            </w:r>
          </w:p>
        </w:tc>
      </w:tr>
    </w:tbl>
    <w:p w:rsidR="006642B5" w:rsidRPr="000C2872" w:rsidRDefault="00721132" w:rsidP="0025178D">
      <w:pPr>
        <w:pStyle w:val="ListParagraph"/>
        <w:rPr>
          <w:rFonts w:ascii="Times New Roman" w:eastAsia="Calibri" w:hAnsi="Times New Roman" w:cs="Times New Roman"/>
          <w:b/>
          <w:sz w:val="32"/>
          <w:u w:val="single"/>
        </w:rPr>
      </w:pPr>
      <w:r w:rsidRPr="000C2872">
        <w:rPr>
          <w:rFonts w:ascii="Times New Roman" w:eastAsia="Calibri" w:hAnsi="Times New Roman" w:cs="Times New Roman"/>
          <w:b/>
          <w:sz w:val="32"/>
          <w:u w:val="single"/>
        </w:rPr>
        <w:lastRenderedPageBreak/>
        <w:t>ASSESSMENT METHODOLOGY</w:t>
      </w:r>
    </w:p>
    <w:p w:rsidR="00721132" w:rsidRDefault="00721132" w:rsidP="0025178D">
      <w:pPr>
        <w:pStyle w:val="ListParagraph"/>
        <w:rPr>
          <w:rFonts w:ascii="Times New Roman" w:eastAsia="Calibri" w:hAnsi="Times New Roman" w:cs="Times New Roman"/>
          <w:b/>
          <w:sz w:val="32"/>
          <w:u w:val="single"/>
        </w:rPr>
      </w:pPr>
    </w:p>
    <w:p w:rsidR="00AC6D34" w:rsidRDefault="00AC6D34" w:rsidP="0025178D">
      <w:pPr>
        <w:pStyle w:val="ListParagraph"/>
        <w:rPr>
          <w:rFonts w:ascii="Times New Roman" w:eastAsia="Calibri" w:hAnsi="Times New Roman" w:cs="Times New Roman"/>
          <w:sz w:val="32"/>
        </w:rPr>
      </w:pPr>
      <w:r w:rsidRPr="00AC6D34">
        <w:rPr>
          <w:rFonts w:ascii="Times New Roman" w:eastAsia="Calibri" w:hAnsi="Times New Roman" w:cs="Times New Roman"/>
          <w:sz w:val="32"/>
        </w:rPr>
        <w:t>Internal assessment</w:t>
      </w:r>
      <w:r>
        <w:rPr>
          <w:rFonts w:ascii="Times New Roman" w:eastAsia="Calibri" w:hAnsi="Times New Roman" w:cs="Times New Roman"/>
          <w:sz w:val="32"/>
        </w:rPr>
        <w:t xml:space="preserve"> = 20 marks</w:t>
      </w:r>
    </w:p>
    <w:p w:rsidR="00AC6D34" w:rsidRDefault="00117BF4" w:rsidP="0025178D">
      <w:pPr>
        <w:pStyle w:val="ListParagraph"/>
        <w:rPr>
          <w:rFonts w:ascii="Times New Roman" w:eastAsia="Calibri" w:hAnsi="Times New Roman" w:cs="Times New Roman"/>
          <w:sz w:val="32"/>
        </w:rPr>
      </w:pPr>
      <w:r>
        <w:rPr>
          <w:rFonts w:ascii="Times New Roman" w:eastAsia="Calibri" w:hAnsi="Times New Roman" w:cs="Times New Roman"/>
          <w:sz w:val="32"/>
        </w:rPr>
        <w:t>Theory = 90 marks (5 SEQs each has 9 marks total 45 marks &amp; 45 MCQs each has 1 mark)</w:t>
      </w:r>
    </w:p>
    <w:p w:rsidR="00117BF4" w:rsidRDefault="00117BF4" w:rsidP="0025178D">
      <w:pPr>
        <w:pStyle w:val="ListParagraph"/>
        <w:rPr>
          <w:rFonts w:ascii="Times New Roman" w:eastAsia="Calibri" w:hAnsi="Times New Roman" w:cs="Times New Roman"/>
          <w:sz w:val="32"/>
        </w:rPr>
      </w:pPr>
      <w:r>
        <w:rPr>
          <w:rFonts w:ascii="Times New Roman" w:eastAsia="Calibri" w:hAnsi="Times New Roman" w:cs="Times New Roman"/>
          <w:sz w:val="32"/>
        </w:rPr>
        <w:t>OSPE=90 marks (5 observed stations each has 9 marks total 45 marks &amp; 45 marks of Psychosocial assessment)</w:t>
      </w:r>
    </w:p>
    <w:p w:rsidR="00117BF4" w:rsidRPr="00AC6D34" w:rsidRDefault="00117BF4" w:rsidP="0025178D">
      <w:pPr>
        <w:pStyle w:val="ListParagraph"/>
        <w:rPr>
          <w:rFonts w:ascii="Times New Roman" w:eastAsia="Calibri" w:hAnsi="Times New Roman" w:cs="Times New Roman"/>
          <w:sz w:val="32"/>
        </w:rPr>
      </w:pPr>
    </w:p>
    <w:p w:rsidR="001368DD" w:rsidRPr="001368DD" w:rsidRDefault="001368DD" w:rsidP="001368DD">
      <w:pPr>
        <w:rPr>
          <w:rFonts w:ascii="Times New Roman" w:eastAsia="Calibri" w:hAnsi="Times New Roman" w:cs="Times New Roman"/>
          <w:b/>
          <w:sz w:val="32"/>
          <w:u w:val="single"/>
        </w:rPr>
      </w:pPr>
      <w:r w:rsidRPr="001368DD">
        <w:rPr>
          <w:rFonts w:ascii="Times New Roman" w:eastAsia="Calibri" w:hAnsi="Times New Roman" w:cs="Times New Roman"/>
          <w:b/>
          <w:sz w:val="32"/>
          <w:u w:val="single"/>
        </w:rPr>
        <w:t>LEARNING RESOURCES</w:t>
      </w:r>
    </w:p>
    <w:p w:rsidR="001368DD" w:rsidRPr="001368DD" w:rsidRDefault="001368DD" w:rsidP="001368DD">
      <w:pPr>
        <w:spacing w:after="0"/>
        <w:rPr>
          <w:rFonts w:ascii="Times New Roman" w:eastAsia="Calibri" w:hAnsi="Times New Roman" w:cs="Times New Roman"/>
          <w:b/>
          <w:u w:val="single"/>
        </w:rPr>
      </w:pPr>
      <w:r w:rsidRPr="001368DD">
        <w:rPr>
          <w:rFonts w:ascii="Times New Roman" w:eastAsia="Calibri" w:hAnsi="Times New Roman" w:cs="Times New Roman"/>
          <w:b/>
          <w:i/>
        </w:rPr>
        <w:t>Recommended books</w:t>
      </w:r>
    </w:p>
    <w:p w:rsidR="001368DD" w:rsidRPr="001368DD" w:rsidRDefault="00117BF4" w:rsidP="000C2872">
      <w:pPr>
        <w:numPr>
          <w:ilvl w:val="0"/>
          <w:numId w:val="27"/>
        </w:numPr>
        <w:spacing w:after="0" w:line="256" w:lineRule="auto"/>
        <w:contextualSpacing/>
        <w:rPr>
          <w:rFonts w:ascii="Times New Roman" w:eastAsia="Calibri" w:hAnsi="Times New Roman" w:cs="Times New Roman"/>
        </w:rPr>
      </w:pPr>
      <w:bookmarkStart w:id="1" w:name="_Hlk14891613"/>
      <w:r>
        <w:rPr>
          <w:rFonts w:ascii="Times New Roman" w:eastAsia="Calibri" w:hAnsi="Times New Roman" w:cs="Times New Roman"/>
        </w:rPr>
        <w:t>Hand book of Behavioral Sciences for Medical &amp; Dental students Mowadat H. Rana</w:t>
      </w:r>
      <w:r w:rsidR="001368DD" w:rsidRPr="001368DD">
        <w:rPr>
          <w:rFonts w:ascii="Times New Roman" w:eastAsia="Calibri" w:hAnsi="Times New Roman" w:cs="Times New Roman"/>
        </w:rPr>
        <w:t>.</w:t>
      </w:r>
    </w:p>
    <w:bookmarkEnd w:id="1"/>
    <w:p w:rsidR="001368DD" w:rsidRPr="001368DD" w:rsidRDefault="001368DD" w:rsidP="000C2872">
      <w:pPr>
        <w:numPr>
          <w:ilvl w:val="0"/>
          <w:numId w:val="27"/>
        </w:numPr>
        <w:spacing w:after="0" w:line="256" w:lineRule="auto"/>
        <w:contextualSpacing/>
        <w:rPr>
          <w:rFonts w:ascii="Times New Roman" w:eastAsia="Calibri" w:hAnsi="Times New Roman" w:cs="Times New Roman"/>
        </w:rPr>
      </w:pPr>
      <w:r w:rsidRPr="001368DD">
        <w:rPr>
          <w:rFonts w:ascii="Times New Roman" w:eastAsia="Calibri" w:hAnsi="Times New Roman" w:cs="Times New Roman"/>
        </w:rPr>
        <w:t>Online Journals and Reading Materials through HEC Digital Library Facility.</w:t>
      </w:r>
    </w:p>
    <w:p w:rsidR="001368DD" w:rsidRPr="001368DD" w:rsidRDefault="001368DD" w:rsidP="001368DD">
      <w:pPr>
        <w:spacing w:after="0"/>
        <w:rPr>
          <w:rFonts w:ascii="Times New Roman" w:eastAsia="Calibri" w:hAnsi="Times New Roman" w:cs="Times New Roman"/>
        </w:rPr>
      </w:pPr>
    </w:p>
    <w:p w:rsidR="001368DD" w:rsidRPr="001368DD" w:rsidRDefault="001368DD" w:rsidP="001368DD">
      <w:pPr>
        <w:spacing w:after="0" w:line="254" w:lineRule="auto"/>
        <w:jc w:val="both"/>
        <w:rPr>
          <w:rFonts w:ascii="Times New Roman" w:eastAsia="Calibri" w:hAnsi="Times New Roman" w:cs="Times New Roman"/>
          <w:b/>
        </w:rPr>
      </w:pPr>
      <w:r w:rsidRPr="001368DD">
        <w:rPr>
          <w:rFonts w:ascii="Times New Roman" w:eastAsia="Calibri" w:hAnsi="Times New Roman" w:cs="Times New Roman"/>
          <w:b/>
          <w:i/>
        </w:rPr>
        <w:t>Technologies to be used</w:t>
      </w:r>
    </w:p>
    <w:p w:rsidR="001368DD" w:rsidRPr="001368DD" w:rsidRDefault="001368DD" w:rsidP="000C2872">
      <w:pPr>
        <w:numPr>
          <w:ilvl w:val="0"/>
          <w:numId w:val="28"/>
        </w:numPr>
        <w:spacing w:after="0" w:line="254" w:lineRule="auto"/>
        <w:contextualSpacing/>
        <w:jc w:val="both"/>
        <w:rPr>
          <w:rFonts w:ascii="Times New Roman" w:eastAsia="Calibri" w:hAnsi="Times New Roman" w:cs="Times New Roman"/>
        </w:rPr>
      </w:pPr>
      <w:r w:rsidRPr="001368DD">
        <w:rPr>
          <w:rFonts w:ascii="Times New Roman" w:eastAsia="Calibri" w:hAnsi="Times New Roman" w:cs="Times New Roman"/>
        </w:rPr>
        <w:t>Textbooks are the most important part of student learning for this subject</w:t>
      </w:r>
    </w:p>
    <w:p w:rsidR="001368DD" w:rsidRPr="00117BF4" w:rsidRDefault="001368DD" w:rsidP="00117BF4">
      <w:pPr>
        <w:numPr>
          <w:ilvl w:val="0"/>
          <w:numId w:val="28"/>
        </w:numPr>
        <w:spacing w:after="0" w:line="254" w:lineRule="auto"/>
        <w:contextualSpacing/>
        <w:jc w:val="both"/>
        <w:rPr>
          <w:rFonts w:ascii="Times New Roman" w:eastAsia="Calibri" w:hAnsi="Times New Roman" w:cs="Times New Roman"/>
        </w:rPr>
      </w:pPr>
      <w:r w:rsidRPr="001368DD">
        <w:rPr>
          <w:rFonts w:ascii="Times New Roman" w:eastAsia="Calibri" w:hAnsi="Times New Roman" w:cs="Times New Roman"/>
        </w:rPr>
        <w:t xml:space="preserve">Hands-on activities and practical sessions to enhance the learning. </w:t>
      </w:r>
      <w:r w:rsidRPr="00117BF4">
        <w:rPr>
          <w:rFonts w:ascii="Times New Roman" w:eastAsia="Calibri" w:hAnsi="Times New Roman" w:cs="Times New Roman"/>
        </w:rPr>
        <w:t xml:space="preserve"> </w:t>
      </w:r>
    </w:p>
    <w:p w:rsidR="001368DD" w:rsidRPr="001368DD" w:rsidRDefault="001368DD" w:rsidP="000C2872">
      <w:pPr>
        <w:numPr>
          <w:ilvl w:val="0"/>
          <w:numId w:val="28"/>
        </w:numPr>
        <w:spacing w:after="0" w:line="254" w:lineRule="auto"/>
        <w:contextualSpacing/>
        <w:jc w:val="both"/>
        <w:rPr>
          <w:rFonts w:ascii="Times New Roman" w:eastAsia="Calibri" w:hAnsi="Times New Roman" w:cs="Times New Roman"/>
        </w:rPr>
      </w:pPr>
      <w:r w:rsidRPr="001368DD">
        <w:rPr>
          <w:rFonts w:ascii="Times New Roman" w:eastAsia="Calibri" w:hAnsi="Times New Roman" w:cs="Times New Roman"/>
        </w:rPr>
        <w:t>Computer and Internet resources are essential to gather the latest information about a specific disease.</w:t>
      </w:r>
    </w:p>
    <w:p w:rsidR="006642B5" w:rsidRPr="000C2872" w:rsidRDefault="006642B5" w:rsidP="0025178D">
      <w:pPr>
        <w:pStyle w:val="ListParagraph"/>
        <w:rPr>
          <w:rFonts w:ascii="Times New Roman" w:hAnsi="Times New Roman" w:cs="Times New Roman"/>
          <w:sz w:val="28"/>
          <w:szCs w:val="28"/>
        </w:rPr>
      </w:pPr>
    </w:p>
    <w:p w:rsidR="006642B5" w:rsidRPr="000C2872" w:rsidRDefault="006642B5" w:rsidP="0025178D">
      <w:pPr>
        <w:pStyle w:val="ListParagraph"/>
        <w:rPr>
          <w:rFonts w:ascii="Times New Roman" w:hAnsi="Times New Roman" w:cs="Times New Roman"/>
          <w:sz w:val="28"/>
          <w:szCs w:val="28"/>
        </w:rPr>
      </w:pPr>
    </w:p>
    <w:p w:rsidR="006642B5" w:rsidRPr="000C2872" w:rsidRDefault="006642B5" w:rsidP="0025178D">
      <w:pPr>
        <w:pStyle w:val="ListParagraph"/>
        <w:rPr>
          <w:rFonts w:ascii="Times New Roman" w:hAnsi="Times New Roman" w:cs="Times New Roman"/>
          <w:sz w:val="28"/>
          <w:szCs w:val="28"/>
        </w:rPr>
      </w:pPr>
    </w:p>
    <w:sectPr w:rsidR="006642B5" w:rsidRPr="000C2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E15"/>
    <w:multiLevelType w:val="hybridMultilevel"/>
    <w:tmpl w:val="CE3460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66656C"/>
    <w:multiLevelType w:val="hybridMultilevel"/>
    <w:tmpl w:val="5E1E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36128"/>
    <w:multiLevelType w:val="hybridMultilevel"/>
    <w:tmpl w:val="1A022EE4"/>
    <w:lvl w:ilvl="0" w:tplc="3E3AAE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205FCD"/>
    <w:multiLevelType w:val="hybridMultilevel"/>
    <w:tmpl w:val="AAA042BA"/>
    <w:lvl w:ilvl="0" w:tplc="2796F4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E74673"/>
    <w:multiLevelType w:val="hybridMultilevel"/>
    <w:tmpl w:val="B4A8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24084"/>
    <w:multiLevelType w:val="hybridMultilevel"/>
    <w:tmpl w:val="9E84C0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6E430E"/>
    <w:multiLevelType w:val="hybridMultilevel"/>
    <w:tmpl w:val="66202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FA0D65"/>
    <w:multiLevelType w:val="hybridMultilevel"/>
    <w:tmpl w:val="0152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6F034F"/>
    <w:multiLevelType w:val="hybridMultilevel"/>
    <w:tmpl w:val="8ECCBC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E46B45"/>
    <w:multiLevelType w:val="hybridMultilevel"/>
    <w:tmpl w:val="AD2CFB5E"/>
    <w:lvl w:ilvl="0" w:tplc="3E3AAE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704A3"/>
    <w:multiLevelType w:val="hybridMultilevel"/>
    <w:tmpl w:val="3D20459E"/>
    <w:lvl w:ilvl="0" w:tplc="3E3AAE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830C43"/>
    <w:multiLevelType w:val="hybridMultilevel"/>
    <w:tmpl w:val="F9CC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1E3CB6"/>
    <w:multiLevelType w:val="hybridMultilevel"/>
    <w:tmpl w:val="3D263E4A"/>
    <w:lvl w:ilvl="0" w:tplc="C2C243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FC668B"/>
    <w:multiLevelType w:val="hybridMultilevel"/>
    <w:tmpl w:val="7D3040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575521"/>
    <w:multiLevelType w:val="hybridMultilevel"/>
    <w:tmpl w:val="363CF3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F933F9"/>
    <w:multiLevelType w:val="hybridMultilevel"/>
    <w:tmpl w:val="2E5C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5654A"/>
    <w:multiLevelType w:val="hybridMultilevel"/>
    <w:tmpl w:val="166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714416"/>
    <w:multiLevelType w:val="hybridMultilevel"/>
    <w:tmpl w:val="6C242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FD4DB7"/>
    <w:multiLevelType w:val="hybridMultilevel"/>
    <w:tmpl w:val="AF061898"/>
    <w:lvl w:ilvl="0" w:tplc="04090011">
      <w:start w:val="1"/>
      <w:numFmt w:val="decimal"/>
      <w:lvlText w:val="%1)"/>
      <w:lvlJc w:val="left"/>
      <w:pPr>
        <w:ind w:left="720" w:hanging="360"/>
      </w:pPr>
    </w:lvl>
    <w:lvl w:ilvl="1" w:tplc="43C2CB1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8AA46D1"/>
    <w:multiLevelType w:val="hybridMultilevel"/>
    <w:tmpl w:val="00F874E6"/>
    <w:lvl w:ilvl="0" w:tplc="3E3AAE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31749"/>
    <w:multiLevelType w:val="hybridMultilevel"/>
    <w:tmpl w:val="26E47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5A77B86"/>
    <w:multiLevelType w:val="hybridMultilevel"/>
    <w:tmpl w:val="4EA6A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4D17C0"/>
    <w:multiLevelType w:val="hybridMultilevel"/>
    <w:tmpl w:val="FBA6A5D2"/>
    <w:lvl w:ilvl="0" w:tplc="3E3AAE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57391D"/>
    <w:multiLevelType w:val="hybridMultilevel"/>
    <w:tmpl w:val="9DBEF69A"/>
    <w:lvl w:ilvl="0" w:tplc="3E3AAE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396523"/>
    <w:multiLevelType w:val="hybridMultilevel"/>
    <w:tmpl w:val="663EB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5980963"/>
    <w:multiLevelType w:val="hybridMultilevel"/>
    <w:tmpl w:val="B1B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816817"/>
    <w:multiLevelType w:val="hybridMultilevel"/>
    <w:tmpl w:val="02B88B48"/>
    <w:lvl w:ilvl="0" w:tplc="C2C24374">
      <w:numFmt w:val="bullet"/>
      <w:lvlText w:val="•"/>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B205171"/>
    <w:multiLevelType w:val="hybridMultilevel"/>
    <w:tmpl w:val="3C44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820351"/>
    <w:multiLevelType w:val="hybridMultilevel"/>
    <w:tmpl w:val="ED4057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25"/>
  </w:num>
  <w:num w:numId="8">
    <w:abstractNumId w:val="22"/>
  </w:num>
  <w:num w:numId="9">
    <w:abstractNumId w:val="19"/>
  </w:num>
  <w:num w:numId="10">
    <w:abstractNumId w:val="9"/>
  </w:num>
  <w:num w:numId="11">
    <w:abstractNumId w:val="2"/>
  </w:num>
  <w:num w:numId="12">
    <w:abstractNumId w:val="23"/>
  </w:num>
  <w:num w:numId="13">
    <w:abstractNumId w:val="10"/>
  </w:num>
  <w:num w:numId="14">
    <w:abstractNumId w:val="21"/>
  </w:num>
  <w:num w:numId="15">
    <w:abstractNumId w:val="17"/>
  </w:num>
  <w:num w:numId="16">
    <w:abstractNumId w:val="15"/>
  </w:num>
  <w:num w:numId="17">
    <w:abstractNumId w:val="16"/>
  </w:num>
  <w:num w:numId="18">
    <w:abstractNumId w:val="3"/>
  </w:num>
  <w:num w:numId="19">
    <w:abstractNumId w:val="20"/>
  </w:num>
  <w:num w:numId="20">
    <w:abstractNumId w:val="12"/>
  </w:num>
  <w:num w:numId="21">
    <w:abstractNumId w:val="27"/>
  </w:num>
  <w:num w:numId="22">
    <w:abstractNumId w:val="1"/>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28"/>
  </w:num>
  <w:num w:numId="29">
    <w:abstractNumId w:val="24"/>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A3"/>
    <w:rsid w:val="0000283B"/>
    <w:rsid w:val="00016912"/>
    <w:rsid w:val="000255A8"/>
    <w:rsid w:val="000258CE"/>
    <w:rsid w:val="00041BE8"/>
    <w:rsid w:val="0006676F"/>
    <w:rsid w:val="000773A3"/>
    <w:rsid w:val="00077635"/>
    <w:rsid w:val="00084713"/>
    <w:rsid w:val="000C2872"/>
    <w:rsid w:val="000F6032"/>
    <w:rsid w:val="00117BF4"/>
    <w:rsid w:val="001368DD"/>
    <w:rsid w:val="001E6FA6"/>
    <w:rsid w:val="0025178D"/>
    <w:rsid w:val="002C5A18"/>
    <w:rsid w:val="002C6196"/>
    <w:rsid w:val="002C7E6A"/>
    <w:rsid w:val="002E43C3"/>
    <w:rsid w:val="003076D5"/>
    <w:rsid w:val="00323DB2"/>
    <w:rsid w:val="0036406A"/>
    <w:rsid w:val="003662A7"/>
    <w:rsid w:val="003A4897"/>
    <w:rsid w:val="003C7CDA"/>
    <w:rsid w:val="003E122C"/>
    <w:rsid w:val="00465206"/>
    <w:rsid w:val="004C5762"/>
    <w:rsid w:val="0054354D"/>
    <w:rsid w:val="00565849"/>
    <w:rsid w:val="00587AC4"/>
    <w:rsid w:val="005D0671"/>
    <w:rsid w:val="005E3C3E"/>
    <w:rsid w:val="00614074"/>
    <w:rsid w:val="00662C68"/>
    <w:rsid w:val="006642B5"/>
    <w:rsid w:val="006A58AD"/>
    <w:rsid w:val="006B120A"/>
    <w:rsid w:val="006E52B2"/>
    <w:rsid w:val="00714465"/>
    <w:rsid w:val="00721132"/>
    <w:rsid w:val="00721D49"/>
    <w:rsid w:val="00751C4C"/>
    <w:rsid w:val="007A04F3"/>
    <w:rsid w:val="007A4D60"/>
    <w:rsid w:val="00810929"/>
    <w:rsid w:val="00821316"/>
    <w:rsid w:val="00855A70"/>
    <w:rsid w:val="00885A88"/>
    <w:rsid w:val="008A1D02"/>
    <w:rsid w:val="00951864"/>
    <w:rsid w:val="009B35DF"/>
    <w:rsid w:val="009B67F1"/>
    <w:rsid w:val="009F2971"/>
    <w:rsid w:val="00A17826"/>
    <w:rsid w:val="00A262D4"/>
    <w:rsid w:val="00A345DE"/>
    <w:rsid w:val="00A50D26"/>
    <w:rsid w:val="00AC6D34"/>
    <w:rsid w:val="00AD1AB5"/>
    <w:rsid w:val="00AF3DF6"/>
    <w:rsid w:val="00BC5319"/>
    <w:rsid w:val="00C24074"/>
    <w:rsid w:val="00CD62FB"/>
    <w:rsid w:val="00D33A31"/>
    <w:rsid w:val="00D9644D"/>
    <w:rsid w:val="00DC30A5"/>
    <w:rsid w:val="00DE6CAB"/>
    <w:rsid w:val="00E64E6D"/>
    <w:rsid w:val="00E71228"/>
    <w:rsid w:val="00EF68DA"/>
    <w:rsid w:val="00F053A7"/>
    <w:rsid w:val="00F67CA0"/>
    <w:rsid w:val="00F7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19"/>
    <w:rPr>
      <w:rFonts w:asciiTheme="minorBidi" w:hAnsi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3A3"/>
    <w:pPr>
      <w:ind w:left="720"/>
      <w:contextualSpacing/>
    </w:pPr>
  </w:style>
  <w:style w:type="paragraph" w:styleId="BalloonText">
    <w:name w:val="Balloon Text"/>
    <w:basedOn w:val="Normal"/>
    <w:link w:val="BalloonTextChar"/>
    <w:uiPriority w:val="99"/>
    <w:semiHidden/>
    <w:unhideWhenUsed/>
    <w:rsid w:val="00077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A3"/>
    <w:rPr>
      <w:rFonts w:ascii="Tahoma" w:hAnsi="Tahoma" w:cs="Tahoma"/>
      <w:sz w:val="16"/>
      <w:szCs w:val="16"/>
    </w:rPr>
  </w:style>
  <w:style w:type="table" w:styleId="TableGrid">
    <w:name w:val="Table Grid"/>
    <w:basedOn w:val="TableNormal"/>
    <w:uiPriority w:val="59"/>
    <w:rsid w:val="00A34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19"/>
    <w:rPr>
      <w:rFonts w:asciiTheme="minorBidi" w:hAnsi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3A3"/>
    <w:pPr>
      <w:ind w:left="720"/>
      <w:contextualSpacing/>
    </w:pPr>
  </w:style>
  <w:style w:type="paragraph" w:styleId="BalloonText">
    <w:name w:val="Balloon Text"/>
    <w:basedOn w:val="Normal"/>
    <w:link w:val="BalloonTextChar"/>
    <w:uiPriority w:val="99"/>
    <w:semiHidden/>
    <w:unhideWhenUsed/>
    <w:rsid w:val="00077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A3"/>
    <w:rPr>
      <w:rFonts w:ascii="Tahoma" w:hAnsi="Tahoma" w:cs="Tahoma"/>
      <w:sz w:val="16"/>
      <w:szCs w:val="16"/>
    </w:rPr>
  </w:style>
  <w:style w:type="table" w:styleId="TableGrid">
    <w:name w:val="Table Grid"/>
    <w:basedOn w:val="TableNormal"/>
    <w:uiPriority w:val="59"/>
    <w:rsid w:val="00A34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1621">
      <w:bodyDiv w:val="1"/>
      <w:marLeft w:val="0"/>
      <w:marRight w:val="0"/>
      <w:marTop w:val="0"/>
      <w:marBottom w:val="0"/>
      <w:divBdr>
        <w:top w:val="none" w:sz="0" w:space="0" w:color="auto"/>
        <w:left w:val="none" w:sz="0" w:space="0" w:color="auto"/>
        <w:bottom w:val="none" w:sz="0" w:space="0" w:color="auto"/>
        <w:right w:val="none" w:sz="0" w:space="0" w:color="auto"/>
      </w:divBdr>
    </w:div>
    <w:div w:id="387918763">
      <w:bodyDiv w:val="1"/>
      <w:marLeft w:val="0"/>
      <w:marRight w:val="0"/>
      <w:marTop w:val="0"/>
      <w:marBottom w:val="0"/>
      <w:divBdr>
        <w:top w:val="none" w:sz="0" w:space="0" w:color="auto"/>
        <w:left w:val="none" w:sz="0" w:space="0" w:color="auto"/>
        <w:bottom w:val="none" w:sz="0" w:space="0" w:color="auto"/>
        <w:right w:val="none" w:sz="0" w:space="0" w:color="auto"/>
      </w:divBdr>
    </w:div>
    <w:div w:id="621418690">
      <w:bodyDiv w:val="1"/>
      <w:marLeft w:val="0"/>
      <w:marRight w:val="0"/>
      <w:marTop w:val="0"/>
      <w:marBottom w:val="0"/>
      <w:divBdr>
        <w:top w:val="none" w:sz="0" w:space="0" w:color="auto"/>
        <w:left w:val="none" w:sz="0" w:space="0" w:color="auto"/>
        <w:bottom w:val="none" w:sz="0" w:space="0" w:color="auto"/>
        <w:right w:val="none" w:sz="0" w:space="0" w:color="auto"/>
      </w:divBdr>
    </w:div>
    <w:div w:id="979966719">
      <w:bodyDiv w:val="1"/>
      <w:marLeft w:val="0"/>
      <w:marRight w:val="0"/>
      <w:marTop w:val="0"/>
      <w:marBottom w:val="0"/>
      <w:divBdr>
        <w:top w:val="none" w:sz="0" w:space="0" w:color="auto"/>
        <w:left w:val="none" w:sz="0" w:space="0" w:color="auto"/>
        <w:bottom w:val="none" w:sz="0" w:space="0" w:color="auto"/>
        <w:right w:val="none" w:sz="0" w:space="0" w:color="auto"/>
      </w:divBdr>
    </w:div>
    <w:div w:id="1818380194">
      <w:bodyDiv w:val="1"/>
      <w:marLeft w:val="0"/>
      <w:marRight w:val="0"/>
      <w:marTop w:val="0"/>
      <w:marBottom w:val="0"/>
      <w:divBdr>
        <w:top w:val="none" w:sz="0" w:space="0" w:color="auto"/>
        <w:left w:val="none" w:sz="0" w:space="0" w:color="auto"/>
        <w:bottom w:val="none" w:sz="0" w:space="0" w:color="auto"/>
        <w:right w:val="none" w:sz="0" w:space="0" w:color="auto"/>
      </w:divBdr>
    </w:div>
    <w:div w:id="19229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9E2F-71DC-4710-B85E-2ED67522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9</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OPD13</dc:creator>
  <cp:lastModifiedBy>OPD13</cp:lastModifiedBy>
  <cp:revision>53</cp:revision>
  <cp:lastPrinted>2019-08-02T06:27:00Z</cp:lastPrinted>
  <dcterms:created xsi:type="dcterms:W3CDTF">2019-08-01T05:16:00Z</dcterms:created>
  <dcterms:modified xsi:type="dcterms:W3CDTF">2023-09-01T04:57:00Z</dcterms:modified>
</cp:coreProperties>
</file>