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2715" w14:textId="7411D6C7" w:rsidR="002A5D57" w:rsidRPr="00F72F94" w:rsidRDefault="00466054" w:rsidP="00F72F94">
      <w:pPr>
        <w:spacing w:line="240" w:lineRule="auto"/>
        <w:rPr>
          <w:rFonts w:asciiTheme="majorBidi" w:hAnsiTheme="majorBidi" w:cstheme="majorBidi"/>
          <w:b/>
          <w:sz w:val="44"/>
          <w:szCs w:val="44"/>
        </w:rPr>
      </w:pPr>
      <w:r>
        <w:rPr>
          <w:rFonts w:asciiTheme="majorBidi" w:hAnsiTheme="majorBidi" w:cstheme="majorBidi"/>
          <w:b/>
          <w:sz w:val="44"/>
          <w:szCs w:val="44"/>
        </w:rPr>
        <w:t xml:space="preserve">                              </w:t>
      </w:r>
      <w:r>
        <w:rPr>
          <w:rFonts w:asciiTheme="majorBidi" w:hAnsiTheme="majorBidi" w:cstheme="majorBidi"/>
          <w:b/>
          <w:noProof/>
          <w:sz w:val="44"/>
          <w:szCs w:val="44"/>
        </w:rPr>
        <w:drawing>
          <wp:inline distT="0" distB="0" distL="0" distR="0" wp14:anchorId="724D37CD" wp14:editId="1576B772">
            <wp:extent cx="1814126" cy="158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43400" cy="1611943"/>
                    </a:xfrm>
                    <a:prstGeom prst="rect">
                      <a:avLst/>
                    </a:prstGeom>
                  </pic:spPr>
                </pic:pic>
              </a:graphicData>
            </a:graphic>
          </wp:inline>
        </w:drawing>
      </w:r>
    </w:p>
    <w:p w14:paraId="727B100F" w14:textId="716B77A0" w:rsidR="000108C9" w:rsidRDefault="000108C9" w:rsidP="00EB3196">
      <w:pPr>
        <w:spacing w:line="240" w:lineRule="auto"/>
        <w:rPr>
          <w:rFonts w:asciiTheme="majorBidi" w:hAnsiTheme="majorBidi" w:cstheme="majorBidi"/>
          <w:b/>
          <w:bCs/>
          <w:sz w:val="36"/>
          <w:szCs w:val="36"/>
        </w:rPr>
      </w:pPr>
    </w:p>
    <w:p w14:paraId="6EC764E2" w14:textId="3E6EB57D" w:rsidR="00723FC2" w:rsidRDefault="00C15FD6" w:rsidP="000108C9">
      <w:pPr>
        <w:spacing w:line="240" w:lineRule="auto"/>
        <w:jc w:val="center"/>
        <w:rPr>
          <w:rFonts w:asciiTheme="majorBidi" w:hAnsiTheme="majorBidi" w:cstheme="majorBidi"/>
          <w:b/>
          <w:bCs/>
          <w:sz w:val="44"/>
          <w:szCs w:val="36"/>
        </w:rPr>
      </w:pPr>
      <w:r w:rsidRPr="00EB3196">
        <w:rPr>
          <w:rFonts w:asciiTheme="majorBidi" w:hAnsiTheme="majorBidi" w:cstheme="majorBidi"/>
          <w:b/>
          <w:bCs/>
          <w:sz w:val="44"/>
          <w:szCs w:val="36"/>
        </w:rPr>
        <w:t xml:space="preserve">DEPARTMENT OF </w:t>
      </w:r>
      <w:r w:rsidR="00FC1A58">
        <w:rPr>
          <w:rFonts w:asciiTheme="majorBidi" w:hAnsiTheme="majorBidi" w:cstheme="majorBidi"/>
          <w:b/>
          <w:bCs/>
          <w:sz w:val="44"/>
          <w:szCs w:val="36"/>
        </w:rPr>
        <w:t>DERMATOLOGY</w:t>
      </w:r>
    </w:p>
    <w:p w14:paraId="77D28D6F" w14:textId="215E8D8A" w:rsidR="00EB3196" w:rsidRPr="00EB3196" w:rsidRDefault="00EB3196" w:rsidP="000108C9">
      <w:pPr>
        <w:spacing w:line="240" w:lineRule="auto"/>
        <w:jc w:val="center"/>
        <w:rPr>
          <w:rFonts w:asciiTheme="majorBidi" w:hAnsiTheme="majorBidi" w:cstheme="majorBidi"/>
          <w:sz w:val="52"/>
          <w:szCs w:val="44"/>
        </w:rPr>
      </w:pPr>
    </w:p>
    <w:p w14:paraId="69210417" w14:textId="1162383D" w:rsidR="002A5D57" w:rsidRPr="00B934E7" w:rsidRDefault="00194D32" w:rsidP="006309E3">
      <w:pPr>
        <w:spacing w:line="240" w:lineRule="auto"/>
        <w:jc w:val="center"/>
        <w:rPr>
          <w:rFonts w:asciiTheme="majorBidi" w:hAnsiTheme="majorBidi" w:cstheme="majorBidi"/>
          <w:sz w:val="44"/>
          <w:szCs w:val="44"/>
        </w:rPr>
      </w:pPr>
      <w:r>
        <w:rPr>
          <w:noProof/>
        </w:rPr>
        <w:drawing>
          <wp:anchor distT="0" distB="0" distL="114300" distR="114300" simplePos="0" relativeHeight="251660288" behindDoc="0" locked="0" layoutInCell="1" allowOverlap="1" wp14:anchorId="3E59BF92" wp14:editId="5520E1D7">
            <wp:simplePos x="0" y="0"/>
            <wp:positionH relativeFrom="column">
              <wp:posOffset>0</wp:posOffset>
            </wp:positionH>
            <wp:positionV relativeFrom="paragraph">
              <wp:posOffset>686435</wp:posOffset>
            </wp:positionV>
            <wp:extent cx="5725795" cy="2449195"/>
            <wp:effectExtent l="0" t="0" r="8255" b="8255"/>
            <wp:wrapThrough wrapText="bothSides">
              <wp:wrapPolygon edited="0">
                <wp:start x="0" y="0"/>
                <wp:lineTo x="0" y="21505"/>
                <wp:lineTo x="21559" y="21505"/>
                <wp:lineTo x="2155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795" cy="2449195"/>
                    </a:xfrm>
                    <a:prstGeom prst="rect">
                      <a:avLst/>
                    </a:prstGeom>
                    <a:noFill/>
                    <a:ln>
                      <a:noFill/>
                    </a:ln>
                  </pic:spPr>
                </pic:pic>
              </a:graphicData>
            </a:graphic>
          </wp:anchor>
        </w:drawing>
      </w:r>
    </w:p>
    <w:p w14:paraId="19D10149" w14:textId="022B008D" w:rsidR="00E53433" w:rsidRDefault="00E53433" w:rsidP="002A5D57">
      <w:pPr>
        <w:spacing w:line="240" w:lineRule="auto"/>
        <w:jc w:val="both"/>
        <w:rPr>
          <w:rFonts w:asciiTheme="majorBidi" w:hAnsiTheme="majorBidi" w:cstheme="majorBidi"/>
          <w:sz w:val="36"/>
          <w:szCs w:val="36"/>
        </w:rPr>
      </w:pPr>
    </w:p>
    <w:p w14:paraId="46C0C916" w14:textId="77777777" w:rsidR="00E53433" w:rsidRPr="00B934E7" w:rsidRDefault="00E53433" w:rsidP="002A5D57">
      <w:pPr>
        <w:spacing w:line="240" w:lineRule="auto"/>
        <w:jc w:val="both"/>
        <w:rPr>
          <w:rFonts w:asciiTheme="majorBidi" w:hAnsiTheme="majorBidi" w:cstheme="majorBidi"/>
          <w:sz w:val="36"/>
          <w:szCs w:val="36"/>
        </w:rPr>
      </w:pPr>
    </w:p>
    <w:p w14:paraId="01A7FBF3" w14:textId="79CD30C3" w:rsidR="008265AE" w:rsidRDefault="002A5D57" w:rsidP="001F18B5">
      <w:pPr>
        <w:spacing w:line="240" w:lineRule="auto"/>
        <w:jc w:val="center"/>
        <w:rPr>
          <w:rFonts w:asciiTheme="majorBidi" w:hAnsiTheme="majorBidi" w:cstheme="majorBidi"/>
          <w:b/>
          <w:bCs/>
        </w:rPr>
      </w:pPr>
      <w:r w:rsidRPr="00B934E7">
        <w:rPr>
          <w:rFonts w:asciiTheme="majorBidi" w:hAnsiTheme="majorBidi" w:cstheme="majorBidi"/>
          <w:b/>
          <w:sz w:val="36"/>
          <w:szCs w:val="36"/>
        </w:rPr>
        <w:t>LAHORE MEDICAL</w:t>
      </w:r>
      <w:r w:rsidR="00F72F94">
        <w:rPr>
          <w:rFonts w:asciiTheme="majorBidi" w:hAnsiTheme="majorBidi" w:cstheme="majorBidi"/>
          <w:b/>
          <w:sz w:val="36"/>
          <w:szCs w:val="36"/>
        </w:rPr>
        <w:t xml:space="preserve"> </w:t>
      </w:r>
      <w:r w:rsidRPr="00B934E7">
        <w:rPr>
          <w:rFonts w:asciiTheme="majorBidi" w:hAnsiTheme="majorBidi" w:cstheme="majorBidi"/>
          <w:b/>
          <w:sz w:val="36"/>
          <w:szCs w:val="36"/>
        </w:rPr>
        <w:t>AND DENTAL COLLEGE</w:t>
      </w:r>
    </w:p>
    <w:p w14:paraId="169E11FD" w14:textId="6288752B" w:rsidR="00723FC2" w:rsidRDefault="00723FC2">
      <w:pPr>
        <w:spacing w:after="0" w:line="240" w:lineRule="auto"/>
        <w:rPr>
          <w:b/>
          <w:sz w:val="28"/>
        </w:rPr>
      </w:pPr>
      <w:r>
        <w:rPr>
          <w:b/>
          <w:sz w:val="28"/>
        </w:rPr>
        <w:br w:type="page"/>
      </w:r>
    </w:p>
    <w:p w14:paraId="17EA4EDA" w14:textId="77777777" w:rsidR="00D10A77" w:rsidRDefault="00D10A77" w:rsidP="008265AE">
      <w:pPr>
        <w:spacing w:line="240" w:lineRule="auto"/>
        <w:rPr>
          <w:b/>
          <w:sz w:val="28"/>
        </w:rPr>
      </w:pPr>
    </w:p>
    <w:p w14:paraId="36EF28EF" w14:textId="12DFB08E" w:rsidR="002E5928" w:rsidRDefault="004E31EB" w:rsidP="00D10A77">
      <w:pPr>
        <w:spacing w:line="240" w:lineRule="auto"/>
        <w:rPr>
          <w:b/>
          <w:sz w:val="28"/>
        </w:rPr>
      </w:pPr>
      <w:r>
        <w:rPr>
          <w:b/>
          <w:sz w:val="28"/>
        </w:rPr>
        <w:t>CONTENTS</w:t>
      </w:r>
    </w:p>
    <w:p w14:paraId="7650054A" w14:textId="72916EE8" w:rsidR="004E31EB" w:rsidRPr="00997874" w:rsidRDefault="004E31EB"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Introduction</w:t>
      </w:r>
    </w:p>
    <w:p w14:paraId="3FEB919F" w14:textId="2D0900DA" w:rsidR="00415E75" w:rsidRPr="00997874" w:rsidRDefault="00FE0C6E"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Purpose of Guide</w:t>
      </w:r>
    </w:p>
    <w:p w14:paraId="4688AA3B" w14:textId="03F7840F" w:rsidR="00D151D6" w:rsidRPr="00997874" w:rsidRDefault="00D151D6"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Target Audience</w:t>
      </w:r>
    </w:p>
    <w:p w14:paraId="459A5508" w14:textId="788F1129"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Learning Audiences</w:t>
      </w:r>
    </w:p>
    <w:p w14:paraId="4CBCFC81" w14:textId="61C1D046"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Learning Objectives</w:t>
      </w:r>
    </w:p>
    <w:p w14:paraId="55370780" w14:textId="53829AE5" w:rsidR="00D151D6" w:rsidRPr="00997874" w:rsidRDefault="00D151D6" w:rsidP="00D151D6">
      <w:pPr>
        <w:pStyle w:val="ListParagraph"/>
        <w:numPr>
          <w:ilvl w:val="0"/>
          <w:numId w:val="9"/>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 xml:space="preserve">Teaching methodologies for </w:t>
      </w:r>
      <w:r w:rsidR="00E53433">
        <w:rPr>
          <w:rFonts w:ascii="Verdana" w:hAnsi="Verdana"/>
          <w:color w:val="000000" w:themeColor="text1"/>
          <w:sz w:val="22"/>
          <w:szCs w:val="22"/>
        </w:rPr>
        <w:t>Dermatology</w:t>
      </w:r>
    </w:p>
    <w:p w14:paraId="3B8C5D0D" w14:textId="77777777" w:rsidR="00D151D6" w:rsidRPr="00997874" w:rsidRDefault="00D151D6" w:rsidP="00D151D6">
      <w:pPr>
        <w:pStyle w:val="ListParagraph"/>
        <w:spacing w:after="0" w:line="240" w:lineRule="auto"/>
        <w:rPr>
          <w:rFonts w:ascii="Verdana" w:hAnsi="Verdana"/>
          <w:color w:val="000000" w:themeColor="text1"/>
          <w:sz w:val="22"/>
          <w:szCs w:val="22"/>
        </w:rPr>
      </w:pPr>
    </w:p>
    <w:p w14:paraId="10136840" w14:textId="43AC141C" w:rsidR="00D151D6" w:rsidRPr="00997874" w:rsidRDefault="00D151D6" w:rsidP="00D151D6">
      <w:pPr>
        <w:pStyle w:val="ListParagraph"/>
        <w:numPr>
          <w:ilvl w:val="0"/>
          <w:numId w:val="9"/>
        </w:numPr>
        <w:spacing w:after="0" w:line="240" w:lineRule="auto"/>
        <w:rPr>
          <w:rFonts w:ascii="Verdana" w:hAnsi="Verdana"/>
          <w:color w:val="000000" w:themeColor="text1"/>
          <w:sz w:val="22"/>
          <w:szCs w:val="22"/>
        </w:rPr>
      </w:pPr>
      <w:r w:rsidRPr="00997874">
        <w:rPr>
          <w:rFonts w:ascii="Verdana" w:eastAsia="Calibri" w:hAnsi="Verdana" w:cs="Times New Roman"/>
          <w:color w:val="000000" w:themeColor="text1"/>
          <w:sz w:val="22"/>
          <w:szCs w:val="22"/>
        </w:rPr>
        <w:t>Attendance requirement for medicine and allied</w:t>
      </w:r>
    </w:p>
    <w:p w14:paraId="34765B35" w14:textId="77777777" w:rsidR="00D151D6" w:rsidRPr="00997874" w:rsidRDefault="00D151D6" w:rsidP="00D151D6">
      <w:pPr>
        <w:pStyle w:val="ListParagraph"/>
        <w:spacing w:after="0" w:line="240" w:lineRule="auto"/>
        <w:rPr>
          <w:rFonts w:ascii="Verdana" w:hAnsi="Verdana"/>
          <w:b/>
          <w:color w:val="000000" w:themeColor="text1"/>
          <w:sz w:val="22"/>
          <w:szCs w:val="22"/>
        </w:rPr>
      </w:pPr>
    </w:p>
    <w:p w14:paraId="29D45967" w14:textId="77D7CBE3"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Duration of session</w:t>
      </w:r>
    </w:p>
    <w:p w14:paraId="52767B7D" w14:textId="3FA0B80A"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Departmental staff hierarchy/ plan</w:t>
      </w:r>
    </w:p>
    <w:p w14:paraId="4C377957"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C80DF3" w:rsidRPr="00997874">
        <w:rPr>
          <w:rFonts w:ascii="Verdana" w:hAnsi="Verdana"/>
          <w:sz w:val="22"/>
          <w:szCs w:val="22"/>
        </w:rPr>
        <w:t>Alignment of education with study hours (Final year MBBS)</w:t>
      </w:r>
    </w:p>
    <w:p w14:paraId="3B1D98EA"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Content/Syllabus</w:t>
      </w:r>
      <w:r w:rsidR="00F95D2F" w:rsidRPr="00997874">
        <w:rPr>
          <w:rFonts w:ascii="Verdana" w:hAnsi="Verdana"/>
          <w:sz w:val="22"/>
          <w:szCs w:val="22"/>
        </w:rPr>
        <w:t xml:space="preserve"> (PMDC)</w:t>
      </w:r>
    </w:p>
    <w:p w14:paraId="44BA0B49" w14:textId="7F82FBD5"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eastAsia="Calibri" w:hAnsi="Verdana" w:cs="Times New Roman"/>
          <w:b/>
          <w:bCs/>
          <w:sz w:val="22"/>
          <w:szCs w:val="22"/>
        </w:rPr>
        <w:t xml:space="preserve"> </w:t>
      </w:r>
      <w:r w:rsidRPr="00997874">
        <w:rPr>
          <w:rFonts w:ascii="Verdana" w:eastAsia="Calibri" w:hAnsi="Verdana" w:cs="Times New Roman"/>
          <w:bCs/>
          <w:sz w:val="22"/>
          <w:szCs w:val="22"/>
        </w:rPr>
        <w:t>Departmental time tables</w:t>
      </w:r>
    </w:p>
    <w:p w14:paraId="2B4CD077" w14:textId="1A944223"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Teaching &amp; Learning Methodologies</w:t>
      </w:r>
    </w:p>
    <w:p w14:paraId="40B829D0"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Learning Resources</w:t>
      </w:r>
    </w:p>
    <w:p w14:paraId="6D0034F3" w14:textId="77777777" w:rsidR="00997874" w:rsidRPr="00997874" w:rsidRDefault="00D151D6" w:rsidP="00997874">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Assessments Methods</w:t>
      </w:r>
    </w:p>
    <w:p w14:paraId="4F3787C4" w14:textId="14DFF03C" w:rsidR="00997874" w:rsidRPr="00997874" w:rsidRDefault="00997874" w:rsidP="00997874">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Pr="00997874">
        <w:rPr>
          <w:rFonts w:ascii="Verdana" w:eastAsia="Calibri" w:hAnsi="Verdana" w:cs="Times New Roman"/>
          <w:bCs/>
          <w:sz w:val="22"/>
          <w:szCs w:val="22"/>
        </w:rPr>
        <w:t xml:space="preserve">Table of specification for </w:t>
      </w:r>
      <w:r w:rsidR="00E53433">
        <w:rPr>
          <w:rFonts w:ascii="Verdana" w:eastAsia="Calibri" w:hAnsi="Verdana" w:cs="Times New Roman"/>
          <w:bCs/>
          <w:sz w:val="22"/>
          <w:szCs w:val="22"/>
        </w:rPr>
        <w:t>dermatology</w:t>
      </w:r>
      <w:r w:rsidRPr="00997874">
        <w:rPr>
          <w:rFonts w:ascii="Verdana" w:eastAsia="Calibri" w:hAnsi="Verdana" w:cs="Times New Roman"/>
          <w:bCs/>
          <w:sz w:val="22"/>
          <w:szCs w:val="22"/>
        </w:rPr>
        <w:t xml:space="preserve"> exam</w:t>
      </w:r>
    </w:p>
    <w:p w14:paraId="75383A27" w14:textId="0BD184BE"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b/>
          <w:bCs/>
          <w:sz w:val="22"/>
          <w:szCs w:val="22"/>
        </w:rPr>
        <w:t xml:space="preserve"> </w:t>
      </w:r>
      <w:r w:rsidRPr="00997874">
        <w:rPr>
          <w:rFonts w:ascii="Verdana" w:hAnsi="Verdana"/>
          <w:bCs/>
          <w:sz w:val="22"/>
          <w:szCs w:val="22"/>
        </w:rPr>
        <w:t>Online teaching</w:t>
      </w:r>
    </w:p>
    <w:p w14:paraId="1E7B155D" w14:textId="7E460146" w:rsidR="00997874" w:rsidRPr="00997874" w:rsidRDefault="00997874"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bCs/>
          <w:sz w:val="22"/>
          <w:szCs w:val="22"/>
        </w:rPr>
        <w:t xml:space="preserve"> Robust feedback systems</w:t>
      </w:r>
    </w:p>
    <w:p w14:paraId="21A56938" w14:textId="43A00CB3" w:rsidR="00931DD0" w:rsidRPr="00997874" w:rsidRDefault="00997874" w:rsidP="00997874">
      <w:pPr>
        <w:pStyle w:val="ListParagraph"/>
        <w:numPr>
          <w:ilvl w:val="0"/>
          <w:numId w:val="9"/>
        </w:numPr>
        <w:spacing w:line="480" w:lineRule="auto"/>
        <w:jc w:val="both"/>
        <w:rPr>
          <w:rFonts w:ascii="Calibri" w:eastAsia="Times New Roman" w:hAnsi="Calibri" w:cs="Times New Roman"/>
          <w:sz w:val="28"/>
          <w:szCs w:val="28"/>
        </w:rPr>
      </w:pPr>
      <w:r w:rsidRPr="00997874">
        <w:rPr>
          <w:rFonts w:ascii="Verdana" w:hAnsi="Verdana"/>
          <w:b/>
          <w:bCs/>
          <w:sz w:val="22"/>
          <w:szCs w:val="22"/>
        </w:rPr>
        <w:t xml:space="preserve"> </w:t>
      </w:r>
      <w:r w:rsidRPr="00997874">
        <w:rPr>
          <w:rFonts w:ascii="Verdana" w:hAnsi="Verdana"/>
          <w:bCs/>
          <w:sz w:val="22"/>
          <w:szCs w:val="22"/>
        </w:rPr>
        <w:t>Counse</w:t>
      </w:r>
      <w:r w:rsidR="00E53433">
        <w:rPr>
          <w:rFonts w:ascii="Verdana" w:hAnsi="Verdana"/>
          <w:bCs/>
          <w:sz w:val="22"/>
          <w:szCs w:val="22"/>
        </w:rPr>
        <w:t>l</w:t>
      </w:r>
      <w:r w:rsidRPr="00997874">
        <w:rPr>
          <w:rFonts w:ascii="Verdana" w:hAnsi="Verdana"/>
          <w:bCs/>
          <w:sz w:val="22"/>
          <w:szCs w:val="22"/>
        </w:rPr>
        <w:t>ling facilities for students</w:t>
      </w:r>
      <w:r w:rsidR="00931DD0" w:rsidRPr="00997874">
        <w:rPr>
          <w:b/>
          <w:sz w:val="28"/>
        </w:rPr>
        <w:br w:type="page"/>
      </w:r>
    </w:p>
    <w:p w14:paraId="30876775" w14:textId="24795C31" w:rsidR="00D33B10" w:rsidRPr="00EB3196" w:rsidRDefault="00C82755" w:rsidP="008265AE">
      <w:pPr>
        <w:spacing w:line="240" w:lineRule="auto"/>
        <w:rPr>
          <w:rFonts w:ascii="Verdana" w:hAnsi="Verdana"/>
          <w:b/>
          <w:sz w:val="22"/>
          <w:szCs w:val="22"/>
          <w:u w:val="single"/>
        </w:rPr>
      </w:pPr>
      <w:r w:rsidRPr="00EB3196">
        <w:rPr>
          <w:rFonts w:ascii="Verdana" w:hAnsi="Verdana"/>
          <w:b/>
          <w:sz w:val="22"/>
          <w:szCs w:val="22"/>
          <w:u w:val="single"/>
        </w:rPr>
        <w:lastRenderedPageBreak/>
        <w:t>INTRODUCTION</w:t>
      </w:r>
    </w:p>
    <w:p w14:paraId="32165752" w14:textId="5BB9FB93" w:rsidR="00235F0B" w:rsidRPr="00997874" w:rsidRDefault="00235F0B" w:rsidP="00235F0B">
      <w:pPr>
        <w:jc w:val="both"/>
        <w:rPr>
          <w:rFonts w:ascii="Verdana" w:hAnsi="Verdana"/>
          <w:color w:val="000000" w:themeColor="text1"/>
          <w:sz w:val="22"/>
          <w:szCs w:val="22"/>
        </w:rPr>
      </w:pPr>
      <w:r w:rsidRPr="00997874">
        <w:rPr>
          <w:rFonts w:ascii="Verdana" w:hAnsi="Verdana"/>
          <w:color w:val="000000" w:themeColor="text1"/>
          <w:sz w:val="22"/>
          <w:szCs w:val="22"/>
        </w:rPr>
        <w:t>Medical education is a life-long process and MBBS curriculum is a part of the continuum of education from pre-medical education, MBBS, proceeding to house job, and post-graduation. PM&amp;DC outlines the guiding principles for undergraduate medical curriculum and has defined the generic competencies and desired outcomes for a medical graduate to provide optimal health care, leading to better health outcomes for patients and societies. These generic competencies set the standards of care for all physicians and form a part of the identity of a doctor. Each competency describes a core ability of a competent physician. This study guide will give an insight to the students about all these competencies and how to plan their educational activities in the subject of</w:t>
      </w:r>
      <w:r w:rsidR="00E53433">
        <w:rPr>
          <w:rFonts w:ascii="Verdana" w:hAnsi="Verdana"/>
          <w:color w:val="000000" w:themeColor="text1"/>
          <w:sz w:val="22"/>
          <w:szCs w:val="22"/>
        </w:rPr>
        <w:t xml:space="preserve"> dermatology</w:t>
      </w:r>
      <w:r w:rsidRPr="00997874">
        <w:rPr>
          <w:rFonts w:ascii="Verdana" w:hAnsi="Verdana"/>
          <w:color w:val="000000" w:themeColor="text1"/>
          <w:sz w:val="22"/>
          <w:szCs w:val="22"/>
        </w:rPr>
        <w:t xml:space="preserve"> for </w:t>
      </w:r>
      <w:r w:rsidR="00E53433">
        <w:rPr>
          <w:rFonts w:ascii="Verdana" w:hAnsi="Verdana"/>
          <w:color w:val="000000" w:themeColor="text1"/>
          <w:sz w:val="22"/>
          <w:szCs w:val="22"/>
        </w:rPr>
        <w:t>final year</w:t>
      </w:r>
      <w:r w:rsidRPr="00997874">
        <w:rPr>
          <w:rFonts w:ascii="Verdana" w:hAnsi="Verdana"/>
          <w:color w:val="000000" w:themeColor="text1"/>
          <w:sz w:val="22"/>
          <w:szCs w:val="22"/>
        </w:rPr>
        <w:t>.</w:t>
      </w:r>
    </w:p>
    <w:p w14:paraId="093ADBFE" w14:textId="77777777" w:rsidR="00235F0B" w:rsidRPr="00997874" w:rsidRDefault="00235F0B" w:rsidP="008265AE">
      <w:pPr>
        <w:spacing w:line="240" w:lineRule="auto"/>
        <w:rPr>
          <w:rFonts w:ascii="Verdana" w:hAnsi="Verdana" w:cstheme="majorBidi"/>
          <w:b/>
          <w:bCs/>
          <w:color w:val="000000" w:themeColor="text1"/>
          <w:sz w:val="22"/>
          <w:szCs w:val="22"/>
        </w:rPr>
      </w:pPr>
    </w:p>
    <w:p w14:paraId="6388C9B1" w14:textId="77777777" w:rsidR="00EB3196" w:rsidRDefault="00C82755" w:rsidP="00235F0B">
      <w:pPr>
        <w:jc w:val="both"/>
        <w:rPr>
          <w:rFonts w:ascii="Verdana" w:hAnsi="Verdana"/>
          <w:b/>
          <w:color w:val="000000" w:themeColor="text1"/>
          <w:sz w:val="22"/>
          <w:szCs w:val="22"/>
        </w:rPr>
      </w:pPr>
      <w:r w:rsidRPr="00EB3196">
        <w:rPr>
          <w:rFonts w:ascii="Verdana" w:hAnsi="Verdana"/>
          <w:b/>
          <w:color w:val="000000" w:themeColor="text1"/>
          <w:sz w:val="22"/>
          <w:szCs w:val="22"/>
          <w:u w:val="single"/>
        </w:rPr>
        <w:t>PURPOSE OF GUIDE</w:t>
      </w:r>
      <w:r w:rsidRPr="00997874">
        <w:rPr>
          <w:rFonts w:ascii="Verdana" w:hAnsi="Verdana"/>
          <w:b/>
          <w:color w:val="000000" w:themeColor="text1"/>
          <w:sz w:val="22"/>
          <w:szCs w:val="22"/>
        </w:rPr>
        <w:t xml:space="preserve">: </w:t>
      </w:r>
    </w:p>
    <w:p w14:paraId="10022148" w14:textId="3E10E7CF" w:rsidR="002E5928" w:rsidRDefault="00EB3196" w:rsidP="00D10A77">
      <w:pPr>
        <w:jc w:val="both"/>
        <w:rPr>
          <w:rFonts w:ascii="Verdana" w:hAnsi="Verdana"/>
          <w:color w:val="000000" w:themeColor="text1"/>
          <w:sz w:val="22"/>
          <w:szCs w:val="22"/>
        </w:rPr>
      </w:pPr>
      <w:r>
        <w:rPr>
          <w:rFonts w:ascii="Verdana" w:hAnsi="Verdana"/>
          <w:b/>
          <w:color w:val="000000" w:themeColor="text1"/>
          <w:sz w:val="22"/>
          <w:szCs w:val="22"/>
        </w:rPr>
        <w:t xml:space="preserve">      </w:t>
      </w:r>
      <w:r w:rsidR="00235F0B" w:rsidRPr="00997874">
        <w:rPr>
          <w:rFonts w:ascii="Verdana" w:hAnsi="Verdana"/>
          <w:color w:val="000000" w:themeColor="text1"/>
          <w:sz w:val="22"/>
          <w:szCs w:val="22"/>
        </w:rPr>
        <w:t>To facilitate</w:t>
      </w:r>
      <w:r w:rsidR="00235F0B" w:rsidRPr="00997874">
        <w:rPr>
          <w:rFonts w:ascii="Verdana" w:hAnsi="Verdana"/>
          <w:b/>
          <w:color w:val="000000" w:themeColor="text1"/>
          <w:sz w:val="22"/>
          <w:szCs w:val="22"/>
        </w:rPr>
        <w:t xml:space="preserve"> </w:t>
      </w:r>
      <w:r w:rsidR="00A97B97" w:rsidRPr="00997874">
        <w:rPr>
          <w:rFonts w:ascii="Verdana" w:hAnsi="Verdana"/>
          <w:bCs/>
          <w:color w:val="000000" w:themeColor="text1"/>
          <w:sz w:val="22"/>
          <w:szCs w:val="22"/>
        </w:rPr>
        <w:t xml:space="preserve">undergraduate students to </w:t>
      </w:r>
      <w:r w:rsidR="00235F0B" w:rsidRPr="00997874">
        <w:rPr>
          <w:rFonts w:ascii="Verdana" w:hAnsi="Verdana"/>
          <w:color w:val="000000" w:themeColor="text1"/>
          <w:sz w:val="22"/>
          <w:szCs w:val="22"/>
        </w:rPr>
        <w:t>learn</w:t>
      </w:r>
      <w:r w:rsidR="00A97B97" w:rsidRPr="00997874">
        <w:rPr>
          <w:rFonts w:ascii="Verdana" w:hAnsi="Verdana"/>
          <w:color w:val="000000" w:themeColor="text1"/>
          <w:sz w:val="22"/>
          <w:szCs w:val="22"/>
        </w:rPr>
        <w:t xml:space="preserve"> </w:t>
      </w:r>
      <w:r w:rsidR="000547DB">
        <w:rPr>
          <w:rFonts w:ascii="Verdana" w:hAnsi="Verdana"/>
          <w:color w:val="000000" w:themeColor="text1"/>
          <w:sz w:val="22"/>
          <w:szCs w:val="22"/>
        </w:rPr>
        <w:t xml:space="preserve">the </w:t>
      </w:r>
      <w:r w:rsidR="00A97B97" w:rsidRPr="00997874">
        <w:rPr>
          <w:rFonts w:ascii="Verdana" w:hAnsi="Verdana"/>
          <w:color w:val="000000" w:themeColor="text1"/>
          <w:sz w:val="22"/>
          <w:szCs w:val="22"/>
        </w:rPr>
        <w:t xml:space="preserve">subject of </w:t>
      </w:r>
      <w:r w:rsidR="00FC1A58">
        <w:rPr>
          <w:rFonts w:ascii="Verdana" w:hAnsi="Verdana"/>
          <w:color w:val="000000" w:themeColor="text1"/>
          <w:sz w:val="22"/>
          <w:szCs w:val="22"/>
        </w:rPr>
        <w:t>Dermatology</w:t>
      </w:r>
      <w:r w:rsidR="00235F0B" w:rsidRPr="00997874">
        <w:rPr>
          <w:rFonts w:ascii="Verdana" w:hAnsi="Verdana"/>
          <w:color w:val="000000" w:themeColor="text1"/>
          <w:sz w:val="22"/>
          <w:szCs w:val="22"/>
        </w:rPr>
        <w:t xml:space="preserve"> </w:t>
      </w:r>
      <w:r w:rsidR="00A97B97" w:rsidRPr="00997874">
        <w:rPr>
          <w:rFonts w:ascii="Verdana" w:hAnsi="Verdana"/>
          <w:color w:val="000000" w:themeColor="text1"/>
          <w:sz w:val="22"/>
          <w:szCs w:val="22"/>
        </w:rPr>
        <w:t>in an effective manner,</w:t>
      </w:r>
      <w:r w:rsidR="00A97B97" w:rsidRPr="00997874">
        <w:rPr>
          <w:rFonts w:ascii="Verdana" w:hAnsi="Verdana"/>
          <w:b/>
          <w:color w:val="000000" w:themeColor="text1"/>
          <w:sz w:val="22"/>
          <w:szCs w:val="22"/>
        </w:rPr>
        <w:t xml:space="preserve"> </w:t>
      </w:r>
      <w:r w:rsidR="00235F0B" w:rsidRPr="00997874">
        <w:rPr>
          <w:rFonts w:ascii="Verdana" w:hAnsi="Verdana"/>
          <w:color w:val="000000" w:themeColor="text1"/>
          <w:sz w:val="22"/>
          <w:szCs w:val="22"/>
        </w:rPr>
        <w:t xml:space="preserve">by enlightening </w:t>
      </w:r>
      <w:r w:rsidR="00A97B97" w:rsidRPr="00997874">
        <w:rPr>
          <w:rFonts w:ascii="Verdana" w:hAnsi="Verdana"/>
          <w:color w:val="000000" w:themeColor="text1"/>
          <w:sz w:val="22"/>
          <w:szCs w:val="22"/>
        </w:rPr>
        <w:t>them regard</w:t>
      </w:r>
      <w:r w:rsidR="000547DB">
        <w:rPr>
          <w:rFonts w:ascii="Verdana" w:hAnsi="Verdana"/>
          <w:color w:val="000000" w:themeColor="text1"/>
          <w:sz w:val="22"/>
          <w:szCs w:val="22"/>
        </w:rPr>
        <w:t>ing</w:t>
      </w:r>
      <w:r w:rsidR="00A97B97" w:rsidRPr="00997874">
        <w:rPr>
          <w:rFonts w:ascii="Verdana" w:hAnsi="Verdana"/>
          <w:color w:val="000000" w:themeColor="text1"/>
          <w:sz w:val="22"/>
          <w:szCs w:val="22"/>
        </w:rPr>
        <w:t xml:space="preserve"> </w:t>
      </w:r>
      <w:r w:rsidR="00235F0B" w:rsidRPr="00997874">
        <w:rPr>
          <w:rFonts w:ascii="Verdana" w:hAnsi="Verdana"/>
          <w:color w:val="000000" w:themeColor="text1"/>
          <w:sz w:val="22"/>
          <w:szCs w:val="22"/>
        </w:rPr>
        <w:t xml:space="preserve">organization of the learning program, </w:t>
      </w:r>
      <w:r w:rsidR="0012780D" w:rsidRPr="00997874">
        <w:rPr>
          <w:rFonts w:ascii="Verdana" w:hAnsi="Verdana"/>
          <w:color w:val="000000" w:themeColor="text1"/>
          <w:sz w:val="22"/>
          <w:szCs w:val="22"/>
        </w:rPr>
        <w:t xml:space="preserve">guides </w:t>
      </w:r>
      <w:r w:rsidR="00235F0B" w:rsidRPr="00997874">
        <w:rPr>
          <w:rFonts w:ascii="Verdana" w:hAnsi="Verdana"/>
          <w:color w:val="000000" w:themeColor="text1"/>
          <w:sz w:val="22"/>
          <w:szCs w:val="22"/>
        </w:rPr>
        <w:t>students in managing their studies through the academic year and guidance on assessments methods, exam rules and regulations.</w:t>
      </w:r>
    </w:p>
    <w:p w14:paraId="2999BDD4" w14:textId="77777777" w:rsidR="00D10A77" w:rsidRPr="00997874" w:rsidRDefault="00D10A77" w:rsidP="00D10A77">
      <w:pPr>
        <w:jc w:val="both"/>
        <w:rPr>
          <w:rFonts w:ascii="Verdana" w:hAnsi="Verdana"/>
          <w:color w:val="000000" w:themeColor="text1"/>
          <w:sz w:val="22"/>
          <w:szCs w:val="22"/>
        </w:rPr>
      </w:pPr>
    </w:p>
    <w:p w14:paraId="65A68641" w14:textId="7F775675" w:rsidR="00235F0B" w:rsidRPr="00EB3196" w:rsidRDefault="00235F0B" w:rsidP="00235F0B">
      <w:pPr>
        <w:jc w:val="both"/>
        <w:rPr>
          <w:rFonts w:ascii="Verdana" w:hAnsi="Verdana"/>
          <w:b/>
          <w:color w:val="000000" w:themeColor="text1"/>
          <w:sz w:val="22"/>
          <w:szCs w:val="22"/>
          <w:u w:val="single"/>
        </w:rPr>
      </w:pPr>
      <w:r w:rsidRPr="00EB3196">
        <w:rPr>
          <w:rFonts w:ascii="Verdana" w:hAnsi="Verdana"/>
          <w:b/>
          <w:color w:val="000000" w:themeColor="text1"/>
          <w:sz w:val="22"/>
          <w:szCs w:val="22"/>
          <w:u w:val="single"/>
        </w:rPr>
        <w:t>TARGET AUDIENCE</w:t>
      </w:r>
    </w:p>
    <w:p w14:paraId="3CC3936F" w14:textId="0A142863" w:rsidR="002E5928" w:rsidRDefault="00EB3196" w:rsidP="00D10A77">
      <w:p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997874">
        <w:rPr>
          <w:rFonts w:ascii="Verdana" w:hAnsi="Verdana"/>
          <w:color w:val="000000" w:themeColor="text1"/>
          <w:sz w:val="22"/>
          <w:szCs w:val="22"/>
        </w:rPr>
        <w:t>5</w:t>
      </w:r>
      <w:r w:rsidR="00235F0B" w:rsidRPr="00997874">
        <w:rPr>
          <w:rFonts w:ascii="Verdana" w:hAnsi="Verdana"/>
          <w:color w:val="000000" w:themeColor="text1"/>
          <w:sz w:val="22"/>
          <w:szCs w:val="22"/>
          <w:vertAlign w:val="superscript"/>
        </w:rPr>
        <w:t>th</w:t>
      </w:r>
      <w:r w:rsidR="00235F0B" w:rsidRPr="00997874">
        <w:rPr>
          <w:rFonts w:ascii="Verdana" w:hAnsi="Verdana"/>
          <w:color w:val="000000" w:themeColor="text1"/>
          <w:sz w:val="22"/>
          <w:szCs w:val="22"/>
        </w:rPr>
        <w:t xml:space="preserve"> year MBBS students</w:t>
      </w:r>
    </w:p>
    <w:p w14:paraId="425E248C" w14:textId="77777777" w:rsidR="00D10A77" w:rsidRPr="00D10A77" w:rsidRDefault="00D10A77" w:rsidP="00D10A77">
      <w:pPr>
        <w:spacing w:after="0" w:line="240" w:lineRule="auto"/>
        <w:rPr>
          <w:rFonts w:ascii="Verdana" w:hAnsi="Verdana"/>
          <w:color w:val="000000" w:themeColor="text1"/>
          <w:sz w:val="22"/>
          <w:szCs w:val="22"/>
        </w:rPr>
      </w:pPr>
    </w:p>
    <w:p w14:paraId="342835FD" w14:textId="77777777" w:rsidR="00235F0B" w:rsidRPr="000108C9" w:rsidRDefault="00235F0B" w:rsidP="00235F0B">
      <w:pPr>
        <w:spacing w:after="0"/>
        <w:rPr>
          <w:color w:val="000000" w:themeColor="text1"/>
        </w:rPr>
      </w:pPr>
    </w:p>
    <w:p w14:paraId="05AC04C1" w14:textId="77777777" w:rsidR="00235F0B" w:rsidRPr="00EB3196" w:rsidRDefault="00235F0B" w:rsidP="00235F0B">
      <w:pPr>
        <w:spacing w:after="0"/>
        <w:rPr>
          <w:rFonts w:ascii="Verdana" w:hAnsi="Verdana"/>
          <w:b/>
          <w:color w:val="000000" w:themeColor="text1"/>
          <w:sz w:val="22"/>
          <w:szCs w:val="22"/>
          <w:u w:val="single"/>
        </w:rPr>
      </w:pPr>
      <w:r w:rsidRPr="00EB3196">
        <w:rPr>
          <w:rFonts w:ascii="Verdana" w:hAnsi="Verdana"/>
          <w:b/>
          <w:color w:val="000000" w:themeColor="text1"/>
          <w:sz w:val="22"/>
          <w:szCs w:val="22"/>
          <w:u w:val="single"/>
        </w:rPr>
        <w:t>LEARNING OBJECTIVES</w:t>
      </w:r>
      <w:r w:rsidRPr="00EB3196">
        <w:rPr>
          <w:rFonts w:ascii="Verdana" w:hAnsi="Verdana"/>
          <w:b/>
          <w:i/>
          <w:color w:val="000000" w:themeColor="text1"/>
          <w:sz w:val="22"/>
          <w:szCs w:val="22"/>
          <w:u w:val="single"/>
        </w:rPr>
        <w:t xml:space="preserve"> (knowledge, skills, attitude)</w:t>
      </w:r>
    </w:p>
    <w:p w14:paraId="333F0B6C"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equip the students with specific knowledge, essential skills and appropriate attitude towards the human body</w:t>
      </w:r>
    </w:p>
    <w:p w14:paraId="14A607A0"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become problem solvers, dealing effectively with familiar and unfamiliar problems</w:t>
      </w:r>
    </w:p>
    <w:p w14:paraId="407F535A"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become lifelong learners</w:t>
      </w:r>
    </w:p>
    <w:p w14:paraId="6FAD6F72"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direct their own learning and evaluate this activity</w:t>
      </w:r>
    </w:p>
    <w:p w14:paraId="6B995AC1"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 able to reason critically and make justifiable decisions regarding patient management</w:t>
      </w:r>
    </w:p>
    <w:p w14:paraId="753B7F24"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practice evidence-based medicine</w:t>
      </w:r>
    </w:p>
    <w:p w14:paraId="068990FA"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 xml:space="preserve">to always ensure patient safety </w:t>
      </w:r>
    </w:p>
    <w:p w14:paraId="668B74E6"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ensure compliance with the legal system as it impacts health care and the PM&amp;DC regulations</w:t>
      </w:r>
    </w:p>
    <w:p w14:paraId="0F109099"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adopt a multidisciplinary approach for health promoting interventions</w:t>
      </w:r>
    </w:p>
    <w:p w14:paraId="0987E66C"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Medical graduates should be able to demonstrate professional values of self and professional accountability, honesty, probity, and ethics</w:t>
      </w:r>
    </w:p>
    <w:p w14:paraId="3D9F707C"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Medical and dental graduates are expected to demonstrate exemplary professional conduct</w:t>
      </w:r>
    </w:p>
    <w:p w14:paraId="28AB282E"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 able to understand the pathogenesis of specific diseases</w:t>
      </w:r>
    </w:p>
    <w:p w14:paraId="49312C1A" w14:textId="193F596D"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 able to take a thorough focused history and identify the patient’s risk factors related to the disease process</w:t>
      </w:r>
    </w:p>
    <w:p w14:paraId="7E75AE8B" w14:textId="6C1936BE"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lastRenderedPageBreak/>
        <w:t xml:space="preserve">to be able to perform a physical examination on a patient, to diagnose </w:t>
      </w:r>
      <w:proofErr w:type="gramStart"/>
      <w:r w:rsidRPr="00997874">
        <w:rPr>
          <w:rFonts w:ascii="Verdana" w:eastAsia="Calibri" w:hAnsi="Verdana" w:cs="Times New Roman"/>
          <w:color w:val="000000" w:themeColor="text1"/>
          <w:sz w:val="22"/>
          <w:szCs w:val="22"/>
        </w:rPr>
        <w:t>specific  diseases</w:t>
      </w:r>
      <w:proofErr w:type="gramEnd"/>
      <w:r w:rsidRPr="00997874">
        <w:rPr>
          <w:rFonts w:ascii="Verdana" w:eastAsia="Calibri" w:hAnsi="Verdana" w:cs="Times New Roman"/>
          <w:color w:val="000000" w:themeColor="text1"/>
          <w:sz w:val="22"/>
          <w:szCs w:val="22"/>
        </w:rPr>
        <w:t xml:space="preserve"> and rule out other diseases</w:t>
      </w:r>
    </w:p>
    <w:p w14:paraId="03B6072E" w14:textId="77777777" w:rsidR="00235F0B" w:rsidRPr="00997874" w:rsidRDefault="00235F0B" w:rsidP="00235F0B">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 xml:space="preserve">to formulate a provisional diagnosis with justification, and the </w:t>
      </w:r>
      <w:proofErr w:type="gramStart"/>
      <w:r w:rsidRPr="00997874">
        <w:rPr>
          <w:rFonts w:ascii="Verdana" w:hAnsi="Verdana"/>
          <w:color w:val="000000" w:themeColor="text1"/>
          <w:sz w:val="22"/>
          <w:szCs w:val="22"/>
        </w:rPr>
        <w:t>likely differential</w:t>
      </w:r>
      <w:proofErr w:type="gramEnd"/>
      <w:r w:rsidRPr="00997874">
        <w:rPr>
          <w:rFonts w:ascii="Verdana" w:hAnsi="Verdana"/>
          <w:color w:val="000000" w:themeColor="text1"/>
          <w:sz w:val="22"/>
          <w:szCs w:val="22"/>
        </w:rPr>
        <w:t xml:space="preserve"> diagnoses</w:t>
      </w:r>
    </w:p>
    <w:p w14:paraId="793E2CC6" w14:textId="0249333E" w:rsidR="00235F0B" w:rsidRPr="00997874" w:rsidRDefault="00235F0B" w:rsidP="00235F0B">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to be able to select appropriate hematological, biochemical and microbiological investigations and interpret their reports to confirm the diagnosis</w:t>
      </w:r>
    </w:p>
    <w:p w14:paraId="6148A98E" w14:textId="77777777" w:rsidR="00235F0B" w:rsidRPr="00997874" w:rsidRDefault="00235F0B" w:rsidP="00235F0B">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to be able to select specific radiological investigations for specific diseases</w:t>
      </w:r>
    </w:p>
    <w:p w14:paraId="3B9D8FB7" w14:textId="77777777" w:rsidR="00235F0B" w:rsidRPr="00997874" w:rsidRDefault="00235F0B" w:rsidP="00235F0B">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to be able to apply evidence-based medicine concepts for the medical treatment of different diseases</w:t>
      </w:r>
    </w:p>
    <w:p w14:paraId="269F453C" w14:textId="2E4B23E9"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hAnsi="Verdana"/>
          <w:color w:val="000000" w:themeColor="text1"/>
          <w:sz w:val="22"/>
          <w:szCs w:val="22"/>
        </w:rPr>
        <w:t xml:space="preserve">to be able to write prescriptions in appropriate format according to the disease </w:t>
      </w:r>
    </w:p>
    <w:p w14:paraId="472FDBE6" w14:textId="77777777" w:rsidR="00235F0B" w:rsidRPr="00997874" w:rsidRDefault="00235F0B" w:rsidP="00235F0B">
      <w:pPr>
        <w:rPr>
          <w:rFonts w:ascii="Verdana" w:hAnsi="Verdana"/>
          <w:color w:val="000000" w:themeColor="text1"/>
          <w:sz w:val="22"/>
          <w:szCs w:val="22"/>
        </w:rPr>
      </w:pPr>
    </w:p>
    <w:p w14:paraId="1213DCE0" w14:textId="6C6FB6E5" w:rsidR="00235F0B" w:rsidRDefault="00235F0B" w:rsidP="00235F0B">
      <w:pPr>
        <w:spacing w:after="0" w:line="240" w:lineRule="auto"/>
        <w:rPr>
          <w:rFonts w:ascii="Verdana" w:hAnsi="Verdana"/>
          <w:b/>
          <w:color w:val="000000" w:themeColor="text1"/>
          <w:sz w:val="22"/>
          <w:szCs w:val="22"/>
          <w:u w:val="single"/>
        </w:rPr>
      </w:pPr>
      <w:r w:rsidRPr="00EB3196">
        <w:rPr>
          <w:rFonts w:ascii="Verdana" w:hAnsi="Verdana"/>
          <w:b/>
          <w:color w:val="000000" w:themeColor="text1"/>
          <w:sz w:val="22"/>
          <w:szCs w:val="22"/>
          <w:u w:val="single"/>
        </w:rPr>
        <w:t xml:space="preserve">TEACHING METHODOLOGIES FOR </w:t>
      </w:r>
      <w:r w:rsidR="001331B6">
        <w:rPr>
          <w:rFonts w:ascii="Verdana" w:hAnsi="Verdana"/>
          <w:b/>
          <w:color w:val="000000" w:themeColor="text1"/>
          <w:sz w:val="22"/>
          <w:szCs w:val="22"/>
          <w:u w:val="single"/>
        </w:rPr>
        <w:t>DERMATOLOGY</w:t>
      </w:r>
    </w:p>
    <w:p w14:paraId="2986EF5F" w14:textId="77777777" w:rsidR="00EB3196" w:rsidRPr="00EB3196" w:rsidRDefault="00EB3196" w:rsidP="00235F0B">
      <w:pPr>
        <w:spacing w:after="0" w:line="240" w:lineRule="auto"/>
        <w:rPr>
          <w:rFonts w:ascii="Verdana" w:hAnsi="Verdana"/>
          <w:b/>
          <w:color w:val="000000" w:themeColor="text1"/>
          <w:sz w:val="22"/>
          <w:szCs w:val="22"/>
          <w:u w:val="single"/>
        </w:rPr>
      </w:pPr>
    </w:p>
    <w:p w14:paraId="1F0D3A72" w14:textId="77777777" w:rsidR="00235F0B" w:rsidRPr="00997874" w:rsidRDefault="00235F0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Interactive Lectures</w:t>
      </w:r>
    </w:p>
    <w:p w14:paraId="5987DC50" w14:textId="4E6B3F1F" w:rsidR="00235F0B" w:rsidRPr="00997874" w:rsidRDefault="000547DB" w:rsidP="00235F0B">
      <w:pPr>
        <w:pStyle w:val="ListParagraph"/>
        <w:numPr>
          <w:ilvl w:val="0"/>
          <w:numId w:val="4"/>
        </w:numPr>
        <w:spacing w:after="0" w:line="240" w:lineRule="auto"/>
        <w:rPr>
          <w:rFonts w:ascii="Verdana" w:hAnsi="Verdana"/>
          <w:color w:val="000000" w:themeColor="text1"/>
          <w:sz w:val="22"/>
          <w:szCs w:val="22"/>
        </w:rPr>
      </w:pPr>
      <w:r>
        <w:rPr>
          <w:rFonts w:ascii="Verdana" w:hAnsi="Verdana"/>
          <w:color w:val="000000" w:themeColor="text1"/>
          <w:sz w:val="22"/>
          <w:szCs w:val="22"/>
        </w:rPr>
        <w:t>Student presentations</w:t>
      </w:r>
    </w:p>
    <w:p w14:paraId="4C1BCC0B" w14:textId="22DB3B60" w:rsidR="00235F0B" w:rsidRPr="00997874" w:rsidRDefault="00235F0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Case based learning</w:t>
      </w:r>
      <w:r w:rsidR="000547DB">
        <w:rPr>
          <w:rFonts w:ascii="Verdana" w:hAnsi="Verdana"/>
          <w:color w:val="000000" w:themeColor="text1"/>
          <w:sz w:val="22"/>
          <w:szCs w:val="22"/>
        </w:rPr>
        <w:t xml:space="preserve"> </w:t>
      </w:r>
      <w:r w:rsidRPr="00997874">
        <w:rPr>
          <w:rFonts w:ascii="Verdana" w:hAnsi="Verdana"/>
          <w:color w:val="000000" w:themeColor="text1"/>
          <w:sz w:val="22"/>
          <w:szCs w:val="22"/>
        </w:rPr>
        <w:t>(CBL)</w:t>
      </w:r>
    </w:p>
    <w:p w14:paraId="2CA3CC24" w14:textId="77777777" w:rsidR="000547DB" w:rsidRDefault="000547DB" w:rsidP="00235F0B">
      <w:pPr>
        <w:pStyle w:val="ListParagraph"/>
        <w:numPr>
          <w:ilvl w:val="0"/>
          <w:numId w:val="4"/>
        </w:numPr>
        <w:spacing w:after="0" w:line="240" w:lineRule="auto"/>
        <w:rPr>
          <w:rFonts w:ascii="Verdana" w:hAnsi="Verdana"/>
          <w:color w:val="000000" w:themeColor="text1"/>
          <w:sz w:val="22"/>
          <w:szCs w:val="22"/>
        </w:rPr>
      </w:pPr>
      <w:r>
        <w:rPr>
          <w:rFonts w:ascii="Verdana" w:hAnsi="Verdana"/>
          <w:color w:val="000000" w:themeColor="text1"/>
          <w:sz w:val="22"/>
          <w:szCs w:val="22"/>
        </w:rPr>
        <w:t>Tutorials</w:t>
      </w:r>
    </w:p>
    <w:p w14:paraId="116C95E9" w14:textId="070C9FA7" w:rsidR="00235F0B" w:rsidRPr="00997874" w:rsidRDefault="000547D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 xml:space="preserve">Essential Skills </w:t>
      </w:r>
      <w:r>
        <w:rPr>
          <w:rFonts w:ascii="Verdana" w:hAnsi="Verdana"/>
          <w:color w:val="000000" w:themeColor="text1"/>
          <w:sz w:val="22"/>
          <w:szCs w:val="22"/>
        </w:rPr>
        <w:t>learned in department</w:t>
      </w:r>
    </w:p>
    <w:p w14:paraId="0DBFBADA" w14:textId="77777777" w:rsidR="00235F0B" w:rsidRPr="00997874" w:rsidRDefault="00235F0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Small group discussions</w:t>
      </w:r>
    </w:p>
    <w:p w14:paraId="56EEEB72" w14:textId="77777777" w:rsidR="00235F0B" w:rsidRPr="00997874" w:rsidRDefault="00235F0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 xml:space="preserve">Clinical ward rotations </w:t>
      </w:r>
    </w:p>
    <w:p w14:paraId="26CB53A6" w14:textId="77777777" w:rsidR="00235F0B" w:rsidRPr="00997874" w:rsidRDefault="00235F0B" w:rsidP="00235F0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CPC’s – using modern audio-visual techniques, distant learning using electronic devices and current Information technology facilities</w:t>
      </w:r>
    </w:p>
    <w:p w14:paraId="75E15662" w14:textId="77777777" w:rsidR="000547DB" w:rsidRDefault="00235F0B" w:rsidP="000547DB">
      <w:pPr>
        <w:pStyle w:val="ListParagraph"/>
        <w:numPr>
          <w:ilvl w:val="0"/>
          <w:numId w:val="4"/>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Journal Club meetings</w:t>
      </w:r>
    </w:p>
    <w:p w14:paraId="0F87C30A" w14:textId="48D386A5" w:rsidR="00235F0B" w:rsidRPr="000547DB" w:rsidRDefault="00235F0B" w:rsidP="000547DB">
      <w:pPr>
        <w:pStyle w:val="ListParagraph"/>
        <w:numPr>
          <w:ilvl w:val="0"/>
          <w:numId w:val="4"/>
        </w:numPr>
        <w:spacing w:after="0" w:line="240" w:lineRule="auto"/>
        <w:rPr>
          <w:rFonts w:ascii="Verdana" w:hAnsi="Verdana"/>
          <w:color w:val="000000" w:themeColor="text1"/>
          <w:sz w:val="22"/>
          <w:szCs w:val="22"/>
        </w:rPr>
      </w:pPr>
      <w:r w:rsidRPr="000547DB">
        <w:rPr>
          <w:rFonts w:ascii="Verdana" w:hAnsi="Verdana"/>
          <w:color w:val="000000" w:themeColor="text1"/>
          <w:sz w:val="22"/>
          <w:szCs w:val="22"/>
        </w:rPr>
        <w:t>Self-directed learning is the most vital part of this module to solve problematic cases, go through different learning resources and discuss with peers and the faculty to clarify difficult concepts</w:t>
      </w:r>
    </w:p>
    <w:p w14:paraId="66521978" w14:textId="77777777" w:rsidR="00235F0B" w:rsidRDefault="00235F0B" w:rsidP="00925AE0">
      <w:pPr>
        <w:pStyle w:val="ListParagraph"/>
        <w:spacing w:after="0" w:line="240" w:lineRule="auto"/>
        <w:rPr>
          <w:rFonts w:ascii="Verdana" w:hAnsi="Verdana"/>
          <w:color w:val="000000" w:themeColor="text1"/>
          <w:sz w:val="22"/>
          <w:szCs w:val="22"/>
        </w:rPr>
      </w:pPr>
    </w:p>
    <w:p w14:paraId="3899D87E" w14:textId="77777777" w:rsidR="00EB3196" w:rsidRPr="00997874" w:rsidRDefault="00EB3196" w:rsidP="00925AE0">
      <w:pPr>
        <w:pStyle w:val="ListParagraph"/>
        <w:spacing w:after="0" w:line="240" w:lineRule="auto"/>
        <w:rPr>
          <w:rFonts w:ascii="Verdana" w:hAnsi="Verdana"/>
          <w:color w:val="000000" w:themeColor="text1"/>
          <w:sz w:val="22"/>
          <w:szCs w:val="22"/>
        </w:rPr>
      </w:pPr>
    </w:p>
    <w:p w14:paraId="76A7EB54" w14:textId="7DF09FBB" w:rsidR="00235F0B" w:rsidRDefault="00235F0B" w:rsidP="00235F0B">
      <w:pPr>
        <w:spacing w:after="0" w:line="256" w:lineRule="auto"/>
        <w:jc w:val="both"/>
        <w:rPr>
          <w:rFonts w:ascii="Verdana" w:eastAsia="Calibri" w:hAnsi="Verdana" w:cs="Times New Roman"/>
          <w:b/>
          <w:color w:val="000000" w:themeColor="text1"/>
          <w:sz w:val="22"/>
          <w:szCs w:val="22"/>
          <w:u w:val="single"/>
        </w:rPr>
      </w:pPr>
      <w:r w:rsidRPr="00EB3196">
        <w:rPr>
          <w:rFonts w:ascii="Verdana" w:eastAsia="Calibri" w:hAnsi="Verdana" w:cs="Times New Roman"/>
          <w:b/>
          <w:color w:val="000000" w:themeColor="text1"/>
          <w:sz w:val="22"/>
          <w:szCs w:val="22"/>
          <w:u w:val="single"/>
        </w:rPr>
        <w:t>ATTENDANCE REQUIREMENT FOR MEDICINE AND ALLIED</w:t>
      </w:r>
    </w:p>
    <w:p w14:paraId="01133078" w14:textId="77777777" w:rsidR="00EB3196" w:rsidRPr="00EB3196" w:rsidRDefault="00EB3196" w:rsidP="00235F0B">
      <w:pPr>
        <w:spacing w:after="0" w:line="256" w:lineRule="auto"/>
        <w:jc w:val="both"/>
        <w:rPr>
          <w:rFonts w:ascii="Verdana" w:eastAsia="Calibri" w:hAnsi="Verdana" w:cs="Times New Roman"/>
          <w:b/>
          <w:color w:val="000000" w:themeColor="text1"/>
          <w:sz w:val="22"/>
          <w:szCs w:val="22"/>
          <w:u w:val="single"/>
        </w:rPr>
      </w:pPr>
    </w:p>
    <w:p w14:paraId="22FBF472"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Students are expected to attend all scheduled teaching sessions and examinations</w:t>
      </w:r>
    </w:p>
    <w:p w14:paraId="36DD87DD"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Attendance in lectures, tutorials, and wards is mandatory. Absence from these sessions will make the students ineligible to sit the final summative assessment.</w:t>
      </w:r>
    </w:p>
    <w:p w14:paraId="6BB209F1" w14:textId="24BCFFB8"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 minimum of 75 % attendance in the lectures</w:t>
      </w:r>
      <w:r w:rsidR="00BD49D8" w:rsidRPr="00997874">
        <w:rPr>
          <w:rFonts w:ascii="Verdana" w:hAnsi="Verdana"/>
          <w:color w:val="000000" w:themeColor="text1"/>
          <w:sz w:val="22"/>
          <w:szCs w:val="22"/>
        </w:rPr>
        <w:t xml:space="preserve"> and </w:t>
      </w:r>
      <w:r w:rsidRPr="00997874">
        <w:rPr>
          <w:rFonts w:ascii="Verdana" w:hAnsi="Verdana"/>
          <w:color w:val="000000" w:themeColor="text1"/>
          <w:sz w:val="22"/>
          <w:szCs w:val="22"/>
        </w:rPr>
        <w:t>wards is mandatory to appear in the summative UHS examination</w:t>
      </w:r>
    </w:p>
    <w:p w14:paraId="28344888"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Attendance will be recorded through a log-in/log-out biometrics system</w:t>
      </w:r>
    </w:p>
    <w:p w14:paraId="78CF451F"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Absence due to illness must be certified appropriately by the General Physician</w:t>
      </w:r>
    </w:p>
    <w:p w14:paraId="429BAD8C" w14:textId="77777777" w:rsidR="00235F0B" w:rsidRPr="00997874" w:rsidRDefault="00235F0B" w:rsidP="00235F0B">
      <w:pPr>
        <w:spacing w:after="0"/>
        <w:rPr>
          <w:rFonts w:ascii="Verdana" w:hAnsi="Verdana"/>
          <w:color w:val="000000" w:themeColor="text1"/>
          <w:sz w:val="22"/>
          <w:szCs w:val="22"/>
        </w:rPr>
      </w:pPr>
    </w:p>
    <w:p w14:paraId="608C1531" w14:textId="58372523" w:rsidR="002E5928" w:rsidRDefault="00931DD0" w:rsidP="00EB3196">
      <w:pPr>
        <w:spacing w:after="0" w:line="240" w:lineRule="auto"/>
        <w:rPr>
          <w:rFonts w:ascii="Verdana" w:hAnsi="Verdana"/>
          <w:b/>
          <w:sz w:val="22"/>
          <w:szCs w:val="22"/>
          <w:u w:val="single"/>
        </w:rPr>
      </w:pPr>
      <w:r w:rsidRPr="00997874">
        <w:rPr>
          <w:rFonts w:ascii="Verdana" w:hAnsi="Verdana"/>
          <w:color w:val="000000" w:themeColor="text1"/>
          <w:sz w:val="22"/>
          <w:szCs w:val="22"/>
        </w:rPr>
        <w:br w:type="page"/>
      </w:r>
      <w:r w:rsidR="00BD49D8" w:rsidRPr="00EB3196">
        <w:rPr>
          <w:rFonts w:ascii="Verdana" w:hAnsi="Verdana"/>
          <w:b/>
          <w:sz w:val="22"/>
          <w:szCs w:val="22"/>
          <w:u w:val="single"/>
        </w:rPr>
        <w:lastRenderedPageBreak/>
        <w:t xml:space="preserve">DURATION OF SESSION: </w:t>
      </w:r>
    </w:p>
    <w:p w14:paraId="56989CBC" w14:textId="77777777" w:rsidR="00EB3196" w:rsidRDefault="00EB3196" w:rsidP="00EB3196">
      <w:pPr>
        <w:spacing w:after="0" w:line="240" w:lineRule="auto"/>
        <w:rPr>
          <w:rFonts w:ascii="Verdana" w:hAnsi="Verdana"/>
          <w:b/>
          <w:sz w:val="22"/>
          <w:szCs w:val="22"/>
          <w:u w:val="single"/>
        </w:rPr>
      </w:pPr>
    </w:p>
    <w:p w14:paraId="37C1C89D" w14:textId="77777777" w:rsidR="00EB3196" w:rsidRPr="00EB3196" w:rsidRDefault="00EB3196" w:rsidP="00EB3196">
      <w:pPr>
        <w:spacing w:after="0" w:line="240" w:lineRule="auto"/>
        <w:rPr>
          <w:rFonts w:ascii="Verdana" w:hAnsi="Verdana"/>
          <w:color w:val="000000" w:themeColor="text1"/>
          <w:sz w:val="22"/>
          <w:szCs w:val="22"/>
          <w:u w:val="single"/>
        </w:rPr>
      </w:pPr>
    </w:p>
    <w:p w14:paraId="681B9893" w14:textId="54E2B363" w:rsidR="00BD49D8" w:rsidRPr="00997874" w:rsidRDefault="002E5928" w:rsidP="00BD49D8">
      <w:pPr>
        <w:rPr>
          <w:rFonts w:ascii="Verdana" w:hAnsi="Verdana"/>
          <w:sz w:val="22"/>
          <w:szCs w:val="22"/>
        </w:rPr>
      </w:pPr>
      <w:r w:rsidRPr="00997874">
        <w:rPr>
          <w:rFonts w:ascii="Verdana" w:hAnsi="Verdana"/>
          <w:b/>
          <w:sz w:val="22"/>
          <w:szCs w:val="22"/>
        </w:rPr>
        <w:t xml:space="preserve">             </w:t>
      </w:r>
      <w:r w:rsidR="00685DEC" w:rsidRPr="00997874">
        <w:rPr>
          <w:rFonts w:ascii="Verdana" w:hAnsi="Verdana"/>
          <w:sz w:val="22"/>
          <w:szCs w:val="22"/>
        </w:rPr>
        <w:t>MARCH</w:t>
      </w:r>
      <w:r w:rsidR="00BD49D8" w:rsidRPr="00997874">
        <w:rPr>
          <w:rFonts w:ascii="Verdana" w:hAnsi="Verdana"/>
          <w:sz w:val="22"/>
          <w:szCs w:val="22"/>
        </w:rPr>
        <w:t xml:space="preserve"> 20</w:t>
      </w:r>
      <w:r w:rsidR="00685DEC" w:rsidRPr="00997874">
        <w:rPr>
          <w:rFonts w:ascii="Verdana" w:hAnsi="Verdana"/>
          <w:sz w:val="22"/>
          <w:szCs w:val="22"/>
        </w:rPr>
        <w:t>23</w:t>
      </w:r>
      <w:r w:rsidR="00BD49D8" w:rsidRPr="00997874">
        <w:rPr>
          <w:rFonts w:ascii="Verdana" w:hAnsi="Verdana"/>
          <w:sz w:val="22"/>
          <w:szCs w:val="22"/>
        </w:rPr>
        <w:t xml:space="preserve">- </w:t>
      </w:r>
      <w:r w:rsidR="00685DEC" w:rsidRPr="00997874">
        <w:rPr>
          <w:rFonts w:ascii="Verdana" w:hAnsi="Verdana"/>
          <w:sz w:val="22"/>
          <w:szCs w:val="22"/>
        </w:rPr>
        <w:t>NOVEMBER</w:t>
      </w:r>
      <w:r w:rsidR="00BD49D8" w:rsidRPr="00997874">
        <w:rPr>
          <w:rFonts w:ascii="Verdana" w:hAnsi="Verdana"/>
          <w:sz w:val="22"/>
          <w:szCs w:val="22"/>
        </w:rPr>
        <w:t xml:space="preserve"> 20</w:t>
      </w:r>
      <w:r w:rsidR="00685DEC" w:rsidRPr="00997874">
        <w:rPr>
          <w:rFonts w:ascii="Verdana" w:hAnsi="Verdana"/>
          <w:sz w:val="22"/>
          <w:szCs w:val="22"/>
        </w:rPr>
        <w:t>23</w:t>
      </w:r>
    </w:p>
    <w:p w14:paraId="44B7F703" w14:textId="77777777" w:rsidR="002E5928" w:rsidRPr="00997874" w:rsidRDefault="002E5928" w:rsidP="00BD49D8">
      <w:pPr>
        <w:rPr>
          <w:rFonts w:ascii="Verdana" w:hAnsi="Verdana"/>
          <w:sz w:val="22"/>
          <w:szCs w:val="22"/>
        </w:rPr>
      </w:pPr>
    </w:p>
    <w:p w14:paraId="05B93CE9" w14:textId="30ACECBF" w:rsidR="00BD49D8" w:rsidRPr="00EB3196" w:rsidRDefault="00BD49D8" w:rsidP="00BD49D8">
      <w:pPr>
        <w:rPr>
          <w:rFonts w:ascii="Verdana" w:hAnsi="Verdana"/>
          <w:b/>
          <w:sz w:val="22"/>
          <w:szCs w:val="22"/>
          <w:u w:val="single"/>
        </w:rPr>
      </w:pPr>
      <w:r w:rsidRPr="00EB3196">
        <w:rPr>
          <w:rFonts w:ascii="Verdana" w:hAnsi="Verdana"/>
          <w:b/>
          <w:sz w:val="22"/>
          <w:szCs w:val="22"/>
          <w:u w:val="single"/>
        </w:rPr>
        <w:t>DEAP</w:t>
      </w:r>
      <w:r w:rsidR="00D10A77">
        <w:rPr>
          <w:rFonts w:ascii="Verdana" w:hAnsi="Verdana"/>
          <w:b/>
          <w:sz w:val="22"/>
          <w:szCs w:val="22"/>
          <w:u w:val="single"/>
        </w:rPr>
        <w:t>A</w:t>
      </w:r>
      <w:r w:rsidRPr="00EB3196">
        <w:rPr>
          <w:rFonts w:ascii="Verdana" w:hAnsi="Verdana"/>
          <w:b/>
          <w:sz w:val="22"/>
          <w:szCs w:val="22"/>
          <w:u w:val="single"/>
        </w:rPr>
        <w:t xml:space="preserve">RTMENTAL </w:t>
      </w:r>
      <w:r w:rsidR="00073CF7">
        <w:rPr>
          <w:rFonts w:ascii="Verdana" w:hAnsi="Verdana"/>
          <w:b/>
          <w:sz w:val="22"/>
          <w:szCs w:val="22"/>
          <w:u w:val="single"/>
        </w:rPr>
        <w:t>CONSULTANTS</w:t>
      </w:r>
      <w:r w:rsidR="00685DEC" w:rsidRPr="00EB3196">
        <w:rPr>
          <w:rFonts w:ascii="Verdana" w:hAnsi="Verdana"/>
          <w:b/>
          <w:sz w:val="22"/>
          <w:szCs w:val="22"/>
          <w:u w:val="single"/>
        </w:rPr>
        <w:t xml:space="preserve"> /</w:t>
      </w:r>
      <w:r w:rsidRPr="00EB3196">
        <w:rPr>
          <w:rFonts w:ascii="Verdana" w:hAnsi="Verdana"/>
          <w:b/>
          <w:sz w:val="22"/>
          <w:szCs w:val="22"/>
          <w:u w:val="single"/>
        </w:rPr>
        <w:t xml:space="preserve"> HIERARCHY</w:t>
      </w:r>
      <w:r w:rsidR="00D151D6" w:rsidRPr="00EB3196">
        <w:rPr>
          <w:rFonts w:ascii="Verdana" w:hAnsi="Verdana"/>
          <w:b/>
          <w:sz w:val="22"/>
          <w:szCs w:val="22"/>
          <w:u w:val="single"/>
        </w:rPr>
        <w:t xml:space="preserve"> </w:t>
      </w:r>
      <w:r w:rsidRPr="00EB3196">
        <w:rPr>
          <w:rFonts w:ascii="Verdana" w:hAnsi="Verdana"/>
          <w:b/>
          <w:sz w:val="22"/>
          <w:szCs w:val="22"/>
          <w:u w:val="single"/>
        </w:rPr>
        <w:t>PLAN</w:t>
      </w:r>
    </w:p>
    <w:p w14:paraId="71B016A3" w14:textId="14CABE84" w:rsidR="00E53433" w:rsidRDefault="00BD49D8" w:rsidP="00D10A77">
      <w:pPr>
        <w:rPr>
          <w:rFonts w:ascii="Verdana" w:hAnsi="Verdana"/>
          <w:sz w:val="22"/>
          <w:szCs w:val="22"/>
        </w:rPr>
      </w:pPr>
      <w:r w:rsidRPr="00997874">
        <w:rPr>
          <w:rFonts w:ascii="Verdana" w:hAnsi="Verdana"/>
          <w:b/>
          <w:sz w:val="22"/>
          <w:szCs w:val="22"/>
        </w:rPr>
        <w:t xml:space="preserve">   </w:t>
      </w:r>
      <w:r w:rsidR="002E5928" w:rsidRPr="00997874">
        <w:rPr>
          <w:rFonts w:ascii="Verdana" w:hAnsi="Verdana"/>
          <w:b/>
          <w:sz w:val="22"/>
          <w:szCs w:val="22"/>
        </w:rPr>
        <w:t xml:space="preserve">      </w:t>
      </w:r>
      <w:r w:rsidR="00FC1A58">
        <w:rPr>
          <w:rFonts w:ascii="Verdana" w:hAnsi="Verdana"/>
          <w:sz w:val="22"/>
          <w:szCs w:val="22"/>
        </w:rPr>
        <w:t>Dermatology</w:t>
      </w:r>
      <w:r w:rsidRPr="00997874">
        <w:rPr>
          <w:rFonts w:ascii="Verdana" w:hAnsi="Verdana"/>
          <w:sz w:val="22"/>
          <w:szCs w:val="22"/>
        </w:rPr>
        <w:t xml:space="preserve"> department teaching staff consists of</w:t>
      </w:r>
      <w:r w:rsidR="00D10A77">
        <w:rPr>
          <w:rFonts w:ascii="Verdana" w:hAnsi="Verdana"/>
          <w:sz w:val="22"/>
          <w:szCs w:val="22"/>
        </w:rPr>
        <w:t>:</w:t>
      </w:r>
    </w:p>
    <w:p w14:paraId="343A66EC" w14:textId="6AEA88B7" w:rsidR="00E53433" w:rsidRPr="00D10A77" w:rsidRDefault="00D10A77" w:rsidP="00D10A77">
      <w:pPr>
        <w:rPr>
          <w:rFonts w:ascii="Verdana" w:hAnsi="Verdana"/>
          <w:sz w:val="22"/>
          <w:szCs w:val="22"/>
        </w:rPr>
      </w:pPr>
      <w:r>
        <w:rPr>
          <w:rFonts w:ascii="Verdana" w:hAnsi="Verdana"/>
          <w:sz w:val="22"/>
          <w:szCs w:val="22"/>
        </w:rPr>
        <w:t>1.</w:t>
      </w:r>
      <w:r w:rsidR="00E53433" w:rsidRPr="00D10A77">
        <w:rPr>
          <w:rFonts w:ascii="Verdana" w:hAnsi="Verdana"/>
          <w:sz w:val="22"/>
          <w:szCs w:val="22"/>
        </w:rPr>
        <w:t>Professor Haroon Nabi (Head of Department)</w:t>
      </w:r>
    </w:p>
    <w:p w14:paraId="1EE2CC6D" w14:textId="0C105E0B" w:rsidR="00E53433" w:rsidRDefault="00D10A77" w:rsidP="00BD49D8">
      <w:pPr>
        <w:rPr>
          <w:rFonts w:ascii="Verdana" w:hAnsi="Verdana"/>
          <w:sz w:val="22"/>
          <w:szCs w:val="22"/>
        </w:rPr>
      </w:pPr>
      <w:r>
        <w:rPr>
          <w:rFonts w:ascii="Verdana" w:hAnsi="Verdana"/>
          <w:sz w:val="22"/>
          <w:szCs w:val="22"/>
        </w:rPr>
        <w:t>2.</w:t>
      </w:r>
      <w:r w:rsidR="00E53433">
        <w:rPr>
          <w:rFonts w:ascii="Verdana" w:hAnsi="Verdana"/>
          <w:sz w:val="22"/>
          <w:szCs w:val="22"/>
        </w:rPr>
        <w:t>Dr.</w:t>
      </w:r>
      <w:r>
        <w:rPr>
          <w:rFonts w:ascii="Verdana" w:hAnsi="Verdana"/>
          <w:sz w:val="22"/>
          <w:szCs w:val="22"/>
        </w:rPr>
        <w:t xml:space="preserve"> </w:t>
      </w:r>
      <w:r w:rsidR="00E53433">
        <w:rPr>
          <w:rFonts w:ascii="Verdana" w:hAnsi="Verdana"/>
          <w:sz w:val="22"/>
          <w:szCs w:val="22"/>
        </w:rPr>
        <w:t>Talat Masood Akbar (Ass</w:t>
      </w:r>
      <w:r>
        <w:rPr>
          <w:rFonts w:ascii="Verdana" w:hAnsi="Verdana"/>
          <w:sz w:val="22"/>
          <w:szCs w:val="22"/>
        </w:rPr>
        <w:t>ociate Professor)</w:t>
      </w:r>
    </w:p>
    <w:p w14:paraId="70AA0B3D" w14:textId="38D55D8F" w:rsidR="00BD49D8" w:rsidRDefault="00D10A77" w:rsidP="00D10A77">
      <w:pPr>
        <w:rPr>
          <w:rFonts w:ascii="Verdana" w:hAnsi="Verdana"/>
          <w:sz w:val="22"/>
          <w:szCs w:val="22"/>
        </w:rPr>
      </w:pPr>
      <w:r>
        <w:rPr>
          <w:rFonts w:ascii="Verdana" w:hAnsi="Verdana"/>
          <w:sz w:val="22"/>
          <w:szCs w:val="22"/>
        </w:rPr>
        <w:t xml:space="preserve">3.Dr. </w:t>
      </w:r>
      <w:proofErr w:type="spellStart"/>
      <w:r>
        <w:rPr>
          <w:rFonts w:ascii="Verdana" w:hAnsi="Verdana"/>
          <w:sz w:val="22"/>
          <w:szCs w:val="22"/>
        </w:rPr>
        <w:t>Sumaira</w:t>
      </w:r>
      <w:proofErr w:type="spellEnd"/>
      <w:r>
        <w:rPr>
          <w:rFonts w:ascii="Verdana" w:hAnsi="Verdana"/>
          <w:sz w:val="22"/>
          <w:szCs w:val="22"/>
        </w:rPr>
        <w:t xml:space="preserve"> Hanif (</w:t>
      </w:r>
      <w:proofErr w:type="spellStart"/>
      <w:r>
        <w:rPr>
          <w:rFonts w:ascii="Verdana" w:hAnsi="Verdana"/>
          <w:sz w:val="22"/>
          <w:szCs w:val="22"/>
        </w:rPr>
        <w:t>Assisstant</w:t>
      </w:r>
      <w:proofErr w:type="spellEnd"/>
      <w:r>
        <w:rPr>
          <w:rFonts w:ascii="Verdana" w:hAnsi="Verdana"/>
          <w:sz w:val="22"/>
          <w:szCs w:val="22"/>
        </w:rPr>
        <w:t xml:space="preserve"> Professor)</w:t>
      </w:r>
    </w:p>
    <w:p w14:paraId="6C730A44" w14:textId="77777777" w:rsidR="00D10A77" w:rsidRPr="00997874" w:rsidRDefault="00D10A77" w:rsidP="00D10A77">
      <w:pPr>
        <w:rPr>
          <w:rFonts w:ascii="Verdana" w:hAnsi="Verdana"/>
          <w:sz w:val="22"/>
          <w:szCs w:val="22"/>
        </w:rPr>
      </w:pPr>
    </w:p>
    <w:p w14:paraId="695DB44A" w14:textId="0CEE9BA2" w:rsidR="00235F0B" w:rsidRDefault="00235F0B" w:rsidP="00D10A77">
      <w:pPr>
        <w:spacing w:after="0" w:line="240" w:lineRule="auto"/>
        <w:rPr>
          <w:rFonts w:ascii="Verdana" w:hAnsi="Verdana"/>
          <w:b/>
          <w:sz w:val="22"/>
          <w:szCs w:val="22"/>
          <w:u w:val="single"/>
        </w:rPr>
      </w:pPr>
      <w:r w:rsidRPr="00997874">
        <w:rPr>
          <w:rFonts w:ascii="Verdana" w:hAnsi="Verdana"/>
          <w:b/>
          <w:sz w:val="22"/>
          <w:szCs w:val="22"/>
          <w:u w:val="single"/>
        </w:rPr>
        <w:t>COURSE TO BE STUDIED (syllabus)</w:t>
      </w:r>
    </w:p>
    <w:p w14:paraId="203A1397" w14:textId="77777777" w:rsidR="00EB3196" w:rsidRPr="00997874" w:rsidRDefault="00EB3196" w:rsidP="00235F0B">
      <w:pPr>
        <w:spacing w:after="0"/>
        <w:rPr>
          <w:rFonts w:ascii="Verdana" w:hAnsi="Verdana"/>
          <w:sz w:val="22"/>
          <w:szCs w:val="22"/>
        </w:rPr>
      </w:pPr>
    </w:p>
    <w:p w14:paraId="4ADA7251" w14:textId="0541B71B" w:rsidR="00235F0B" w:rsidRDefault="00235F0B" w:rsidP="00235F0B">
      <w:pPr>
        <w:rPr>
          <w:rFonts w:ascii="Verdana" w:hAnsi="Verdana"/>
          <w:sz w:val="22"/>
          <w:szCs w:val="22"/>
        </w:rPr>
      </w:pPr>
      <w:r w:rsidRPr="00997874">
        <w:rPr>
          <w:rFonts w:ascii="Verdana" w:hAnsi="Verdana"/>
          <w:sz w:val="22"/>
          <w:szCs w:val="22"/>
        </w:rPr>
        <w:t xml:space="preserve">The course outline is as </w:t>
      </w:r>
      <w:r w:rsidR="00053CAD" w:rsidRPr="00997874">
        <w:rPr>
          <w:rFonts w:ascii="Verdana" w:hAnsi="Verdana"/>
          <w:sz w:val="22"/>
          <w:szCs w:val="22"/>
        </w:rPr>
        <w:t>follows:</w:t>
      </w:r>
    </w:p>
    <w:p w14:paraId="0681EA8C" w14:textId="6D354AD0" w:rsidR="00073CF7" w:rsidRPr="00997874" w:rsidRDefault="00433AE2" w:rsidP="00235F0B">
      <w:pPr>
        <w:rPr>
          <w:rFonts w:ascii="Verdana" w:hAnsi="Verdana"/>
          <w:sz w:val="22"/>
          <w:szCs w:val="22"/>
        </w:rPr>
      </w:pPr>
      <w:r>
        <w:rPr>
          <w:rFonts w:ascii="Verdana" w:hAnsi="Verdana"/>
          <w:sz w:val="22"/>
          <w:szCs w:val="22"/>
        </w:rPr>
        <w:t>T</w:t>
      </w:r>
      <w:r w:rsidR="00073CF7">
        <w:rPr>
          <w:rFonts w:ascii="Verdana" w:hAnsi="Verdana"/>
          <w:sz w:val="22"/>
          <w:szCs w:val="22"/>
        </w:rPr>
        <w:t>he students will be taught all these topics.</w:t>
      </w:r>
    </w:p>
    <w:p w14:paraId="41D29588" w14:textId="39C82EB3" w:rsidR="00053CAD" w:rsidRPr="00997874" w:rsidRDefault="00053CAD" w:rsidP="00053CAD">
      <w:pPr>
        <w:rPr>
          <w:rFonts w:ascii="Verdana" w:hAnsi="Verdana"/>
          <w:sz w:val="22"/>
          <w:szCs w:val="22"/>
        </w:rPr>
      </w:pPr>
      <w:r w:rsidRPr="00997874">
        <w:rPr>
          <w:rFonts w:ascii="Verdana" w:hAnsi="Verdana"/>
          <w:sz w:val="22"/>
          <w:szCs w:val="22"/>
        </w:rPr>
        <w:t>By the end of fi</w:t>
      </w:r>
      <w:r w:rsidR="001331B6">
        <w:rPr>
          <w:rFonts w:ascii="Verdana" w:hAnsi="Verdana"/>
          <w:sz w:val="22"/>
          <w:szCs w:val="22"/>
        </w:rPr>
        <w:t>nal</w:t>
      </w:r>
      <w:r w:rsidRPr="00997874">
        <w:rPr>
          <w:rFonts w:ascii="Verdana" w:hAnsi="Verdana"/>
          <w:sz w:val="22"/>
          <w:szCs w:val="22"/>
        </w:rPr>
        <w:t xml:space="preserve"> year, medical students should be able to identify and discuss the common causes of common clinical presentations. Causes in detail can be discussed under various other headings. </w:t>
      </w:r>
    </w:p>
    <w:tbl>
      <w:tblPr>
        <w:tblpPr w:leftFromText="180" w:rightFromText="180" w:vertAnchor="text" w:tblpY="1"/>
        <w:tblOverlap w:val="never"/>
        <w:tblW w:w="8658" w:type="dxa"/>
        <w:tblLook w:val="04A0" w:firstRow="1" w:lastRow="0" w:firstColumn="1" w:lastColumn="0" w:noHBand="0" w:noVBand="1"/>
      </w:tblPr>
      <w:tblGrid>
        <w:gridCol w:w="8658"/>
      </w:tblGrid>
      <w:tr w:rsidR="00E24DDC" w:rsidRPr="00997874" w14:paraId="1298683E" w14:textId="77777777" w:rsidTr="00931DD0">
        <w:trPr>
          <w:trHeight w:val="420"/>
        </w:trPr>
        <w:tc>
          <w:tcPr>
            <w:tcW w:w="8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A616D" w14:textId="476A8EFB" w:rsidR="00E24DDC" w:rsidRPr="00997874" w:rsidRDefault="00680A36" w:rsidP="005A6916">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Introduction and Basics of Dermatology</w:t>
            </w:r>
          </w:p>
        </w:tc>
      </w:tr>
      <w:tr w:rsidR="00E24DDC" w:rsidRPr="00997874" w14:paraId="6FB936EE"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7BE3DD99" w14:textId="738B23E3"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Introduction and History taking</w:t>
            </w:r>
          </w:p>
        </w:tc>
      </w:tr>
      <w:tr w:rsidR="00E24DDC" w:rsidRPr="00997874" w14:paraId="7539A96A"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2F7D4E82" w14:textId="4D38E6DE"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Anatomy and Physiology of Skin</w:t>
            </w:r>
          </w:p>
        </w:tc>
      </w:tr>
      <w:tr w:rsidR="00E24DDC" w:rsidRPr="00997874" w14:paraId="700950A0"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0253FB1" w14:textId="04E59A62"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Basic skin lesions</w:t>
            </w:r>
          </w:p>
        </w:tc>
      </w:tr>
      <w:tr w:rsidR="00E24DDC" w:rsidRPr="00997874" w14:paraId="790A4C9B"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066F679" w14:textId="74CF0E70" w:rsidR="00E24DDC" w:rsidRPr="00680A36" w:rsidRDefault="00680A36" w:rsidP="005A6916">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Itchy Dermatosis</w:t>
            </w:r>
          </w:p>
        </w:tc>
      </w:tr>
      <w:tr w:rsidR="00E24DDC" w:rsidRPr="00997874" w14:paraId="2E0BDD71"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B29CF8C" w14:textId="5F9716CE"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Scabies</w:t>
            </w:r>
          </w:p>
        </w:tc>
      </w:tr>
      <w:tr w:rsidR="00E24DDC" w:rsidRPr="00997874" w14:paraId="29617516"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83AF8A4" w14:textId="6584F525"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Pediculosis</w:t>
            </w:r>
          </w:p>
        </w:tc>
      </w:tr>
      <w:tr w:rsidR="00E24DDC" w:rsidRPr="00997874" w14:paraId="0CC520B9"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AD587BD" w14:textId="4DA575B8"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Urticaria</w:t>
            </w:r>
          </w:p>
        </w:tc>
      </w:tr>
      <w:tr w:rsidR="00E24DDC" w:rsidRPr="00997874" w14:paraId="6B88E19C"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0185227E" w14:textId="51B903EB"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Eczemas</w:t>
            </w:r>
          </w:p>
        </w:tc>
      </w:tr>
      <w:tr w:rsidR="00E24DDC" w:rsidRPr="00997874" w14:paraId="37AB6990"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7D441375" w14:textId="2D23AE26"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Seborrheic dermatitis</w:t>
            </w:r>
          </w:p>
        </w:tc>
      </w:tr>
      <w:tr w:rsidR="00E24DDC" w:rsidRPr="00997874" w14:paraId="2B67D7D3"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5FD8F1B" w14:textId="12DF6629"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Contact dermatitis</w:t>
            </w:r>
          </w:p>
        </w:tc>
      </w:tr>
      <w:tr w:rsidR="00E24DDC" w:rsidRPr="00997874" w14:paraId="3A23A86A"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9CF8B66" w14:textId="145DD24F" w:rsidR="00E24DDC" w:rsidRPr="00680A36" w:rsidRDefault="00680A36" w:rsidP="005A6916">
            <w:pPr>
              <w:spacing w:after="0" w:line="240" w:lineRule="auto"/>
              <w:rPr>
                <w:rFonts w:ascii="Times New Roman" w:hAnsi="Times New Roman"/>
                <w:b/>
                <w:bCs/>
                <w:color w:val="000000"/>
              </w:rPr>
            </w:pPr>
            <w:proofErr w:type="spellStart"/>
            <w:r w:rsidRPr="00680A36">
              <w:rPr>
                <w:rFonts w:ascii="Verdana" w:eastAsia="Times New Roman" w:hAnsi="Verdana" w:cs="Calibri"/>
                <w:b/>
                <w:bCs/>
                <w:color w:val="000000"/>
                <w:sz w:val="22"/>
                <w:szCs w:val="22"/>
              </w:rPr>
              <w:t>Papulosq</w:t>
            </w:r>
            <w:r w:rsidR="00D10A77">
              <w:rPr>
                <w:rFonts w:ascii="Verdana" w:eastAsia="Times New Roman" w:hAnsi="Verdana" w:cs="Calibri"/>
                <w:b/>
                <w:bCs/>
                <w:color w:val="000000"/>
                <w:sz w:val="22"/>
                <w:szCs w:val="22"/>
              </w:rPr>
              <w:t>u</w:t>
            </w:r>
            <w:r w:rsidRPr="00680A36">
              <w:rPr>
                <w:rFonts w:ascii="Verdana" w:eastAsia="Times New Roman" w:hAnsi="Verdana" w:cs="Calibri"/>
                <w:b/>
                <w:bCs/>
                <w:color w:val="000000"/>
                <w:sz w:val="22"/>
                <w:szCs w:val="22"/>
              </w:rPr>
              <w:t>amous</w:t>
            </w:r>
            <w:proofErr w:type="spellEnd"/>
            <w:r w:rsidRPr="00680A36">
              <w:rPr>
                <w:b/>
                <w:bCs/>
                <w:color w:val="000000"/>
              </w:rPr>
              <w:t xml:space="preserve"> </w:t>
            </w:r>
            <w:r w:rsidRPr="00680A36">
              <w:rPr>
                <w:rFonts w:ascii="Verdana" w:eastAsia="Times New Roman" w:hAnsi="Verdana" w:cs="Calibri"/>
                <w:b/>
                <w:bCs/>
                <w:color w:val="000000"/>
                <w:sz w:val="22"/>
                <w:szCs w:val="22"/>
              </w:rPr>
              <w:t>disorders</w:t>
            </w:r>
          </w:p>
        </w:tc>
      </w:tr>
      <w:tr w:rsidR="00E24DDC" w:rsidRPr="00997874" w14:paraId="071DB72B"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0500B49E" w14:textId="2AF67A70"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Psoriasis</w:t>
            </w:r>
          </w:p>
        </w:tc>
      </w:tr>
      <w:tr w:rsidR="00E24DDC" w:rsidRPr="00997874" w14:paraId="5557CEC2"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1A088EB7" w14:textId="070CF92C"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Erythroderma</w:t>
            </w:r>
          </w:p>
        </w:tc>
      </w:tr>
      <w:tr w:rsidR="00E24DDC" w:rsidRPr="00997874" w14:paraId="38DE350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24A3BEDF" w14:textId="7BC327C4"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Lichen planus</w:t>
            </w:r>
          </w:p>
        </w:tc>
      </w:tr>
      <w:tr w:rsidR="00E24DDC" w:rsidRPr="00997874" w14:paraId="5A3BE5DB"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FA5E480" w14:textId="319F7C57" w:rsidR="00E24DDC" w:rsidRPr="00680A36" w:rsidRDefault="00680A36" w:rsidP="005A6916">
            <w:pPr>
              <w:spacing w:after="0" w:line="240" w:lineRule="auto"/>
              <w:rPr>
                <w:rFonts w:ascii="Verdana" w:eastAsia="Times New Roman" w:hAnsi="Verdana" w:cs="Calibri"/>
                <w:b/>
                <w:bCs/>
                <w:color w:val="000000"/>
                <w:sz w:val="22"/>
                <w:szCs w:val="22"/>
              </w:rPr>
            </w:pPr>
            <w:r w:rsidRPr="00680A36">
              <w:rPr>
                <w:rFonts w:ascii="Verdana" w:eastAsia="Times New Roman" w:hAnsi="Verdana" w:cs="Calibri"/>
                <w:b/>
                <w:bCs/>
                <w:color w:val="000000"/>
                <w:sz w:val="22"/>
                <w:szCs w:val="22"/>
              </w:rPr>
              <w:t>Disorders of sebaceous glands</w:t>
            </w:r>
          </w:p>
        </w:tc>
      </w:tr>
      <w:tr w:rsidR="00E24DDC" w:rsidRPr="00997874" w14:paraId="2D58504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46EDD6DA" w14:textId="3D87C7E5"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Acne vulgaris</w:t>
            </w:r>
          </w:p>
        </w:tc>
      </w:tr>
      <w:tr w:rsidR="00E24DDC" w:rsidRPr="00997874" w14:paraId="09050A97"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00D4B0D" w14:textId="00F05220"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lastRenderedPageBreak/>
              <w:t>Rosacea</w:t>
            </w:r>
          </w:p>
        </w:tc>
      </w:tr>
      <w:tr w:rsidR="00E24DDC" w:rsidRPr="00997874" w14:paraId="7B30905B"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217406AB" w14:textId="7FA18D4D" w:rsidR="00E24DDC" w:rsidRPr="00680A36" w:rsidRDefault="00680A36" w:rsidP="00680A36">
            <w:pPr>
              <w:spacing w:after="0" w:line="240" w:lineRule="auto"/>
              <w:rPr>
                <w:rFonts w:ascii="Verdana" w:eastAsia="Times New Roman" w:hAnsi="Verdana" w:cs="Calibri"/>
                <w:b/>
                <w:bCs/>
                <w:color w:val="000000"/>
                <w:sz w:val="22"/>
                <w:szCs w:val="22"/>
              </w:rPr>
            </w:pPr>
            <w:r w:rsidRPr="00680A36">
              <w:rPr>
                <w:rFonts w:ascii="Verdana" w:eastAsia="Times New Roman" w:hAnsi="Verdana" w:cs="Calibri"/>
                <w:b/>
                <w:bCs/>
                <w:color w:val="000000"/>
                <w:sz w:val="22"/>
                <w:szCs w:val="22"/>
              </w:rPr>
              <w:t>Bullous disorders</w:t>
            </w:r>
          </w:p>
        </w:tc>
      </w:tr>
      <w:tr w:rsidR="00E24DDC" w:rsidRPr="00997874" w14:paraId="68EEBF89"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111EE2C8" w14:textId="1671644A" w:rsidR="00E24DDC" w:rsidRPr="00680A36" w:rsidRDefault="00680A36" w:rsidP="00680A36">
            <w:pPr>
              <w:spacing w:after="0" w:line="240" w:lineRule="auto"/>
              <w:rPr>
                <w:rFonts w:ascii="Calibri" w:hAnsi="Calibri" w:cs="Calibri"/>
                <w:color w:val="000000"/>
              </w:rPr>
            </w:pPr>
            <w:r w:rsidRPr="00680A36">
              <w:rPr>
                <w:rFonts w:ascii="Calibri" w:hAnsi="Calibri" w:cs="Calibri"/>
                <w:color w:val="000000"/>
              </w:rPr>
              <w:t xml:space="preserve">Pemphigus </w:t>
            </w:r>
          </w:p>
        </w:tc>
      </w:tr>
      <w:tr w:rsidR="00E24DDC" w:rsidRPr="00997874" w14:paraId="16BED132"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2A36E368" w14:textId="61666185" w:rsidR="00E24DDC" w:rsidRPr="00997874" w:rsidRDefault="00680A36" w:rsidP="00680A36">
            <w:pPr>
              <w:spacing w:after="0" w:line="240" w:lineRule="auto"/>
              <w:rPr>
                <w:rFonts w:ascii="Verdana" w:eastAsia="Times New Roman" w:hAnsi="Verdana" w:cs="Calibri"/>
                <w:color w:val="000000"/>
                <w:sz w:val="22"/>
                <w:szCs w:val="22"/>
              </w:rPr>
            </w:pPr>
            <w:r w:rsidRPr="00680A36">
              <w:rPr>
                <w:rFonts w:ascii="Verdana" w:eastAsia="Times New Roman" w:hAnsi="Verdana" w:cs="Calibri"/>
                <w:color w:val="000000"/>
                <w:sz w:val="22"/>
                <w:szCs w:val="22"/>
              </w:rPr>
              <w:t>Pemphigoid</w:t>
            </w:r>
          </w:p>
        </w:tc>
      </w:tr>
      <w:tr w:rsidR="00E24DDC" w:rsidRPr="00997874" w14:paraId="1AF1B5FD"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316C186C" w14:textId="6C380992" w:rsidR="00E24DDC" w:rsidRPr="00997874" w:rsidRDefault="00680A36" w:rsidP="00680A36">
            <w:pPr>
              <w:spacing w:after="0" w:line="240" w:lineRule="auto"/>
              <w:rPr>
                <w:rFonts w:ascii="Verdana" w:eastAsia="Times New Roman" w:hAnsi="Verdana" w:cs="Calibri"/>
                <w:color w:val="000000"/>
                <w:sz w:val="22"/>
                <w:szCs w:val="22"/>
              </w:rPr>
            </w:pPr>
            <w:r w:rsidRPr="00680A36">
              <w:rPr>
                <w:rFonts w:ascii="Verdana" w:eastAsia="Times New Roman" w:hAnsi="Verdana" w:cs="Calibri"/>
                <w:color w:val="000000"/>
                <w:sz w:val="22"/>
                <w:szCs w:val="22"/>
              </w:rPr>
              <w:t>Dermatitis herp</w:t>
            </w:r>
            <w:r w:rsidR="001C171C">
              <w:rPr>
                <w:rFonts w:ascii="Verdana" w:eastAsia="Times New Roman" w:hAnsi="Verdana" w:cs="Calibri"/>
                <w:color w:val="000000"/>
                <w:sz w:val="22"/>
                <w:szCs w:val="22"/>
              </w:rPr>
              <w:t>e</w:t>
            </w:r>
            <w:r w:rsidRPr="00680A36">
              <w:rPr>
                <w:rFonts w:ascii="Verdana" w:eastAsia="Times New Roman" w:hAnsi="Verdana" w:cs="Calibri"/>
                <w:color w:val="000000"/>
                <w:sz w:val="22"/>
                <w:szCs w:val="22"/>
              </w:rPr>
              <w:t>tiformis</w:t>
            </w:r>
          </w:p>
        </w:tc>
      </w:tr>
      <w:tr w:rsidR="00E24DDC" w:rsidRPr="00997874" w14:paraId="24A7F3FA"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45DF5AB7" w14:textId="0BB766EF"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Erythema multiforme</w:t>
            </w:r>
          </w:p>
        </w:tc>
      </w:tr>
      <w:tr w:rsidR="00E24DDC" w:rsidRPr="00997874" w14:paraId="0345119A"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5A477AF6" w14:textId="668C85E8" w:rsidR="00E24DDC" w:rsidRPr="00997874" w:rsidRDefault="00680A36" w:rsidP="00680A3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SJS/TEN</w:t>
            </w:r>
          </w:p>
        </w:tc>
      </w:tr>
      <w:tr w:rsidR="00E24DDC" w:rsidRPr="00997874" w14:paraId="052E3C3F"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0BC0F972" w14:textId="7C57FF02" w:rsidR="00E24DDC" w:rsidRPr="00680A36" w:rsidRDefault="00680A36" w:rsidP="00680A36">
            <w:pPr>
              <w:spacing w:after="0" w:line="240" w:lineRule="auto"/>
              <w:rPr>
                <w:rFonts w:ascii="Verdana" w:eastAsia="Times New Roman" w:hAnsi="Verdana" w:cs="Calibri"/>
                <w:b/>
                <w:bCs/>
                <w:color w:val="000000"/>
                <w:sz w:val="22"/>
                <w:szCs w:val="22"/>
              </w:rPr>
            </w:pPr>
            <w:r w:rsidRPr="00680A36">
              <w:rPr>
                <w:rFonts w:ascii="Verdana" w:eastAsia="Times New Roman" w:hAnsi="Verdana" w:cs="Calibri"/>
                <w:b/>
                <w:bCs/>
                <w:color w:val="000000"/>
                <w:sz w:val="22"/>
                <w:szCs w:val="22"/>
              </w:rPr>
              <w:t>Infections</w:t>
            </w:r>
          </w:p>
        </w:tc>
      </w:tr>
      <w:tr w:rsidR="00E24DDC" w:rsidRPr="00997874" w14:paraId="35557B9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59C9FF56" w14:textId="0B8FE122" w:rsidR="00E24DDC" w:rsidRPr="00680A36" w:rsidRDefault="00680A36" w:rsidP="005A6916">
            <w:pPr>
              <w:spacing w:after="0" w:line="240" w:lineRule="auto"/>
              <w:rPr>
                <w:rFonts w:ascii="Calibri" w:hAnsi="Calibri" w:cs="Calibri"/>
                <w:color w:val="000000"/>
              </w:rPr>
            </w:pPr>
            <w:r w:rsidRPr="00680A36">
              <w:rPr>
                <w:rFonts w:ascii="Calibri" w:hAnsi="Calibri" w:cs="Calibri"/>
                <w:color w:val="000000"/>
              </w:rPr>
              <w:t>Bacterial infections (Staphylococcal/Streptococcal)</w:t>
            </w:r>
          </w:p>
        </w:tc>
      </w:tr>
      <w:tr w:rsidR="00E24DDC" w:rsidRPr="00997874" w14:paraId="16C40FEE"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2B73DBCD" w14:textId="28A06441" w:rsidR="00E24DDC" w:rsidRPr="00680A36" w:rsidRDefault="00680A36" w:rsidP="005A6916">
            <w:pPr>
              <w:spacing w:after="0" w:line="240" w:lineRule="auto"/>
              <w:rPr>
                <w:rFonts w:ascii="Calibri" w:hAnsi="Calibri" w:cs="Calibri"/>
                <w:color w:val="000000"/>
              </w:rPr>
            </w:pPr>
            <w:r w:rsidRPr="00680A36">
              <w:rPr>
                <w:rFonts w:ascii="Calibri" w:hAnsi="Calibri" w:cs="Calibri"/>
                <w:color w:val="000000"/>
              </w:rPr>
              <w:t>Fungal infections</w:t>
            </w:r>
          </w:p>
        </w:tc>
      </w:tr>
      <w:tr w:rsidR="00E24DDC" w:rsidRPr="00997874" w14:paraId="7D4ACE0D"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7AA3E9BC" w14:textId="2B35CB3D" w:rsidR="00E24DDC" w:rsidRPr="00680A36" w:rsidRDefault="00680A36" w:rsidP="005A6916">
            <w:pPr>
              <w:spacing w:after="0" w:line="240" w:lineRule="auto"/>
              <w:rPr>
                <w:rFonts w:ascii="Calibri" w:hAnsi="Calibri" w:cs="Calibri"/>
                <w:color w:val="000000"/>
              </w:rPr>
            </w:pPr>
            <w:r w:rsidRPr="00680A36">
              <w:rPr>
                <w:rFonts w:ascii="Calibri" w:hAnsi="Calibri" w:cs="Calibri"/>
                <w:color w:val="000000"/>
              </w:rPr>
              <w:t>Viral infections</w:t>
            </w:r>
          </w:p>
        </w:tc>
      </w:tr>
      <w:tr w:rsidR="00E24DDC" w:rsidRPr="00997874" w14:paraId="701A6359"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9CFB332" w14:textId="444E0B6E" w:rsidR="00E24DDC" w:rsidRPr="00903B02" w:rsidRDefault="00680A36" w:rsidP="005A6916">
            <w:pPr>
              <w:spacing w:after="0" w:line="240" w:lineRule="auto"/>
              <w:rPr>
                <w:rFonts w:ascii="Calibri" w:hAnsi="Calibri" w:cs="Calibri"/>
                <w:color w:val="000000"/>
              </w:rPr>
            </w:pPr>
            <w:r w:rsidRPr="00903B02">
              <w:rPr>
                <w:rFonts w:ascii="Calibri" w:hAnsi="Calibri" w:cs="Calibri"/>
                <w:color w:val="000000"/>
              </w:rPr>
              <w:t>Leishmaniasis</w:t>
            </w:r>
          </w:p>
        </w:tc>
      </w:tr>
      <w:tr w:rsidR="00E24DDC" w:rsidRPr="00997874" w14:paraId="355FDF52"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F623389" w14:textId="67F37CFF" w:rsidR="00E24DDC" w:rsidRPr="00903B02" w:rsidRDefault="00680A36" w:rsidP="005A6916">
            <w:pPr>
              <w:spacing w:after="0" w:line="240" w:lineRule="auto"/>
              <w:rPr>
                <w:rFonts w:ascii="Verdana" w:eastAsia="Times New Roman" w:hAnsi="Verdana" w:cs="Calibri"/>
                <w:color w:val="000000"/>
                <w:sz w:val="22"/>
                <w:szCs w:val="22"/>
              </w:rPr>
            </w:pPr>
            <w:r w:rsidRPr="00903B02">
              <w:rPr>
                <w:rFonts w:ascii="Verdana" w:eastAsia="Times New Roman" w:hAnsi="Verdana" w:cs="Calibri"/>
                <w:color w:val="000000"/>
                <w:sz w:val="22"/>
                <w:szCs w:val="22"/>
              </w:rPr>
              <w:t>Cutaneous Tuberculosis</w:t>
            </w:r>
          </w:p>
        </w:tc>
      </w:tr>
      <w:tr w:rsidR="00E24DDC" w:rsidRPr="00997874" w14:paraId="3B2610EB"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A070A61" w14:textId="15514098" w:rsidR="00E24DDC" w:rsidRPr="00903B02" w:rsidRDefault="00680A36" w:rsidP="005A6916">
            <w:pPr>
              <w:spacing w:after="0" w:line="240" w:lineRule="auto"/>
              <w:rPr>
                <w:rFonts w:ascii="Verdana" w:eastAsia="Times New Roman" w:hAnsi="Verdana" w:cs="Calibri"/>
                <w:color w:val="000000"/>
                <w:sz w:val="22"/>
                <w:szCs w:val="22"/>
              </w:rPr>
            </w:pPr>
            <w:r w:rsidRPr="00903B02">
              <w:rPr>
                <w:rFonts w:ascii="Verdana" w:eastAsia="Times New Roman" w:hAnsi="Verdana" w:cs="Calibri"/>
                <w:color w:val="000000"/>
                <w:sz w:val="22"/>
                <w:szCs w:val="22"/>
              </w:rPr>
              <w:t>Leprosy</w:t>
            </w:r>
          </w:p>
        </w:tc>
      </w:tr>
      <w:tr w:rsidR="00E24DDC" w:rsidRPr="00997874" w14:paraId="15CFA84E" w14:textId="77777777" w:rsidTr="00931DD0">
        <w:trPr>
          <w:trHeight w:val="42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E63CD81" w14:textId="15040F6A" w:rsidR="00E24DDC" w:rsidRPr="00997874" w:rsidRDefault="00903B02" w:rsidP="005A6916">
            <w:pPr>
              <w:spacing w:after="0" w:line="240" w:lineRule="auto"/>
              <w:rPr>
                <w:rFonts w:ascii="Verdana" w:eastAsia="Times New Roman" w:hAnsi="Verdana" w:cs="Calibri"/>
                <w:b/>
                <w:bCs/>
                <w:color w:val="000000"/>
                <w:sz w:val="22"/>
                <w:szCs w:val="22"/>
              </w:rPr>
            </w:pPr>
            <w:r w:rsidRPr="00903B02">
              <w:rPr>
                <w:rFonts w:ascii="Verdana" w:eastAsia="Times New Roman" w:hAnsi="Verdana" w:cs="Calibri"/>
                <w:b/>
                <w:bCs/>
                <w:color w:val="000000"/>
                <w:sz w:val="22"/>
                <w:szCs w:val="22"/>
              </w:rPr>
              <w:t xml:space="preserve">Skin and cutaneous manifestations of </w:t>
            </w:r>
            <w:r w:rsidRPr="00903B02">
              <w:rPr>
                <w:rFonts w:ascii="Verdana" w:eastAsia="Times New Roman" w:hAnsi="Verdana" w:cs="Calibri"/>
                <w:b/>
                <w:bCs/>
                <w:color w:val="000000"/>
                <w:sz w:val="22"/>
                <w:szCs w:val="22"/>
              </w:rPr>
              <w:br/>
              <w:t>systemic disorders</w:t>
            </w:r>
          </w:p>
        </w:tc>
      </w:tr>
      <w:tr w:rsidR="00E24DDC" w:rsidRPr="00997874" w14:paraId="5A2E6C53"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5A787507" w14:textId="324CFE50" w:rsidR="00E24DDC" w:rsidRPr="00997874" w:rsidRDefault="00903B02"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Systemic lupus erythematosus</w:t>
            </w:r>
          </w:p>
        </w:tc>
      </w:tr>
      <w:tr w:rsidR="00E24DDC" w:rsidRPr="00997874" w14:paraId="6E86AA0F" w14:textId="77777777" w:rsidTr="00903B02">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014C7DE7" w14:textId="25DC2214" w:rsidR="00E24DDC" w:rsidRPr="00997874" w:rsidRDefault="00903B02"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Systemic sclerosis</w:t>
            </w:r>
          </w:p>
        </w:tc>
      </w:tr>
      <w:tr w:rsidR="00E24DDC" w:rsidRPr="00997874" w14:paraId="379E568D" w14:textId="77777777" w:rsidTr="00903B02">
        <w:trPr>
          <w:trHeight w:val="341"/>
        </w:trPr>
        <w:tc>
          <w:tcPr>
            <w:tcW w:w="8658" w:type="dxa"/>
            <w:tcBorders>
              <w:top w:val="nil"/>
              <w:left w:val="single" w:sz="4" w:space="0" w:color="auto"/>
              <w:bottom w:val="single" w:sz="4" w:space="0" w:color="auto"/>
              <w:right w:val="single" w:sz="4" w:space="0" w:color="auto"/>
            </w:tcBorders>
            <w:shd w:val="clear" w:color="auto" w:fill="auto"/>
            <w:vAlign w:val="bottom"/>
          </w:tcPr>
          <w:p w14:paraId="3F36E28F" w14:textId="74A84510" w:rsidR="00E24DDC" w:rsidRPr="00997874" w:rsidRDefault="00903B02" w:rsidP="00903B02">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Dermatomyositis</w:t>
            </w:r>
          </w:p>
        </w:tc>
      </w:tr>
      <w:tr w:rsidR="00E24DDC" w:rsidRPr="00997874" w14:paraId="39D56AE0"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506B2774" w14:textId="6103268A" w:rsidR="00E24DDC" w:rsidRPr="00997874" w:rsidRDefault="00903B02"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Diabetes</w:t>
            </w:r>
          </w:p>
        </w:tc>
      </w:tr>
      <w:tr w:rsidR="00E24DDC" w:rsidRPr="00903B02" w14:paraId="6DFC3943" w14:textId="77777777" w:rsidTr="00931DD0">
        <w:trPr>
          <w:trHeight w:val="288"/>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B71F621" w14:textId="69B9C343" w:rsidR="00E24DDC" w:rsidRPr="00903B02" w:rsidRDefault="00903B02" w:rsidP="00903B02">
            <w:pPr>
              <w:spacing w:after="0" w:line="240" w:lineRule="auto"/>
              <w:rPr>
                <w:rFonts w:ascii="Verdana" w:eastAsia="Times New Roman" w:hAnsi="Verdana" w:cs="Calibri"/>
                <w:b/>
                <w:bCs/>
                <w:color w:val="000000"/>
                <w:sz w:val="22"/>
                <w:szCs w:val="22"/>
              </w:rPr>
            </w:pPr>
            <w:r w:rsidRPr="00903B02">
              <w:rPr>
                <w:rFonts w:ascii="Verdana" w:eastAsia="Times New Roman" w:hAnsi="Verdana" w:cs="Calibri"/>
                <w:b/>
                <w:bCs/>
                <w:color w:val="000000"/>
                <w:sz w:val="22"/>
                <w:szCs w:val="22"/>
              </w:rPr>
              <w:t>Hair disorders</w:t>
            </w:r>
          </w:p>
        </w:tc>
      </w:tr>
      <w:tr w:rsidR="00E24DDC" w:rsidRPr="00997874" w14:paraId="71881DCD" w14:textId="77777777" w:rsidTr="00903B02">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002DA10D" w14:textId="05DDBA47" w:rsidR="00E24DDC" w:rsidRPr="00997874" w:rsidRDefault="00903B02"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Alopecia</w:t>
            </w:r>
          </w:p>
        </w:tc>
      </w:tr>
      <w:tr w:rsidR="00E24DDC" w:rsidRPr="00997874" w14:paraId="39F41D2D" w14:textId="77777777" w:rsidTr="00903B02">
        <w:trPr>
          <w:trHeight w:val="288"/>
        </w:trPr>
        <w:tc>
          <w:tcPr>
            <w:tcW w:w="8658" w:type="dxa"/>
            <w:tcBorders>
              <w:top w:val="nil"/>
              <w:left w:val="single" w:sz="4" w:space="0" w:color="auto"/>
              <w:bottom w:val="single" w:sz="4" w:space="0" w:color="auto"/>
              <w:right w:val="single" w:sz="4" w:space="0" w:color="auto"/>
            </w:tcBorders>
            <w:shd w:val="clear" w:color="auto" w:fill="auto"/>
            <w:vAlign w:val="bottom"/>
          </w:tcPr>
          <w:p w14:paraId="0DEC3684" w14:textId="60A284FA" w:rsidR="00E24DDC" w:rsidRPr="00997874" w:rsidRDefault="00903B02" w:rsidP="00903B02">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Telogen effluvium</w:t>
            </w:r>
          </w:p>
        </w:tc>
      </w:tr>
      <w:tr w:rsidR="00E24DDC" w:rsidRPr="00997874" w14:paraId="361568C6" w14:textId="77777777" w:rsidTr="00870663">
        <w:trPr>
          <w:trHeight w:val="350"/>
        </w:trPr>
        <w:tc>
          <w:tcPr>
            <w:tcW w:w="8658" w:type="dxa"/>
            <w:tcBorders>
              <w:top w:val="nil"/>
              <w:left w:val="single" w:sz="4" w:space="0" w:color="auto"/>
              <w:bottom w:val="single" w:sz="4" w:space="0" w:color="auto"/>
              <w:right w:val="single" w:sz="4" w:space="0" w:color="auto"/>
            </w:tcBorders>
            <w:shd w:val="clear" w:color="auto" w:fill="auto"/>
            <w:vAlign w:val="bottom"/>
          </w:tcPr>
          <w:p w14:paraId="65101C2A" w14:textId="79797D0A" w:rsidR="00E24DDC" w:rsidRPr="00870663" w:rsidRDefault="00870663" w:rsidP="00870663">
            <w:pPr>
              <w:spacing w:after="0" w:line="240" w:lineRule="auto"/>
              <w:rPr>
                <w:rFonts w:ascii="Verdana" w:eastAsia="Times New Roman" w:hAnsi="Verdana" w:cs="Calibri"/>
                <w:b/>
                <w:bCs/>
                <w:color w:val="000000"/>
                <w:sz w:val="22"/>
                <w:szCs w:val="22"/>
              </w:rPr>
            </w:pPr>
            <w:r w:rsidRPr="00870663">
              <w:rPr>
                <w:rFonts w:ascii="Verdana" w:eastAsia="Times New Roman" w:hAnsi="Verdana" w:cs="Calibri"/>
                <w:b/>
                <w:bCs/>
                <w:color w:val="000000"/>
                <w:sz w:val="22"/>
                <w:szCs w:val="22"/>
              </w:rPr>
              <w:t>Pigmentary disorders</w:t>
            </w:r>
          </w:p>
        </w:tc>
      </w:tr>
      <w:tr w:rsidR="00E24DDC" w:rsidRPr="00997874" w14:paraId="270263F4" w14:textId="77777777" w:rsidTr="00870663">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6E6154E2" w14:textId="32611852" w:rsidR="00E24DDC" w:rsidRPr="00997874" w:rsidRDefault="00870663"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Vitiligo</w:t>
            </w:r>
          </w:p>
        </w:tc>
      </w:tr>
      <w:tr w:rsidR="00E24DDC" w:rsidRPr="00997874" w14:paraId="11894B96" w14:textId="77777777" w:rsidTr="00870663">
        <w:trPr>
          <w:trHeight w:val="288"/>
        </w:trPr>
        <w:tc>
          <w:tcPr>
            <w:tcW w:w="8658" w:type="dxa"/>
            <w:tcBorders>
              <w:top w:val="nil"/>
              <w:left w:val="single" w:sz="4" w:space="0" w:color="auto"/>
              <w:bottom w:val="single" w:sz="4" w:space="0" w:color="auto"/>
              <w:right w:val="single" w:sz="4" w:space="0" w:color="auto"/>
            </w:tcBorders>
            <w:shd w:val="clear" w:color="auto" w:fill="auto"/>
            <w:vAlign w:val="bottom"/>
          </w:tcPr>
          <w:p w14:paraId="21C1593D" w14:textId="0897D0F4" w:rsidR="00E24DDC" w:rsidRPr="00997874" w:rsidRDefault="00870663" w:rsidP="00870663">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Melasma</w:t>
            </w:r>
          </w:p>
        </w:tc>
      </w:tr>
      <w:tr w:rsidR="00E24DDC" w:rsidRPr="00997874" w14:paraId="44B2C4B3" w14:textId="77777777" w:rsidTr="00870663">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5B256579" w14:textId="2A9142AE" w:rsidR="00E24DDC" w:rsidRPr="00870663" w:rsidRDefault="00870663" w:rsidP="005A6916">
            <w:pPr>
              <w:spacing w:after="0" w:line="240" w:lineRule="auto"/>
              <w:rPr>
                <w:rFonts w:ascii="Calibri" w:hAnsi="Calibri" w:cs="Calibri"/>
                <w:b/>
                <w:bCs/>
                <w:color w:val="000000"/>
              </w:rPr>
            </w:pPr>
            <w:r w:rsidRPr="00870663">
              <w:rPr>
                <w:rFonts w:ascii="Verdana" w:eastAsia="Times New Roman" w:hAnsi="Verdana" w:cs="Calibri"/>
                <w:b/>
                <w:bCs/>
                <w:color w:val="000000"/>
                <w:sz w:val="22"/>
                <w:szCs w:val="22"/>
              </w:rPr>
              <w:t>Cutaneous</w:t>
            </w:r>
            <w:r w:rsidRPr="00870663">
              <w:rPr>
                <w:rFonts w:ascii="Calibri" w:hAnsi="Calibri" w:cs="Calibri"/>
                <w:b/>
                <w:bCs/>
                <w:color w:val="000000"/>
              </w:rPr>
              <w:t xml:space="preserve"> </w:t>
            </w:r>
            <w:r w:rsidRPr="00870663">
              <w:rPr>
                <w:rFonts w:ascii="Verdana" w:eastAsia="Times New Roman" w:hAnsi="Verdana" w:cs="Calibri"/>
                <w:b/>
                <w:bCs/>
                <w:color w:val="000000"/>
                <w:sz w:val="22"/>
                <w:szCs w:val="22"/>
              </w:rPr>
              <w:t>Malignancies</w:t>
            </w:r>
          </w:p>
        </w:tc>
      </w:tr>
      <w:tr w:rsidR="00E24DDC" w:rsidRPr="00997874" w14:paraId="01A2C82C" w14:textId="77777777" w:rsidTr="00870663">
        <w:trPr>
          <w:trHeight w:val="288"/>
        </w:trPr>
        <w:tc>
          <w:tcPr>
            <w:tcW w:w="8658" w:type="dxa"/>
            <w:tcBorders>
              <w:top w:val="nil"/>
              <w:left w:val="single" w:sz="4" w:space="0" w:color="auto"/>
              <w:bottom w:val="single" w:sz="4" w:space="0" w:color="auto"/>
              <w:right w:val="single" w:sz="4" w:space="0" w:color="auto"/>
            </w:tcBorders>
            <w:shd w:val="clear" w:color="auto" w:fill="auto"/>
            <w:vAlign w:val="bottom"/>
          </w:tcPr>
          <w:p w14:paraId="1930D687" w14:textId="32D43072" w:rsidR="00870663" w:rsidRPr="00997874" w:rsidRDefault="00870663" w:rsidP="00870663">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Squamous cell carcinoma</w:t>
            </w:r>
          </w:p>
        </w:tc>
      </w:tr>
      <w:tr w:rsidR="00E24DDC" w:rsidRPr="00997874" w14:paraId="7BA5D3F4" w14:textId="77777777" w:rsidTr="00870663">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5CE5EC44" w14:textId="30A39BFE" w:rsidR="00E24DDC" w:rsidRPr="00997874" w:rsidRDefault="00870663"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Basal cell carcinoma</w:t>
            </w:r>
          </w:p>
        </w:tc>
      </w:tr>
      <w:tr w:rsidR="00E24DDC" w:rsidRPr="00997874" w14:paraId="443AE5CD" w14:textId="77777777" w:rsidTr="00870663">
        <w:trPr>
          <w:trHeight w:val="368"/>
        </w:trPr>
        <w:tc>
          <w:tcPr>
            <w:tcW w:w="8658" w:type="dxa"/>
            <w:tcBorders>
              <w:top w:val="nil"/>
              <w:left w:val="single" w:sz="4" w:space="0" w:color="auto"/>
              <w:bottom w:val="single" w:sz="4" w:space="0" w:color="auto"/>
              <w:right w:val="single" w:sz="4" w:space="0" w:color="auto"/>
            </w:tcBorders>
            <w:shd w:val="clear" w:color="auto" w:fill="auto"/>
            <w:vAlign w:val="bottom"/>
          </w:tcPr>
          <w:p w14:paraId="23C1287C" w14:textId="1F567691" w:rsidR="00E24DDC" w:rsidRPr="00997874" w:rsidRDefault="00870663" w:rsidP="00870663">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Malignant melanoma</w:t>
            </w:r>
          </w:p>
        </w:tc>
      </w:tr>
    </w:tbl>
    <w:p w14:paraId="25A734DC" w14:textId="77777777" w:rsidR="00931DD0" w:rsidRPr="00997874" w:rsidRDefault="00931DD0">
      <w:pPr>
        <w:rPr>
          <w:rFonts w:ascii="Verdana" w:hAnsi="Verdana"/>
          <w:b/>
          <w:sz w:val="22"/>
          <w:szCs w:val="22"/>
          <w:u w:val="single"/>
        </w:rPr>
      </w:pPr>
    </w:p>
    <w:p w14:paraId="10288913" w14:textId="77777777" w:rsidR="00931DD0" w:rsidRPr="00997874" w:rsidRDefault="00931DD0">
      <w:pPr>
        <w:rPr>
          <w:rFonts w:ascii="Verdana" w:hAnsi="Verdana"/>
          <w:b/>
          <w:sz w:val="22"/>
          <w:szCs w:val="22"/>
          <w:u w:val="single"/>
        </w:rPr>
      </w:pPr>
    </w:p>
    <w:p w14:paraId="71A04C47" w14:textId="77777777" w:rsidR="00C571A8" w:rsidRPr="00997874" w:rsidRDefault="00C571A8">
      <w:pPr>
        <w:spacing w:after="0" w:line="240" w:lineRule="auto"/>
        <w:rPr>
          <w:rFonts w:ascii="Verdana" w:hAnsi="Verdana"/>
          <w:b/>
          <w:sz w:val="22"/>
          <w:szCs w:val="22"/>
          <w:u w:val="single"/>
        </w:rPr>
      </w:pPr>
      <w:r w:rsidRPr="00997874">
        <w:rPr>
          <w:rFonts w:ascii="Verdana" w:hAnsi="Verdana"/>
          <w:b/>
          <w:sz w:val="22"/>
          <w:szCs w:val="22"/>
          <w:u w:val="single"/>
        </w:rPr>
        <w:br w:type="page"/>
      </w:r>
    </w:p>
    <w:p w14:paraId="1411B379" w14:textId="77777777" w:rsidR="00583AED" w:rsidRDefault="00583AED" w:rsidP="003E5CF5">
      <w:pPr>
        <w:rPr>
          <w:rFonts w:ascii="Verdana" w:hAnsi="Verdana"/>
          <w:b/>
          <w:sz w:val="22"/>
          <w:szCs w:val="22"/>
          <w:u w:val="single"/>
        </w:rPr>
      </w:pPr>
    </w:p>
    <w:p w14:paraId="3630581B" w14:textId="76AE341A" w:rsidR="003E5CF5" w:rsidRPr="00997874" w:rsidRDefault="003E5CF5" w:rsidP="003E5CF5">
      <w:pPr>
        <w:rPr>
          <w:rFonts w:ascii="Verdana" w:hAnsi="Verdana"/>
          <w:b/>
          <w:sz w:val="22"/>
          <w:szCs w:val="22"/>
          <w:u w:val="single"/>
        </w:rPr>
      </w:pPr>
      <w:r w:rsidRPr="00997874">
        <w:rPr>
          <w:rFonts w:ascii="Verdana" w:hAnsi="Verdana"/>
          <w:b/>
          <w:sz w:val="22"/>
          <w:szCs w:val="22"/>
          <w:u w:val="single"/>
        </w:rPr>
        <w:t>ASSESSMENT METHODOLOGY</w:t>
      </w:r>
    </w:p>
    <w:p w14:paraId="77B0D4BA" w14:textId="77777777" w:rsidR="003E5CF5" w:rsidRPr="00997874" w:rsidRDefault="003E5CF5" w:rsidP="003E5CF5">
      <w:pPr>
        <w:spacing w:after="0"/>
        <w:rPr>
          <w:rFonts w:ascii="Verdana" w:hAnsi="Verdana"/>
          <w:b/>
          <w:i/>
          <w:sz w:val="22"/>
          <w:szCs w:val="22"/>
        </w:rPr>
      </w:pPr>
      <w:r w:rsidRPr="00997874">
        <w:rPr>
          <w:rFonts w:ascii="Verdana" w:hAnsi="Verdana"/>
          <w:b/>
          <w:i/>
          <w:sz w:val="22"/>
          <w:szCs w:val="22"/>
        </w:rPr>
        <w:t>Formative</w:t>
      </w:r>
    </w:p>
    <w:p w14:paraId="55DDEA5E" w14:textId="6A6586DA" w:rsidR="003E5CF5" w:rsidRPr="00997874" w:rsidRDefault="003E5CF5" w:rsidP="003E5CF5">
      <w:pPr>
        <w:spacing w:after="0"/>
        <w:rPr>
          <w:rFonts w:ascii="Verdana" w:hAnsi="Verdana"/>
          <w:b/>
          <w:sz w:val="22"/>
          <w:szCs w:val="22"/>
        </w:rPr>
      </w:pPr>
      <w:r w:rsidRPr="00997874">
        <w:rPr>
          <w:rFonts w:ascii="Verdana" w:hAnsi="Verdana"/>
          <w:b/>
          <w:sz w:val="22"/>
          <w:szCs w:val="22"/>
        </w:rPr>
        <w:t xml:space="preserve">Theory, </w:t>
      </w:r>
      <w:r w:rsidRPr="00997874">
        <w:rPr>
          <w:rFonts w:ascii="Verdana" w:hAnsi="Verdana"/>
          <w:sz w:val="22"/>
          <w:szCs w:val="22"/>
        </w:rPr>
        <w:t xml:space="preserve">single best </w:t>
      </w:r>
      <w:proofErr w:type="gramStart"/>
      <w:r w:rsidRPr="00997874">
        <w:rPr>
          <w:rFonts w:ascii="Verdana" w:hAnsi="Verdana"/>
          <w:sz w:val="22"/>
          <w:szCs w:val="22"/>
        </w:rPr>
        <w:t>multiple choice</w:t>
      </w:r>
      <w:proofErr w:type="gramEnd"/>
      <w:r w:rsidRPr="00997874">
        <w:rPr>
          <w:rFonts w:ascii="Verdana" w:hAnsi="Verdana"/>
          <w:sz w:val="22"/>
          <w:szCs w:val="22"/>
        </w:rPr>
        <w:t xml:space="preserve"> question</w:t>
      </w:r>
      <w:r w:rsidR="001C171C">
        <w:rPr>
          <w:rFonts w:ascii="Verdana" w:hAnsi="Verdana"/>
          <w:sz w:val="22"/>
          <w:szCs w:val="22"/>
        </w:rPr>
        <w:t>s</w:t>
      </w:r>
      <w:r w:rsidRPr="00997874">
        <w:rPr>
          <w:rFonts w:ascii="Verdana" w:hAnsi="Verdana"/>
          <w:sz w:val="22"/>
          <w:szCs w:val="22"/>
        </w:rPr>
        <w:t xml:space="preserve"> at the end of each topic </w:t>
      </w:r>
      <w:r w:rsidR="001C171C">
        <w:rPr>
          <w:rFonts w:ascii="Verdana" w:hAnsi="Verdana"/>
          <w:sz w:val="22"/>
          <w:szCs w:val="22"/>
        </w:rPr>
        <w:t>completed. MCQs and SEQs for</w:t>
      </w:r>
      <w:r w:rsidRPr="00997874">
        <w:rPr>
          <w:rFonts w:ascii="Verdana" w:hAnsi="Verdana"/>
          <w:sz w:val="22"/>
          <w:szCs w:val="22"/>
        </w:rPr>
        <w:t xml:space="preserve"> all </w:t>
      </w:r>
      <w:proofErr w:type="gramStart"/>
      <w:r w:rsidRPr="00997874">
        <w:rPr>
          <w:rFonts w:ascii="Verdana" w:hAnsi="Verdana"/>
          <w:sz w:val="22"/>
          <w:szCs w:val="22"/>
        </w:rPr>
        <w:t>topics</w:t>
      </w:r>
      <w:proofErr w:type="gramEnd"/>
      <w:r w:rsidRPr="00997874">
        <w:rPr>
          <w:rFonts w:ascii="Verdana" w:hAnsi="Verdana"/>
          <w:sz w:val="22"/>
          <w:szCs w:val="22"/>
        </w:rPr>
        <w:t xml:space="preserve"> tests at end of session</w:t>
      </w:r>
      <w:r w:rsidR="001C171C">
        <w:rPr>
          <w:rFonts w:ascii="Verdana" w:hAnsi="Verdana"/>
          <w:sz w:val="22"/>
          <w:szCs w:val="22"/>
        </w:rPr>
        <w:t>.</w:t>
      </w:r>
    </w:p>
    <w:p w14:paraId="3D74E94C" w14:textId="67461841" w:rsidR="003E5CF5" w:rsidRPr="00997874" w:rsidRDefault="003E5CF5" w:rsidP="003E5CF5">
      <w:pPr>
        <w:spacing w:after="0"/>
        <w:rPr>
          <w:rFonts w:ascii="Verdana" w:hAnsi="Verdana"/>
          <w:sz w:val="22"/>
          <w:szCs w:val="22"/>
        </w:rPr>
      </w:pPr>
      <w:r w:rsidRPr="00997874">
        <w:rPr>
          <w:rFonts w:ascii="Verdana" w:hAnsi="Verdana"/>
          <w:b/>
          <w:sz w:val="22"/>
          <w:szCs w:val="22"/>
        </w:rPr>
        <w:t xml:space="preserve">Clinical ward test, </w:t>
      </w:r>
      <w:r w:rsidRPr="00997874">
        <w:rPr>
          <w:rFonts w:ascii="Verdana" w:hAnsi="Verdana"/>
          <w:sz w:val="22"/>
          <w:szCs w:val="22"/>
        </w:rPr>
        <w:t xml:space="preserve">comprising of </w:t>
      </w:r>
      <w:r w:rsidR="00E226A9">
        <w:rPr>
          <w:rFonts w:ascii="Verdana" w:hAnsi="Verdana"/>
          <w:sz w:val="22"/>
          <w:szCs w:val="22"/>
        </w:rPr>
        <w:t xml:space="preserve">10 </w:t>
      </w:r>
      <w:r w:rsidR="001C171C">
        <w:rPr>
          <w:rFonts w:ascii="Verdana" w:hAnsi="Verdana"/>
          <w:sz w:val="22"/>
          <w:szCs w:val="22"/>
        </w:rPr>
        <w:t>MCQ</w:t>
      </w:r>
      <w:r w:rsidR="00E226A9">
        <w:rPr>
          <w:rFonts w:ascii="Verdana" w:hAnsi="Verdana"/>
          <w:sz w:val="22"/>
          <w:szCs w:val="22"/>
        </w:rPr>
        <w:t xml:space="preserve">s,1 </w:t>
      </w:r>
      <w:r w:rsidR="001C171C">
        <w:rPr>
          <w:rFonts w:ascii="Verdana" w:hAnsi="Verdana"/>
          <w:sz w:val="22"/>
          <w:szCs w:val="22"/>
        </w:rPr>
        <w:t>SEQ</w:t>
      </w:r>
      <w:r w:rsidR="00E226A9">
        <w:rPr>
          <w:rFonts w:ascii="Verdana" w:hAnsi="Verdana"/>
          <w:sz w:val="22"/>
          <w:szCs w:val="22"/>
        </w:rPr>
        <w:t xml:space="preserve"> and viva voce</w:t>
      </w:r>
      <w:r w:rsidRPr="00997874">
        <w:rPr>
          <w:rFonts w:ascii="Verdana" w:hAnsi="Verdana"/>
          <w:sz w:val="22"/>
          <w:szCs w:val="22"/>
        </w:rPr>
        <w:t xml:space="preserve"> contributed by ward attendance and histories taken</w:t>
      </w:r>
    </w:p>
    <w:p w14:paraId="4926D795" w14:textId="3493AF8B" w:rsidR="003E5CF5" w:rsidRPr="00997874" w:rsidRDefault="003E5CF5" w:rsidP="003E5CF5">
      <w:pPr>
        <w:spacing w:after="0"/>
        <w:rPr>
          <w:rFonts w:ascii="Verdana" w:hAnsi="Verdana"/>
          <w:sz w:val="22"/>
          <w:szCs w:val="22"/>
        </w:rPr>
      </w:pPr>
      <w:r w:rsidRPr="00997874">
        <w:rPr>
          <w:rFonts w:ascii="Verdana" w:hAnsi="Verdana"/>
          <w:sz w:val="22"/>
          <w:szCs w:val="22"/>
        </w:rPr>
        <w:t xml:space="preserve">Total marks= </w:t>
      </w:r>
      <w:r w:rsidR="00E226A9">
        <w:rPr>
          <w:rFonts w:ascii="Verdana" w:hAnsi="Verdana"/>
          <w:sz w:val="22"/>
          <w:szCs w:val="22"/>
        </w:rPr>
        <w:t>1</w:t>
      </w:r>
      <w:r w:rsidRPr="00997874">
        <w:rPr>
          <w:rFonts w:ascii="Verdana" w:hAnsi="Verdana"/>
          <w:sz w:val="22"/>
          <w:szCs w:val="22"/>
        </w:rPr>
        <w:t>00</w:t>
      </w:r>
    </w:p>
    <w:p w14:paraId="72295A33" w14:textId="77777777" w:rsidR="003E5CF5" w:rsidRPr="00997874" w:rsidRDefault="003E5CF5" w:rsidP="003E5CF5">
      <w:pPr>
        <w:spacing w:after="0"/>
        <w:rPr>
          <w:rFonts w:ascii="Verdana" w:hAnsi="Verdana"/>
          <w:b/>
          <w:sz w:val="22"/>
          <w:szCs w:val="22"/>
        </w:rPr>
      </w:pPr>
    </w:p>
    <w:p w14:paraId="37764606" w14:textId="77777777" w:rsidR="003E5CF5" w:rsidRPr="00997874" w:rsidRDefault="003E5CF5" w:rsidP="003E5CF5">
      <w:pPr>
        <w:spacing w:after="0"/>
        <w:rPr>
          <w:rFonts w:ascii="Verdana" w:hAnsi="Verdana"/>
          <w:b/>
          <w:sz w:val="22"/>
          <w:szCs w:val="22"/>
        </w:rPr>
      </w:pPr>
      <w:r w:rsidRPr="00997874">
        <w:rPr>
          <w:rFonts w:ascii="Verdana" w:hAnsi="Verdana"/>
          <w:b/>
          <w:sz w:val="22"/>
          <w:szCs w:val="22"/>
        </w:rPr>
        <w:t>Summative UHS examination (to be held at the end of 5</w:t>
      </w:r>
      <w:r w:rsidRPr="00997874">
        <w:rPr>
          <w:rFonts w:ascii="Verdana" w:hAnsi="Verdana"/>
          <w:b/>
          <w:sz w:val="22"/>
          <w:szCs w:val="22"/>
          <w:vertAlign w:val="superscript"/>
        </w:rPr>
        <w:t>th</w:t>
      </w:r>
      <w:r w:rsidRPr="00997874">
        <w:rPr>
          <w:rFonts w:ascii="Verdana" w:hAnsi="Verdana"/>
          <w:b/>
          <w:sz w:val="22"/>
          <w:szCs w:val="22"/>
        </w:rPr>
        <w:t xml:space="preserve"> year MBBS)</w:t>
      </w:r>
    </w:p>
    <w:p w14:paraId="4A5A06A2" w14:textId="77777777" w:rsidR="00C1224F" w:rsidRDefault="00E226A9" w:rsidP="003E5CF5">
      <w:pPr>
        <w:spacing w:after="0"/>
        <w:rPr>
          <w:rFonts w:ascii="Verdana" w:hAnsi="Verdana"/>
          <w:sz w:val="22"/>
          <w:szCs w:val="22"/>
        </w:rPr>
      </w:pPr>
      <w:r w:rsidRPr="00C1224F">
        <w:rPr>
          <w:rFonts w:ascii="Verdana" w:hAnsi="Verdana"/>
          <w:sz w:val="22"/>
          <w:szCs w:val="22"/>
          <w:u w:val="single"/>
        </w:rPr>
        <w:t xml:space="preserve">Dermatology will be a part of </w:t>
      </w:r>
      <w:r w:rsidR="003E5CF5" w:rsidRPr="00C1224F">
        <w:rPr>
          <w:rFonts w:ascii="Verdana" w:hAnsi="Verdana"/>
          <w:sz w:val="22"/>
          <w:szCs w:val="22"/>
          <w:u w:val="single"/>
        </w:rPr>
        <w:t>Paper-</w:t>
      </w:r>
      <w:r w:rsidR="00113A6E" w:rsidRPr="00C1224F">
        <w:rPr>
          <w:rFonts w:ascii="Verdana" w:hAnsi="Verdana"/>
          <w:sz w:val="22"/>
          <w:szCs w:val="22"/>
          <w:u w:val="single"/>
        </w:rPr>
        <w:t>II (</w:t>
      </w:r>
      <w:r w:rsidRPr="00C1224F">
        <w:rPr>
          <w:rFonts w:ascii="Verdana" w:hAnsi="Verdana"/>
          <w:sz w:val="22"/>
          <w:szCs w:val="22"/>
          <w:u w:val="single"/>
        </w:rPr>
        <w:t>medicine)</w:t>
      </w:r>
      <w:r w:rsidRPr="00C1224F">
        <w:rPr>
          <w:rFonts w:ascii="Verdana" w:hAnsi="Verdana"/>
          <w:sz w:val="22"/>
          <w:szCs w:val="22"/>
        </w:rPr>
        <w:t>.</w:t>
      </w:r>
      <w:r w:rsidR="00C1224F" w:rsidRPr="00C1224F">
        <w:rPr>
          <w:rFonts w:ascii="Verdana" w:hAnsi="Verdana"/>
          <w:sz w:val="22"/>
          <w:szCs w:val="22"/>
        </w:rPr>
        <w:t xml:space="preserve"> </w:t>
      </w:r>
    </w:p>
    <w:p w14:paraId="4B74ABC9" w14:textId="1D9DD0A5" w:rsidR="001C171C" w:rsidRDefault="00E226A9" w:rsidP="003E5CF5">
      <w:pPr>
        <w:spacing w:after="0"/>
        <w:rPr>
          <w:rFonts w:ascii="Verdana" w:hAnsi="Verdana"/>
          <w:b/>
          <w:bCs/>
          <w:sz w:val="22"/>
          <w:szCs w:val="22"/>
        </w:rPr>
      </w:pPr>
      <w:r w:rsidRPr="00C1224F">
        <w:rPr>
          <w:rFonts w:ascii="Verdana" w:hAnsi="Verdana"/>
          <w:sz w:val="22"/>
          <w:szCs w:val="22"/>
        </w:rPr>
        <w:t>It</w:t>
      </w:r>
      <w:r w:rsidR="003E5CF5" w:rsidRPr="00997874">
        <w:rPr>
          <w:rFonts w:ascii="Verdana" w:hAnsi="Verdana"/>
          <w:sz w:val="22"/>
          <w:szCs w:val="22"/>
        </w:rPr>
        <w:t xml:space="preserve"> will include: 1.</w:t>
      </w:r>
      <w:r w:rsidRPr="00E226A9">
        <w:rPr>
          <w:rFonts w:ascii="Verdana" w:hAnsi="Verdana"/>
          <w:sz w:val="22"/>
          <w:szCs w:val="22"/>
        </w:rPr>
        <w:t xml:space="preserve"> Introduction and Basics of Dermatology</w:t>
      </w:r>
      <w:r w:rsidR="003E5CF5" w:rsidRPr="00997874">
        <w:rPr>
          <w:rFonts w:ascii="Verdana" w:hAnsi="Verdana"/>
          <w:sz w:val="22"/>
          <w:szCs w:val="22"/>
        </w:rPr>
        <w:t xml:space="preserve"> </w:t>
      </w:r>
      <w:r w:rsidR="00113A6E" w:rsidRPr="00997874">
        <w:rPr>
          <w:rFonts w:ascii="Verdana" w:hAnsi="Verdana"/>
          <w:sz w:val="22"/>
          <w:szCs w:val="22"/>
        </w:rPr>
        <w:t>2.</w:t>
      </w:r>
      <w:r w:rsidR="00113A6E">
        <w:rPr>
          <w:rFonts w:ascii="Verdana" w:hAnsi="Verdana"/>
          <w:sz w:val="22"/>
          <w:szCs w:val="22"/>
        </w:rPr>
        <w:t xml:space="preserve"> Itchy</w:t>
      </w:r>
      <w:r>
        <w:rPr>
          <w:rFonts w:ascii="Verdana" w:hAnsi="Verdana"/>
          <w:sz w:val="22"/>
          <w:szCs w:val="22"/>
        </w:rPr>
        <w:t xml:space="preserve"> dermatosis</w:t>
      </w:r>
      <w:r w:rsidR="003E5CF5" w:rsidRPr="00997874">
        <w:rPr>
          <w:rFonts w:ascii="Verdana" w:hAnsi="Verdana"/>
          <w:sz w:val="22"/>
          <w:szCs w:val="22"/>
        </w:rPr>
        <w:t xml:space="preserve"> 3.</w:t>
      </w:r>
      <w:r w:rsidRPr="00E226A9">
        <w:rPr>
          <w:rFonts w:ascii="Verdana" w:eastAsia="Times New Roman" w:hAnsi="Verdana" w:cs="Calibri"/>
          <w:b/>
          <w:bCs/>
          <w:color w:val="000000"/>
          <w:sz w:val="22"/>
          <w:szCs w:val="22"/>
        </w:rPr>
        <w:t xml:space="preserve"> </w:t>
      </w:r>
      <w:proofErr w:type="spellStart"/>
      <w:r w:rsidRPr="00E226A9">
        <w:rPr>
          <w:rFonts w:ascii="Verdana" w:hAnsi="Verdana"/>
          <w:sz w:val="22"/>
          <w:szCs w:val="22"/>
        </w:rPr>
        <w:t>Papulosq</w:t>
      </w:r>
      <w:r w:rsidR="001C171C">
        <w:rPr>
          <w:rFonts w:ascii="Verdana" w:hAnsi="Verdana"/>
          <w:sz w:val="22"/>
          <w:szCs w:val="22"/>
        </w:rPr>
        <w:t>u</w:t>
      </w:r>
      <w:r w:rsidRPr="00E226A9">
        <w:rPr>
          <w:rFonts w:ascii="Verdana" w:hAnsi="Verdana"/>
          <w:sz w:val="22"/>
          <w:szCs w:val="22"/>
        </w:rPr>
        <w:t>amous</w:t>
      </w:r>
      <w:proofErr w:type="spellEnd"/>
      <w:r w:rsidRPr="00E226A9">
        <w:rPr>
          <w:rFonts w:ascii="Verdana" w:hAnsi="Verdana"/>
          <w:sz w:val="22"/>
          <w:szCs w:val="22"/>
        </w:rPr>
        <w:t xml:space="preserve"> disorders</w:t>
      </w:r>
      <w:r w:rsidR="003E5CF5" w:rsidRPr="00997874">
        <w:rPr>
          <w:rFonts w:ascii="Verdana" w:hAnsi="Verdana"/>
          <w:sz w:val="22"/>
          <w:szCs w:val="22"/>
        </w:rPr>
        <w:t xml:space="preserve"> </w:t>
      </w:r>
      <w:r w:rsidR="003E5CF5" w:rsidRPr="0063530B">
        <w:rPr>
          <w:rFonts w:ascii="Verdana" w:hAnsi="Verdana"/>
          <w:sz w:val="22"/>
          <w:szCs w:val="22"/>
        </w:rPr>
        <w:t>4.</w:t>
      </w:r>
      <w:r w:rsidRPr="0063530B">
        <w:rPr>
          <w:rFonts w:ascii="Verdana" w:eastAsia="Times New Roman" w:hAnsi="Verdana" w:cs="Calibri"/>
          <w:color w:val="000000"/>
          <w:sz w:val="22"/>
          <w:szCs w:val="22"/>
        </w:rPr>
        <w:t xml:space="preserve"> </w:t>
      </w:r>
      <w:r w:rsidRPr="0063530B">
        <w:rPr>
          <w:rFonts w:ascii="Verdana" w:hAnsi="Verdana"/>
          <w:sz w:val="22"/>
          <w:szCs w:val="22"/>
        </w:rPr>
        <w:t xml:space="preserve">Disorders of sebaceous glands </w:t>
      </w:r>
      <w:r w:rsidR="003E5CF5" w:rsidRPr="0063530B">
        <w:rPr>
          <w:rFonts w:ascii="Verdana" w:hAnsi="Verdana"/>
          <w:sz w:val="22"/>
          <w:szCs w:val="22"/>
        </w:rPr>
        <w:t>5.</w:t>
      </w:r>
      <w:r w:rsidR="0063530B" w:rsidRPr="0063530B">
        <w:rPr>
          <w:rFonts w:ascii="Verdana" w:eastAsia="Times New Roman" w:hAnsi="Verdana" w:cs="Calibri"/>
          <w:color w:val="000000"/>
          <w:sz w:val="22"/>
          <w:szCs w:val="22"/>
        </w:rPr>
        <w:t xml:space="preserve"> </w:t>
      </w:r>
      <w:r w:rsidR="0063530B" w:rsidRPr="0063530B">
        <w:rPr>
          <w:rFonts w:ascii="Verdana" w:hAnsi="Verdana"/>
          <w:sz w:val="22"/>
          <w:szCs w:val="22"/>
        </w:rPr>
        <w:t>Bullous disorders</w:t>
      </w:r>
      <w:r w:rsidR="003E5CF5" w:rsidRPr="0063530B">
        <w:rPr>
          <w:rFonts w:ascii="Verdana" w:hAnsi="Verdana"/>
          <w:sz w:val="22"/>
          <w:szCs w:val="22"/>
        </w:rPr>
        <w:t xml:space="preserve"> 6. </w:t>
      </w:r>
      <w:r w:rsidR="0063530B" w:rsidRPr="0063530B">
        <w:rPr>
          <w:rFonts w:ascii="Verdana" w:hAnsi="Verdana"/>
          <w:sz w:val="22"/>
          <w:szCs w:val="22"/>
        </w:rPr>
        <w:t>Infections</w:t>
      </w:r>
      <w:r w:rsidR="003E5CF5" w:rsidRPr="0063530B">
        <w:rPr>
          <w:rFonts w:ascii="Verdana" w:hAnsi="Verdana"/>
          <w:sz w:val="22"/>
          <w:szCs w:val="22"/>
        </w:rPr>
        <w:t xml:space="preserve"> 7.</w:t>
      </w:r>
      <w:r w:rsidR="0063530B" w:rsidRPr="0063530B">
        <w:rPr>
          <w:rFonts w:ascii="Verdana" w:eastAsia="Times New Roman" w:hAnsi="Verdana" w:cs="Calibri"/>
          <w:color w:val="000000"/>
          <w:sz w:val="22"/>
          <w:szCs w:val="22"/>
        </w:rPr>
        <w:t xml:space="preserve"> </w:t>
      </w:r>
      <w:r w:rsidR="0063530B" w:rsidRPr="0063530B">
        <w:rPr>
          <w:rFonts w:ascii="Verdana" w:hAnsi="Verdana"/>
          <w:sz w:val="22"/>
          <w:szCs w:val="22"/>
        </w:rPr>
        <w:t>Skin and cutaneous manifestations of systemic disorders</w:t>
      </w:r>
      <w:r w:rsidR="003E5CF5" w:rsidRPr="0063530B">
        <w:rPr>
          <w:rFonts w:ascii="Verdana" w:hAnsi="Verdana"/>
          <w:sz w:val="22"/>
          <w:szCs w:val="22"/>
        </w:rPr>
        <w:t xml:space="preserve"> 8.</w:t>
      </w:r>
      <w:r w:rsidR="0063530B" w:rsidRPr="0063530B">
        <w:rPr>
          <w:rFonts w:ascii="Verdana" w:eastAsia="Times New Roman" w:hAnsi="Verdana" w:cs="Calibri"/>
          <w:color w:val="000000"/>
          <w:sz w:val="22"/>
          <w:szCs w:val="22"/>
        </w:rPr>
        <w:t xml:space="preserve"> </w:t>
      </w:r>
      <w:r w:rsidR="0063530B" w:rsidRPr="0063530B">
        <w:rPr>
          <w:rFonts w:ascii="Verdana" w:hAnsi="Verdana"/>
          <w:sz w:val="22"/>
          <w:szCs w:val="22"/>
        </w:rPr>
        <w:t>Hair disorders</w:t>
      </w:r>
      <w:r w:rsidR="003E5CF5" w:rsidRPr="00997874">
        <w:rPr>
          <w:rFonts w:ascii="Verdana" w:hAnsi="Verdana"/>
          <w:sz w:val="22"/>
          <w:szCs w:val="22"/>
        </w:rPr>
        <w:t xml:space="preserve"> 9.</w:t>
      </w:r>
      <w:r w:rsidR="003E5CF5" w:rsidRPr="0063530B">
        <w:rPr>
          <w:rFonts w:ascii="Verdana" w:hAnsi="Verdana"/>
          <w:sz w:val="22"/>
          <w:szCs w:val="22"/>
        </w:rPr>
        <w:t xml:space="preserve"> </w:t>
      </w:r>
      <w:r w:rsidR="0063530B" w:rsidRPr="0063530B">
        <w:rPr>
          <w:rFonts w:ascii="Verdana" w:hAnsi="Verdana"/>
          <w:sz w:val="22"/>
          <w:szCs w:val="22"/>
        </w:rPr>
        <w:t xml:space="preserve">Pigmentary disorders </w:t>
      </w:r>
      <w:r w:rsidR="003E5CF5" w:rsidRPr="00997874">
        <w:rPr>
          <w:rFonts w:ascii="Verdana" w:hAnsi="Verdana"/>
          <w:sz w:val="22"/>
          <w:szCs w:val="22"/>
        </w:rPr>
        <w:t>10.</w:t>
      </w:r>
      <w:r w:rsidR="0063530B" w:rsidRPr="0063530B">
        <w:rPr>
          <w:rFonts w:ascii="Verdana" w:eastAsia="Times New Roman" w:hAnsi="Verdana" w:cs="Calibri"/>
          <w:b/>
          <w:bCs/>
          <w:color w:val="000000"/>
          <w:sz w:val="22"/>
          <w:szCs w:val="22"/>
        </w:rPr>
        <w:t xml:space="preserve"> </w:t>
      </w:r>
      <w:r w:rsidR="0063530B" w:rsidRPr="0063530B">
        <w:rPr>
          <w:rFonts w:ascii="Verdana" w:hAnsi="Verdana"/>
          <w:sz w:val="22"/>
          <w:szCs w:val="22"/>
        </w:rPr>
        <w:t>Cutaneous Malignancies</w:t>
      </w:r>
      <w:r w:rsidR="0063530B">
        <w:rPr>
          <w:rFonts w:ascii="Verdana" w:hAnsi="Verdana"/>
          <w:sz w:val="22"/>
          <w:szCs w:val="22"/>
        </w:rPr>
        <w:t>.</w:t>
      </w:r>
      <w:r w:rsidR="0063530B">
        <w:rPr>
          <w:rFonts w:ascii="Verdana" w:hAnsi="Verdana"/>
          <w:b/>
          <w:bCs/>
          <w:sz w:val="22"/>
          <w:szCs w:val="22"/>
        </w:rPr>
        <w:t xml:space="preserve"> </w:t>
      </w:r>
    </w:p>
    <w:p w14:paraId="3FE62809" w14:textId="0C7DA6CD" w:rsidR="003E5CF5" w:rsidRDefault="003E5CF5" w:rsidP="003E5CF5">
      <w:pPr>
        <w:spacing w:after="0"/>
        <w:rPr>
          <w:rFonts w:ascii="Verdana" w:hAnsi="Verdana"/>
          <w:b/>
          <w:sz w:val="22"/>
          <w:szCs w:val="22"/>
        </w:rPr>
      </w:pPr>
      <w:r w:rsidRPr="00EB3196">
        <w:rPr>
          <w:rFonts w:ascii="Verdana" w:hAnsi="Verdana"/>
          <w:b/>
          <w:sz w:val="22"/>
          <w:szCs w:val="22"/>
        </w:rPr>
        <w:t>Summative examination details</w:t>
      </w:r>
    </w:p>
    <w:p w14:paraId="78A1EE1B" w14:textId="7167F923" w:rsidR="00583AED" w:rsidRDefault="00583AED" w:rsidP="003E5CF5">
      <w:pPr>
        <w:spacing w:after="0"/>
        <w:rPr>
          <w:rFonts w:ascii="Verdana" w:hAnsi="Verdana"/>
          <w:bCs/>
          <w:sz w:val="22"/>
          <w:szCs w:val="22"/>
        </w:rPr>
      </w:pPr>
      <w:r>
        <w:rPr>
          <w:rFonts w:ascii="Verdana" w:hAnsi="Verdana"/>
          <w:bCs/>
          <w:sz w:val="22"/>
          <w:szCs w:val="22"/>
        </w:rPr>
        <w:t>Dermatology will be a part of Medicine paper-II The paper will have the portion of Dermatology in the following pattern</w:t>
      </w:r>
    </w:p>
    <w:p w14:paraId="4E95EE3E" w14:textId="31DB0CE4" w:rsidR="00583AED" w:rsidRDefault="00583AED" w:rsidP="003E5CF5">
      <w:pPr>
        <w:spacing w:after="0"/>
        <w:rPr>
          <w:rFonts w:ascii="Verdana" w:hAnsi="Verdana"/>
          <w:bCs/>
          <w:sz w:val="22"/>
          <w:szCs w:val="22"/>
        </w:rPr>
      </w:pPr>
    </w:p>
    <w:p w14:paraId="3B8A567A" w14:textId="77777777" w:rsidR="00583AED" w:rsidRPr="00583AED" w:rsidRDefault="00583AED" w:rsidP="003E5CF5">
      <w:pPr>
        <w:spacing w:after="0"/>
        <w:rPr>
          <w:rFonts w:ascii="Verdana" w:hAnsi="Verdana"/>
          <w:bCs/>
          <w:sz w:val="22"/>
          <w:szCs w:val="22"/>
        </w:rPr>
      </w:pPr>
    </w:p>
    <w:p w14:paraId="2ECE0B2D" w14:textId="6CDE3AB5" w:rsidR="00583AED" w:rsidRDefault="00583AED" w:rsidP="003E5CF5">
      <w:pPr>
        <w:spacing w:after="0"/>
        <w:rPr>
          <w:rFonts w:ascii="Verdana" w:hAnsi="Verdana"/>
          <w:b/>
          <w:sz w:val="22"/>
          <w:szCs w:val="22"/>
        </w:rPr>
      </w:pPr>
      <w:r>
        <w:rPr>
          <w:rFonts w:ascii="Verdana" w:hAnsi="Verdana"/>
          <w:b/>
          <w:sz w:val="22"/>
          <w:szCs w:val="22"/>
        </w:rPr>
        <w:t xml:space="preserve">6 MCQs……1 </w:t>
      </w:r>
      <w:proofErr w:type="gramStart"/>
      <w:r>
        <w:rPr>
          <w:rFonts w:ascii="Verdana" w:hAnsi="Verdana"/>
          <w:b/>
          <w:sz w:val="22"/>
          <w:szCs w:val="22"/>
        </w:rPr>
        <w:t>marks</w:t>
      </w:r>
      <w:proofErr w:type="gramEnd"/>
      <w:r>
        <w:rPr>
          <w:rFonts w:ascii="Verdana" w:hAnsi="Verdana"/>
          <w:b/>
          <w:sz w:val="22"/>
          <w:szCs w:val="22"/>
        </w:rPr>
        <w:t xml:space="preserve"> each</w:t>
      </w:r>
    </w:p>
    <w:p w14:paraId="2FCD8F94" w14:textId="1C0F0434" w:rsidR="00583AED" w:rsidRPr="00EB3196" w:rsidRDefault="00583AED" w:rsidP="003E5CF5">
      <w:pPr>
        <w:spacing w:after="0"/>
        <w:rPr>
          <w:rFonts w:ascii="Verdana" w:hAnsi="Verdana"/>
          <w:b/>
          <w:sz w:val="22"/>
          <w:szCs w:val="22"/>
        </w:rPr>
      </w:pPr>
      <w:r>
        <w:rPr>
          <w:rFonts w:ascii="Verdana" w:hAnsi="Verdana"/>
          <w:b/>
          <w:sz w:val="22"/>
          <w:szCs w:val="22"/>
        </w:rPr>
        <w:t>1 SEQ……...5 marks each</w:t>
      </w:r>
    </w:p>
    <w:p w14:paraId="7B9ABF14" w14:textId="77777777" w:rsidR="003E5CF5" w:rsidRPr="00997874" w:rsidRDefault="003E5CF5" w:rsidP="003E5CF5">
      <w:pPr>
        <w:spacing w:after="0"/>
        <w:rPr>
          <w:rFonts w:ascii="Verdana" w:hAnsi="Verdana"/>
          <w:b/>
          <w:sz w:val="22"/>
          <w:szCs w:val="22"/>
          <w:u w:val="single"/>
        </w:rPr>
      </w:pPr>
    </w:p>
    <w:p w14:paraId="7AA14BFC" w14:textId="6D994CC9" w:rsidR="003E5CF5" w:rsidRPr="00997874" w:rsidRDefault="003E5CF5" w:rsidP="003E5CF5">
      <w:pPr>
        <w:spacing w:after="0"/>
        <w:rPr>
          <w:rFonts w:ascii="Verdana" w:hAnsi="Verdana"/>
          <w:b/>
          <w:sz w:val="22"/>
          <w:szCs w:val="22"/>
          <w:u w:val="single"/>
        </w:rPr>
      </w:pPr>
    </w:p>
    <w:p w14:paraId="18ED0E24" w14:textId="77777777" w:rsidR="003E5CF5" w:rsidRPr="00997874" w:rsidRDefault="003E5CF5" w:rsidP="003E5CF5">
      <w:pPr>
        <w:spacing w:after="0"/>
        <w:rPr>
          <w:rFonts w:ascii="Verdana" w:hAnsi="Verdana"/>
          <w:b/>
          <w:sz w:val="22"/>
          <w:szCs w:val="22"/>
          <w:u w:val="single"/>
        </w:rPr>
      </w:pPr>
    </w:p>
    <w:p w14:paraId="4A54D036" w14:textId="77777777" w:rsidR="00D151D6" w:rsidRPr="00997874" w:rsidRDefault="00D151D6" w:rsidP="003E5CF5">
      <w:pPr>
        <w:spacing w:after="0" w:line="240" w:lineRule="auto"/>
        <w:rPr>
          <w:rFonts w:ascii="Verdana" w:eastAsia="Calibri" w:hAnsi="Verdana" w:cs="Times New Roman"/>
          <w:b/>
          <w:bCs/>
          <w:sz w:val="22"/>
          <w:szCs w:val="22"/>
        </w:rPr>
      </w:pPr>
    </w:p>
    <w:p w14:paraId="59443DD7" w14:textId="3869B5B5" w:rsidR="003E5CF5" w:rsidRPr="00EB3196" w:rsidRDefault="003E5CF5" w:rsidP="003E5CF5">
      <w:pPr>
        <w:spacing w:after="0" w:line="240" w:lineRule="auto"/>
        <w:rPr>
          <w:rFonts w:ascii="Verdana" w:eastAsia="Calibri" w:hAnsi="Verdana" w:cs="Times New Roman"/>
          <w:b/>
          <w:bCs/>
          <w:sz w:val="22"/>
          <w:szCs w:val="22"/>
          <w:u w:val="single"/>
        </w:rPr>
      </w:pPr>
      <w:r w:rsidRPr="00EB3196">
        <w:rPr>
          <w:rFonts w:ascii="Verdana" w:eastAsia="Calibri" w:hAnsi="Verdana" w:cs="Times New Roman"/>
          <w:b/>
          <w:bCs/>
          <w:sz w:val="22"/>
          <w:szCs w:val="22"/>
          <w:u w:val="single"/>
        </w:rPr>
        <w:br w:type="page"/>
      </w:r>
    </w:p>
    <w:p w14:paraId="2A0534E1" w14:textId="7B489734" w:rsidR="003E5CF5" w:rsidRPr="00997874" w:rsidRDefault="00113A6E" w:rsidP="003E5CF5">
      <w:pPr>
        <w:spacing w:after="0" w:line="256" w:lineRule="auto"/>
        <w:contextualSpacing/>
        <w:jc w:val="center"/>
        <w:rPr>
          <w:rFonts w:ascii="Verdana" w:eastAsia="Calibri" w:hAnsi="Verdana" w:cs="Times New Roman"/>
          <w:b/>
          <w:bCs/>
          <w:sz w:val="22"/>
          <w:szCs w:val="22"/>
        </w:rPr>
      </w:pPr>
      <w:r>
        <w:rPr>
          <w:rFonts w:ascii="Verdana" w:eastAsia="Calibri" w:hAnsi="Verdana" w:cs="Times New Roman"/>
          <w:b/>
          <w:bCs/>
          <w:sz w:val="22"/>
          <w:szCs w:val="22"/>
        </w:rPr>
        <w:lastRenderedPageBreak/>
        <w:t>TIME</w:t>
      </w:r>
      <w:r w:rsidR="003E5CF5" w:rsidRPr="00997874">
        <w:rPr>
          <w:rFonts w:ascii="Verdana" w:eastAsia="Calibri" w:hAnsi="Verdana" w:cs="Times New Roman"/>
          <w:b/>
          <w:bCs/>
          <w:sz w:val="22"/>
          <w:szCs w:val="22"/>
        </w:rPr>
        <w:t>TABLE 5</w:t>
      </w:r>
      <w:r w:rsidR="003E5CF5" w:rsidRPr="00997874">
        <w:rPr>
          <w:rFonts w:ascii="Verdana" w:eastAsia="Calibri" w:hAnsi="Verdana" w:cs="Times New Roman"/>
          <w:b/>
          <w:bCs/>
          <w:sz w:val="22"/>
          <w:szCs w:val="22"/>
          <w:vertAlign w:val="superscript"/>
        </w:rPr>
        <w:t>th</w:t>
      </w:r>
      <w:r w:rsidR="003E5CF5" w:rsidRPr="00997874">
        <w:rPr>
          <w:rFonts w:ascii="Verdana" w:eastAsia="Calibri" w:hAnsi="Verdana" w:cs="Times New Roman"/>
          <w:b/>
          <w:bCs/>
          <w:sz w:val="22"/>
          <w:szCs w:val="22"/>
        </w:rPr>
        <w:t xml:space="preserve"> Year MBBS</w:t>
      </w:r>
    </w:p>
    <w:p w14:paraId="24CA5210" w14:textId="77777777" w:rsidR="003E5CF5" w:rsidRPr="00997874" w:rsidRDefault="003E5CF5" w:rsidP="003E5CF5">
      <w:pPr>
        <w:spacing w:after="0" w:line="240" w:lineRule="auto"/>
        <w:rPr>
          <w:rFonts w:ascii="Verdana" w:eastAsia="Calibri" w:hAnsi="Verdana" w:cs="Times New Roman"/>
          <w:b/>
          <w:bCs/>
          <w:sz w:val="22"/>
          <w:szCs w:val="22"/>
        </w:rPr>
      </w:pPr>
    </w:p>
    <w:p w14:paraId="00BAFDBE" w14:textId="1FBB328B" w:rsidR="003E5CF5" w:rsidRPr="00997874" w:rsidRDefault="003E5CF5" w:rsidP="003E5CF5">
      <w:pPr>
        <w:spacing w:after="0" w:line="240" w:lineRule="auto"/>
        <w:rPr>
          <w:rFonts w:ascii="Verdana" w:eastAsia="Calibri" w:hAnsi="Verdana" w:cs="Times New Roman"/>
          <w:b/>
          <w:bCs/>
          <w:sz w:val="22"/>
          <w:szCs w:val="22"/>
        </w:rPr>
      </w:pPr>
    </w:p>
    <w:p w14:paraId="20A511E8" w14:textId="77777777" w:rsidR="003E5CF5" w:rsidRPr="00997874" w:rsidRDefault="003E5CF5" w:rsidP="003E5CF5">
      <w:pPr>
        <w:spacing w:after="0" w:line="240" w:lineRule="auto"/>
        <w:rPr>
          <w:rFonts w:ascii="Verdana" w:eastAsia="Calibri" w:hAnsi="Verdana" w:cs="Times New Roman"/>
          <w:b/>
          <w:bCs/>
          <w:sz w:val="22"/>
          <w:szCs w:val="22"/>
        </w:rPr>
      </w:pPr>
    </w:p>
    <w:p w14:paraId="77ACA761" w14:textId="6422AFBF" w:rsidR="003E5CF5" w:rsidRPr="00997874" w:rsidRDefault="003E5CF5" w:rsidP="003E5CF5">
      <w:pPr>
        <w:spacing w:after="0" w:line="240" w:lineRule="auto"/>
        <w:rPr>
          <w:rFonts w:ascii="Verdana" w:eastAsia="Calibri" w:hAnsi="Verdana" w:cs="Times New Roman"/>
          <w:b/>
          <w:bCs/>
          <w:sz w:val="22"/>
          <w:szCs w:val="22"/>
        </w:rPr>
      </w:pPr>
    </w:p>
    <w:p w14:paraId="359E1F20" w14:textId="32AA0CBC" w:rsidR="003E5CF5" w:rsidRPr="00997874" w:rsidRDefault="003E5CF5" w:rsidP="003E5CF5">
      <w:pPr>
        <w:spacing w:after="0" w:line="240" w:lineRule="auto"/>
        <w:rPr>
          <w:rFonts w:ascii="Verdana" w:eastAsia="Calibri" w:hAnsi="Verdana" w:cs="Times New Roman"/>
          <w:b/>
          <w:bCs/>
          <w:sz w:val="22"/>
          <w:szCs w:val="22"/>
        </w:rPr>
      </w:pPr>
    </w:p>
    <w:p w14:paraId="0E1CD9A2" w14:textId="0B7D5F13" w:rsidR="003E5CF5" w:rsidRPr="00997874" w:rsidRDefault="003E5CF5" w:rsidP="003E5CF5">
      <w:pPr>
        <w:spacing w:after="0" w:line="240" w:lineRule="auto"/>
        <w:rPr>
          <w:rFonts w:ascii="Verdana" w:eastAsia="Calibri" w:hAnsi="Verdana" w:cs="Times New Roman"/>
          <w:b/>
          <w:bCs/>
          <w:sz w:val="22"/>
          <w:szCs w:val="22"/>
        </w:rPr>
      </w:pPr>
    </w:p>
    <w:p w14:paraId="03D5C883" w14:textId="4B340C59" w:rsidR="003E5CF5" w:rsidRPr="00997874" w:rsidRDefault="003E5CF5" w:rsidP="003E5CF5">
      <w:pPr>
        <w:spacing w:after="0" w:line="240" w:lineRule="auto"/>
        <w:rPr>
          <w:rFonts w:ascii="Verdana" w:eastAsia="Calibri" w:hAnsi="Verdana" w:cs="Times New Roman"/>
          <w:b/>
          <w:bCs/>
          <w:sz w:val="22"/>
          <w:szCs w:val="22"/>
        </w:rPr>
      </w:pPr>
    </w:p>
    <w:p w14:paraId="6F0E588D" w14:textId="09102E9D" w:rsidR="00EB3196" w:rsidRDefault="00EB3196" w:rsidP="003E5CF5">
      <w:pPr>
        <w:jc w:val="center"/>
        <w:rPr>
          <w:rFonts w:ascii="Verdana" w:hAnsi="Verdana"/>
          <w:b/>
          <w:bCs/>
          <w:sz w:val="22"/>
          <w:szCs w:val="22"/>
        </w:rPr>
      </w:pPr>
    </w:p>
    <w:p w14:paraId="14680B1E" w14:textId="72045A5D" w:rsidR="00EB3196" w:rsidRDefault="00EB3196" w:rsidP="003E5CF5">
      <w:pPr>
        <w:jc w:val="center"/>
        <w:rPr>
          <w:rFonts w:ascii="Verdana" w:hAnsi="Verdana"/>
          <w:b/>
          <w:bCs/>
          <w:sz w:val="22"/>
          <w:szCs w:val="22"/>
        </w:rPr>
      </w:pPr>
    </w:p>
    <w:p w14:paraId="3B7A06F5" w14:textId="0DC672A2" w:rsidR="003E5CF5" w:rsidRPr="00997874" w:rsidRDefault="00743C1B" w:rsidP="003E5CF5">
      <w:pPr>
        <w:jc w:val="center"/>
        <w:rPr>
          <w:rFonts w:ascii="Verdana" w:hAnsi="Verdana"/>
          <w:b/>
          <w:bCs/>
          <w:sz w:val="22"/>
          <w:szCs w:val="22"/>
        </w:rPr>
      </w:pPr>
      <w:r>
        <w:rPr>
          <w:rFonts w:ascii="Verdana" w:eastAsia="Calibri" w:hAnsi="Verdana" w:cs="Times New Roman"/>
          <w:b/>
          <w:bCs/>
          <w:noProof/>
          <w:sz w:val="22"/>
          <w:szCs w:val="22"/>
        </w:rPr>
        <w:drawing>
          <wp:anchor distT="0" distB="0" distL="114300" distR="114300" simplePos="0" relativeHeight="251659264" behindDoc="0" locked="0" layoutInCell="1" allowOverlap="1" wp14:anchorId="5D485750" wp14:editId="49E90946">
            <wp:simplePos x="0" y="0"/>
            <wp:positionH relativeFrom="column">
              <wp:posOffset>-988695</wp:posOffset>
            </wp:positionH>
            <wp:positionV relativeFrom="paragraph">
              <wp:posOffset>597535</wp:posOffset>
            </wp:positionV>
            <wp:extent cx="7959090" cy="4221480"/>
            <wp:effectExtent l="1905" t="0" r="5715" b="5715"/>
            <wp:wrapThrough wrapText="bothSides">
              <wp:wrapPolygon edited="0">
                <wp:start x="5" y="21610"/>
                <wp:lineTo x="21564" y="21610"/>
                <wp:lineTo x="21564" y="68"/>
                <wp:lineTo x="5" y="68"/>
                <wp:lineTo x="5" y="2161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959090" cy="4221480"/>
                    </a:xfrm>
                    <a:prstGeom prst="rect">
                      <a:avLst/>
                    </a:prstGeom>
                    <a:noFill/>
                    <a:ln>
                      <a:noFill/>
                    </a:ln>
                  </pic:spPr>
                </pic:pic>
              </a:graphicData>
            </a:graphic>
            <wp14:sizeRelH relativeFrom="margin">
              <wp14:pctWidth>0</wp14:pctWidth>
            </wp14:sizeRelH>
          </wp:anchor>
        </w:drawing>
      </w:r>
      <w:r w:rsidR="003E5CF5" w:rsidRPr="00997874">
        <w:rPr>
          <w:rFonts w:ascii="Verdana" w:hAnsi="Verdana"/>
          <w:b/>
          <w:bCs/>
          <w:sz w:val="22"/>
          <w:szCs w:val="22"/>
        </w:rPr>
        <w:t xml:space="preserve"> Timetable</w:t>
      </w:r>
    </w:p>
    <w:p w14:paraId="5369B5C7" w14:textId="44929898" w:rsidR="003E5CF5" w:rsidRPr="00997874" w:rsidRDefault="003E5CF5" w:rsidP="003E5CF5">
      <w:pPr>
        <w:jc w:val="center"/>
        <w:rPr>
          <w:rFonts w:ascii="Verdana" w:hAnsi="Verdana"/>
          <w:b/>
          <w:bCs/>
          <w:sz w:val="22"/>
          <w:szCs w:val="22"/>
        </w:rPr>
      </w:pPr>
    </w:p>
    <w:p w14:paraId="55A51864" w14:textId="77777777" w:rsidR="003E5CF5" w:rsidRPr="00997874" w:rsidRDefault="003E5CF5" w:rsidP="003E5CF5">
      <w:pPr>
        <w:spacing w:after="0"/>
        <w:rPr>
          <w:rFonts w:ascii="Verdana" w:hAnsi="Verdana"/>
          <w:b/>
          <w:sz w:val="22"/>
          <w:szCs w:val="22"/>
          <w:u w:val="single"/>
        </w:rPr>
      </w:pPr>
    </w:p>
    <w:p w14:paraId="39A59536" w14:textId="77777777" w:rsidR="003E5CF5" w:rsidRPr="00997874" w:rsidRDefault="003E5CF5" w:rsidP="003E5CF5">
      <w:pPr>
        <w:spacing w:after="0"/>
        <w:rPr>
          <w:rFonts w:ascii="Verdana" w:hAnsi="Verdana"/>
          <w:b/>
          <w:sz w:val="22"/>
          <w:szCs w:val="22"/>
          <w:u w:val="single"/>
        </w:rPr>
      </w:pPr>
    </w:p>
    <w:p w14:paraId="205A0D23" w14:textId="2EBF12A7" w:rsidR="003E5CF5" w:rsidRPr="00997874" w:rsidRDefault="003E5CF5" w:rsidP="003E5CF5">
      <w:pPr>
        <w:rPr>
          <w:rFonts w:ascii="Verdana" w:hAnsi="Verdana"/>
          <w:b/>
          <w:sz w:val="22"/>
          <w:szCs w:val="22"/>
          <w:u w:val="single"/>
        </w:rPr>
      </w:pPr>
      <w:r w:rsidRPr="00997874">
        <w:rPr>
          <w:rFonts w:ascii="Verdana" w:hAnsi="Verdana"/>
          <w:b/>
          <w:sz w:val="22"/>
          <w:szCs w:val="22"/>
          <w:u w:val="single"/>
        </w:rPr>
        <w:t>LEARNING RESOURCES</w:t>
      </w:r>
    </w:p>
    <w:p w14:paraId="39B6CD5C" w14:textId="77777777" w:rsidR="003E5CF5" w:rsidRPr="00997874" w:rsidRDefault="003E5CF5" w:rsidP="003E5CF5">
      <w:pPr>
        <w:spacing w:after="0"/>
        <w:rPr>
          <w:rFonts w:ascii="Verdana" w:hAnsi="Verdana"/>
          <w:b/>
          <w:sz w:val="22"/>
          <w:szCs w:val="22"/>
          <w:u w:val="single"/>
        </w:rPr>
      </w:pPr>
      <w:r w:rsidRPr="00997874">
        <w:rPr>
          <w:rFonts w:ascii="Verdana" w:hAnsi="Verdana"/>
          <w:b/>
          <w:i/>
          <w:sz w:val="22"/>
          <w:szCs w:val="22"/>
        </w:rPr>
        <w:t>Recommended books</w:t>
      </w:r>
    </w:p>
    <w:p w14:paraId="34F10D80" w14:textId="624AD5D9" w:rsidR="003E5CF5" w:rsidRPr="00997874" w:rsidRDefault="00743C1B" w:rsidP="003E5CF5">
      <w:pPr>
        <w:pStyle w:val="ListParagraph"/>
        <w:numPr>
          <w:ilvl w:val="0"/>
          <w:numId w:val="6"/>
        </w:numPr>
        <w:spacing w:after="0" w:line="259" w:lineRule="auto"/>
        <w:rPr>
          <w:rFonts w:ascii="Verdana" w:hAnsi="Verdana"/>
          <w:sz w:val="22"/>
          <w:szCs w:val="22"/>
        </w:rPr>
      </w:pPr>
      <w:bookmarkStart w:id="0" w:name="_Hlk14891613"/>
      <w:r>
        <w:rPr>
          <w:rFonts w:ascii="Verdana" w:hAnsi="Verdana"/>
          <w:sz w:val="22"/>
          <w:szCs w:val="22"/>
        </w:rPr>
        <w:t xml:space="preserve">ABC of Dermatology by </w:t>
      </w:r>
      <w:proofErr w:type="spellStart"/>
      <w:r w:rsidR="00C1224F">
        <w:rPr>
          <w:rFonts w:ascii="Verdana" w:hAnsi="Verdana"/>
          <w:sz w:val="22"/>
          <w:szCs w:val="22"/>
        </w:rPr>
        <w:t>Prof.</w:t>
      </w:r>
      <w:r>
        <w:rPr>
          <w:rFonts w:ascii="Verdana" w:hAnsi="Verdana"/>
          <w:sz w:val="22"/>
          <w:szCs w:val="22"/>
        </w:rPr>
        <w:t>Tahir</w:t>
      </w:r>
      <w:proofErr w:type="spellEnd"/>
      <w:r>
        <w:rPr>
          <w:rFonts w:ascii="Verdana" w:hAnsi="Verdana"/>
          <w:sz w:val="22"/>
          <w:szCs w:val="22"/>
        </w:rPr>
        <w:t xml:space="preserve"> Saeed Haroon</w:t>
      </w:r>
      <w:r w:rsidR="003E5CF5" w:rsidRPr="00997874">
        <w:rPr>
          <w:rFonts w:ascii="Verdana" w:hAnsi="Verdana"/>
          <w:sz w:val="22"/>
          <w:szCs w:val="22"/>
        </w:rPr>
        <w:t>.</w:t>
      </w:r>
    </w:p>
    <w:bookmarkEnd w:id="0"/>
    <w:p w14:paraId="71CEB804" w14:textId="114C907B" w:rsidR="003E5CF5" w:rsidRPr="00B46588" w:rsidRDefault="00B46588" w:rsidP="00351F4E">
      <w:pPr>
        <w:pStyle w:val="ListParagraph"/>
        <w:numPr>
          <w:ilvl w:val="0"/>
          <w:numId w:val="6"/>
        </w:numPr>
        <w:spacing w:after="0" w:line="259" w:lineRule="auto"/>
        <w:rPr>
          <w:rFonts w:ascii="Verdana" w:hAnsi="Verdana"/>
        </w:rPr>
      </w:pPr>
      <w:r w:rsidRPr="00B46588">
        <w:rPr>
          <w:rFonts w:ascii="Arial" w:hAnsi="Arial" w:cs="Arial"/>
          <w:color w:val="202122"/>
          <w:shd w:val="clear" w:color="auto" w:fill="FFFFFF"/>
        </w:rPr>
        <w:t>Davidson’s Princi</w:t>
      </w:r>
      <w:r>
        <w:rPr>
          <w:rFonts w:ascii="Verdana" w:hAnsi="Verdana"/>
        </w:rPr>
        <w:t>ples and Practices of Medicine</w:t>
      </w:r>
      <w:r w:rsidR="00C1224F">
        <w:rPr>
          <w:rFonts w:ascii="Verdana" w:hAnsi="Verdana"/>
        </w:rPr>
        <w:t>.</w:t>
      </w:r>
      <w:r w:rsidR="00743C1B" w:rsidRPr="00B46588">
        <w:rPr>
          <w:rFonts w:ascii="Verdana" w:hAnsi="Verdana"/>
        </w:rPr>
        <w:t xml:space="preserve"> </w:t>
      </w:r>
    </w:p>
    <w:p w14:paraId="60F7F3A0" w14:textId="1EC6B673" w:rsidR="003E5CF5" w:rsidRPr="00C1224F" w:rsidRDefault="00B46588" w:rsidP="00737484">
      <w:pPr>
        <w:pStyle w:val="ListParagraph"/>
        <w:numPr>
          <w:ilvl w:val="0"/>
          <w:numId w:val="6"/>
        </w:numPr>
        <w:spacing w:after="0" w:line="256" w:lineRule="auto"/>
        <w:jc w:val="both"/>
        <w:rPr>
          <w:rFonts w:ascii="Verdana" w:eastAsia="Calibri" w:hAnsi="Verdana" w:cstheme="minorHAnsi"/>
          <w:b/>
          <w:i/>
          <w:sz w:val="22"/>
          <w:szCs w:val="22"/>
        </w:rPr>
      </w:pPr>
      <w:r>
        <w:rPr>
          <w:rFonts w:ascii="Verdana" w:hAnsi="Verdana"/>
          <w:sz w:val="22"/>
          <w:szCs w:val="22"/>
        </w:rPr>
        <w:t>Kumar and Clark’s Clinical medicine</w:t>
      </w:r>
      <w:r w:rsidR="00C1224F">
        <w:rPr>
          <w:rFonts w:ascii="Verdana" w:hAnsi="Verdana"/>
          <w:sz w:val="22"/>
          <w:szCs w:val="22"/>
        </w:rPr>
        <w:t>.</w:t>
      </w:r>
    </w:p>
    <w:p w14:paraId="4852235B" w14:textId="05FF6209" w:rsidR="00C1224F" w:rsidRPr="00743C1B" w:rsidRDefault="00C1224F" w:rsidP="00737484">
      <w:pPr>
        <w:pStyle w:val="ListParagraph"/>
        <w:numPr>
          <w:ilvl w:val="0"/>
          <w:numId w:val="6"/>
        </w:numPr>
        <w:spacing w:after="0" w:line="256" w:lineRule="auto"/>
        <w:jc w:val="both"/>
        <w:rPr>
          <w:rFonts w:ascii="Verdana" w:eastAsia="Calibri" w:hAnsi="Verdana" w:cstheme="minorHAnsi"/>
          <w:b/>
          <w:i/>
          <w:sz w:val="22"/>
          <w:szCs w:val="22"/>
        </w:rPr>
      </w:pPr>
      <w:proofErr w:type="spellStart"/>
      <w:r>
        <w:rPr>
          <w:rFonts w:ascii="Verdana" w:eastAsia="Calibri" w:hAnsi="Verdana" w:cstheme="minorHAnsi"/>
          <w:bCs/>
          <w:iCs/>
          <w:sz w:val="22"/>
          <w:szCs w:val="22"/>
        </w:rPr>
        <w:t>Fitzpatrick</w:t>
      </w:r>
      <w:r w:rsidR="00DF5FB9">
        <w:rPr>
          <w:rFonts w:ascii="Verdana" w:eastAsia="Calibri" w:hAnsi="Verdana" w:cstheme="minorHAnsi"/>
          <w:bCs/>
          <w:iCs/>
          <w:sz w:val="22"/>
          <w:szCs w:val="22"/>
        </w:rPr>
        <w:t>,</w:t>
      </w:r>
      <w:bookmarkStart w:id="1" w:name="_GoBack"/>
      <w:bookmarkEnd w:id="1"/>
      <w:r>
        <w:rPr>
          <w:rFonts w:ascii="Verdana" w:eastAsia="Calibri" w:hAnsi="Verdana" w:cstheme="minorHAnsi"/>
          <w:bCs/>
          <w:iCs/>
          <w:sz w:val="22"/>
          <w:szCs w:val="22"/>
        </w:rPr>
        <w:t>s</w:t>
      </w:r>
      <w:proofErr w:type="spellEnd"/>
      <w:r>
        <w:rPr>
          <w:rFonts w:ascii="Verdana" w:eastAsia="Calibri" w:hAnsi="Verdana" w:cstheme="minorHAnsi"/>
          <w:bCs/>
          <w:iCs/>
          <w:sz w:val="22"/>
          <w:szCs w:val="22"/>
        </w:rPr>
        <w:t xml:space="preserve"> </w:t>
      </w:r>
      <w:proofErr w:type="spellStart"/>
      <w:r>
        <w:rPr>
          <w:rFonts w:ascii="Verdana" w:eastAsia="Calibri" w:hAnsi="Verdana" w:cstheme="minorHAnsi"/>
          <w:bCs/>
          <w:iCs/>
          <w:sz w:val="22"/>
          <w:szCs w:val="22"/>
        </w:rPr>
        <w:t>Colour</w:t>
      </w:r>
      <w:proofErr w:type="spellEnd"/>
      <w:r>
        <w:rPr>
          <w:rFonts w:ascii="Verdana" w:eastAsia="Calibri" w:hAnsi="Verdana" w:cstheme="minorHAnsi"/>
          <w:bCs/>
          <w:iCs/>
          <w:sz w:val="22"/>
          <w:szCs w:val="22"/>
        </w:rPr>
        <w:t xml:space="preserve"> Atlas and synopsis of Dermatology. </w:t>
      </w:r>
    </w:p>
    <w:p w14:paraId="234A3C89" w14:textId="77777777" w:rsidR="003E5CF5" w:rsidRPr="00997874" w:rsidRDefault="003E5CF5" w:rsidP="003E5CF5">
      <w:pPr>
        <w:spacing w:after="0" w:line="256" w:lineRule="auto"/>
        <w:jc w:val="both"/>
        <w:rPr>
          <w:rFonts w:ascii="Verdana" w:eastAsia="Calibri" w:hAnsi="Verdana" w:cstheme="minorHAnsi"/>
          <w:b/>
          <w:i/>
          <w:sz w:val="22"/>
          <w:szCs w:val="22"/>
        </w:rPr>
      </w:pPr>
    </w:p>
    <w:p w14:paraId="72010D76" w14:textId="77777777" w:rsidR="003E5CF5" w:rsidRPr="00997874" w:rsidRDefault="003E5CF5" w:rsidP="003E5CF5">
      <w:pPr>
        <w:spacing w:after="0" w:line="256" w:lineRule="auto"/>
        <w:jc w:val="both"/>
        <w:rPr>
          <w:rFonts w:ascii="Verdana" w:eastAsia="Calibri" w:hAnsi="Verdana" w:cstheme="minorHAnsi"/>
          <w:b/>
          <w:i/>
          <w:sz w:val="22"/>
          <w:szCs w:val="22"/>
        </w:rPr>
      </w:pPr>
    </w:p>
    <w:p w14:paraId="2D6E62D3" w14:textId="77777777" w:rsidR="003E5CF5" w:rsidRPr="00997874" w:rsidRDefault="003E5CF5" w:rsidP="003E5CF5">
      <w:pPr>
        <w:spacing w:after="0" w:line="256" w:lineRule="auto"/>
        <w:jc w:val="both"/>
        <w:rPr>
          <w:rFonts w:ascii="Verdana" w:eastAsia="Calibri" w:hAnsi="Verdana" w:cs="Times New Roman"/>
          <w:b/>
          <w:sz w:val="22"/>
          <w:szCs w:val="22"/>
        </w:rPr>
      </w:pPr>
      <w:r w:rsidRPr="00997874">
        <w:rPr>
          <w:rFonts w:ascii="Verdana" w:eastAsia="Calibri" w:hAnsi="Verdana" w:cstheme="minorHAnsi"/>
          <w:b/>
          <w:i/>
          <w:sz w:val="22"/>
          <w:szCs w:val="22"/>
        </w:rPr>
        <w:t>Technologies to be used</w:t>
      </w:r>
    </w:p>
    <w:p w14:paraId="7ED21556"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Textbooks are the most important part of student learning for this subject</w:t>
      </w:r>
    </w:p>
    <w:p w14:paraId="5C897888"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 xml:space="preserve">Bed side learning with patients </w:t>
      </w:r>
    </w:p>
    <w:p w14:paraId="20E1CFA7"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 xml:space="preserve">Hands-on activities and practical sessions to enhance the learning. </w:t>
      </w:r>
    </w:p>
    <w:p w14:paraId="11E7EFC5" w14:textId="27BD287B"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Skills lab will be used for simulated learning of the basic skills related to t</w:t>
      </w:r>
      <w:r w:rsidR="00C1224F">
        <w:rPr>
          <w:rFonts w:ascii="Verdana" w:eastAsia="Calibri" w:hAnsi="Verdana" w:cs="Times New Roman"/>
          <w:sz w:val="22"/>
          <w:szCs w:val="22"/>
        </w:rPr>
        <w:t>he skin</w:t>
      </w:r>
    </w:p>
    <w:p w14:paraId="09E61197" w14:textId="36CA2A38"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 xml:space="preserve">Videos </w:t>
      </w:r>
      <w:r w:rsidR="00C1224F">
        <w:rPr>
          <w:rFonts w:ascii="Verdana" w:eastAsia="Calibri" w:hAnsi="Verdana" w:cs="Times New Roman"/>
          <w:sz w:val="22"/>
          <w:szCs w:val="22"/>
        </w:rPr>
        <w:t xml:space="preserve">and slides </w:t>
      </w:r>
      <w:r w:rsidRPr="00997874">
        <w:rPr>
          <w:rFonts w:ascii="Verdana" w:eastAsia="Calibri" w:hAnsi="Verdana" w:cs="Times New Roman"/>
          <w:sz w:val="22"/>
          <w:szCs w:val="22"/>
        </w:rPr>
        <w:t xml:space="preserve">from different web portals to familiarize the students with the procedures and protocols. </w:t>
      </w:r>
    </w:p>
    <w:p w14:paraId="5A3D8A19"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Computer and Internet resources are essential to gather the latest information about a specific disease.</w:t>
      </w:r>
    </w:p>
    <w:p w14:paraId="05E7BC6C" w14:textId="77777777" w:rsidR="003E5CF5" w:rsidRPr="00997874" w:rsidRDefault="003E5CF5" w:rsidP="003E5CF5">
      <w:pPr>
        <w:spacing w:after="0" w:line="256" w:lineRule="auto"/>
        <w:contextualSpacing/>
        <w:jc w:val="both"/>
        <w:rPr>
          <w:rFonts w:ascii="Verdana" w:eastAsia="Calibri" w:hAnsi="Verdana" w:cs="Times New Roman"/>
          <w:sz w:val="22"/>
          <w:szCs w:val="22"/>
        </w:rPr>
      </w:pPr>
    </w:p>
    <w:p w14:paraId="26343ED2" w14:textId="77777777" w:rsidR="003E5CF5" w:rsidRPr="00997874" w:rsidRDefault="003E5CF5" w:rsidP="003E5CF5">
      <w:pPr>
        <w:spacing w:after="0" w:line="256" w:lineRule="auto"/>
        <w:contextualSpacing/>
        <w:jc w:val="both"/>
        <w:rPr>
          <w:rFonts w:ascii="Verdana" w:eastAsia="Calibri" w:hAnsi="Verdana" w:cs="Times New Roman"/>
          <w:sz w:val="22"/>
          <w:szCs w:val="22"/>
        </w:rPr>
      </w:pPr>
    </w:p>
    <w:p w14:paraId="3D5AD1FC" w14:textId="77777777" w:rsidR="003E5CF5" w:rsidRPr="00997874" w:rsidRDefault="003E5CF5" w:rsidP="003E5CF5">
      <w:pPr>
        <w:spacing w:after="0" w:line="240" w:lineRule="auto"/>
        <w:rPr>
          <w:rFonts w:ascii="Verdana" w:eastAsia="Calibri" w:hAnsi="Verdana" w:cs="Times New Roman"/>
          <w:b/>
          <w:bCs/>
          <w:sz w:val="22"/>
          <w:szCs w:val="22"/>
        </w:rPr>
      </w:pPr>
      <w:r w:rsidRPr="00997874">
        <w:rPr>
          <w:rFonts w:ascii="Verdana" w:eastAsia="Calibri" w:hAnsi="Verdana" w:cs="Times New Roman"/>
          <w:b/>
          <w:bCs/>
          <w:sz w:val="22"/>
          <w:szCs w:val="22"/>
        </w:rPr>
        <w:br w:type="page"/>
      </w:r>
    </w:p>
    <w:p w14:paraId="60368643" w14:textId="77777777" w:rsidR="003E5CF5" w:rsidRDefault="003E5CF5" w:rsidP="003E5CF5">
      <w:pPr>
        <w:spacing w:after="0" w:line="256" w:lineRule="auto"/>
        <w:contextualSpacing/>
        <w:jc w:val="both"/>
        <w:rPr>
          <w:rFonts w:ascii="Verdana" w:eastAsia="Calibri" w:hAnsi="Verdana" w:cs="Times New Roman"/>
          <w:b/>
          <w:bCs/>
          <w:sz w:val="22"/>
          <w:szCs w:val="22"/>
          <w:u w:val="single"/>
        </w:rPr>
      </w:pPr>
      <w:r w:rsidRPr="00EB3196">
        <w:rPr>
          <w:rFonts w:ascii="Verdana" w:eastAsia="Calibri" w:hAnsi="Verdana" w:cs="Times New Roman"/>
          <w:b/>
          <w:bCs/>
          <w:sz w:val="22"/>
          <w:szCs w:val="22"/>
          <w:u w:val="single"/>
        </w:rPr>
        <w:lastRenderedPageBreak/>
        <w:t>TABLE OF SPECIFICATION FOR MEDICINE EXAM</w:t>
      </w:r>
    </w:p>
    <w:p w14:paraId="091FFB58" w14:textId="77777777" w:rsidR="00EB3196" w:rsidRPr="00EB3196" w:rsidRDefault="00EB3196" w:rsidP="003E5CF5">
      <w:pPr>
        <w:spacing w:after="0" w:line="256" w:lineRule="auto"/>
        <w:contextualSpacing/>
        <w:jc w:val="both"/>
        <w:rPr>
          <w:rFonts w:ascii="Verdana" w:eastAsia="Calibri" w:hAnsi="Verdana" w:cs="Times New Roman"/>
          <w:b/>
          <w:bCs/>
          <w:sz w:val="22"/>
          <w:szCs w:val="22"/>
          <w:u w:val="single"/>
        </w:rPr>
      </w:pPr>
    </w:p>
    <w:p w14:paraId="26C9B0C0" w14:textId="700C0733" w:rsidR="003E5CF5" w:rsidRPr="00997874" w:rsidRDefault="0063530B" w:rsidP="003E5CF5">
      <w:pPr>
        <w:rPr>
          <w:rFonts w:ascii="Verdana" w:hAnsi="Verdana"/>
          <w:b/>
          <w:bCs/>
          <w:sz w:val="22"/>
          <w:szCs w:val="22"/>
        </w:rPr>
      </w:pPr>
      <w:r>
        <w:rPr>
          <w:rFonts w:ascii="Verdana" w:hAnsi="Verdana"/>
          <w:b/>
          <w:bCs/>
          <w:sz w:val="22"/>
          <w:szCs w:val="22"/>
        </w:rPr>
        <w:t>Dermatology will be included in medicine-II. 1 SEQ and 6 MCQs will be the part of the paper.</w:t>
      </w:r>
    </w:p>
    <w:tbl>
      <w:tblPr>
        <w:tblStyle w:val="TableGrid"/>
        <w:tblW w:w="0" w:type="auto"/>
        <w:tblLook w:val="04A0" w:firstRow="1" w:lastRow="0" w:firstColumn="1" w:lastColumn="0" w:noHBand="0" w:noVBand="1"/>
      </w:tblPr>
      <w:tblGrid>
        <w:gridCol w:w="2902"/>
        <w:gridCol w:w="3197"/>
        <w:gridCol w:w="2911"/>
      </w:tblGrid>
      <w:tr w:rsidR="003E5CF5" w:rsidRPr="00997874" w14:paraId="21CC66CE" w14:textId="77777777" w:rsidTr="0063530B">
        <w:tc>
          <w:tcPr>
            <w:tcW w:w="2902" w:type="dxa"/>
          </w:tcPr>
          <w:p w14:paraId="228E8B9F" w14:textId="77777777" w:rsidR="003E5CF5" w:rsidRPr="00997874" w:rsidRDefault="003E5CF5" w:rsidP="00E46DDD">
            <w:pPr>
              <w:rPr>
                <w:rFonts w:ascii="Verdana" w:hAnsi="Verdana"/>
              </w:rPr>
            </w:pPr>
            <w:bookmarkStart w:id="2" w:name="_Hlk121666840"/>
            <w:r w:rsidRPr="00997874">
              <w:rPr>
                <w:rFonts w:ascii="Verdana" w:hAnsi="Verdana"/>
              </w:rPr>
              <w:t>S.NO</w:t>
            </w:r>
          </w:p>
        </w:tc>
        <w:tc>
          <w:tcPr>
            <w:tcW w:w="3197" w:type="dxa"/>
          </w:tcPr>
          <w:p w14:paraId="518F0C61" w14:textId="77777777" w:rsidR="003E5CF5" w:rsidRPr="00997874" w:rsidRDefault="003E5CF5" w:rsidP="00E46DDD">
            <w:pPr>
              <w:rPr>
                <w:rFonts w:ascii="Verdana" w:hAnsi="Verdana"/>
              </w:rPr>
            </w:pPr>
            <w:r w:rsidRPr="00997874">
              <w:rPr>
                <w:rFonts w:ascii="Verdana" w:hAnsi="Verdana"/>
              </w:rPr>
              <w:t>TOPIC</w:t>
            </w:r>
          </w:p>
        </w:tc>
        <w:tc>
          <w:tcPr>
            <w:tcW w:w="2911" w:type="dxa"/>
          </w:tcPr>
          <w:p w14:paraId="77DAD939" w14:textId="77777777" w:rsidR="003E5CF5" w:rsidRPr="00997874" w:rsidRDefault="003E5CF5" w:rsidP="00E46DDD">
            <w:pPr>
              <w:rPr>
                <w:rFonts w:ascii="Verdana" w:hAnsi="Verdana"/>
              </w:rPr>
            </w:pPr>
            <w:r w:rsidRPr="00997874">
              <w:rPr>
                <w:rFonts w:ascii="Verdana" w:hAnsi="Verdana"/>
              </w:rPr>
              <w:t>MCQs</w:t>
            </w:r>
          </w:p>
        </w:tc>
      </w:tr>
      <w:tr w:rsidR="0063530B" w:rsidRPr="00997874" w14:paraId="217F1126" w14:textId="77777777" w:rsidTr="0063530B">
        <w:tc>
          <w:tcPr>
            <w:tcW w:w="2902" w:type="dxa"/>
          </w:tcPr>
          <w:p w14:paraId="3990B37E" w14:textId="77777777" w:rsidR="0063530B" w:rsidRPr="00997874" w:rsidRDefault="0063530B" w:rsidP="0063530B">
            <w:pPr>
              <w:rPr>
                <w:rFonts w:ascii="Verdana" w:hAnsi="Verdana"/>
              </w:rPr>
            </w:pPr>
            <w:r w:rsidRPr="00997874">
              <w:rPr>
                <w:rFonts w:ascii="Verdana" w:hAnsi="Verdana"/>
              </w:rPr>
              <w:t>1</w:t>
            </w:r>
          </w:p>
        </w:tc>
        <w:tc>
          <w:tcPr>
            <w:tcW w:w="3197" w:type="dxa"/>
            <w:vAlign w:val="center"/>
          </w:tcPr>
          <w:p w14:paraId="7F42CDA0" w14:textId="313E6FD5" w:rsidR="0063530B" w:rsidRPr="0063530B" w:rsidRDefault="0063530B" w:rsidP="0063530B">
            <w:pPr>
              <w:rPr>
                <w:rFonts w:ascii="Verdana" w:hAnsi="Verdana"/>
              </w:rPr>
            </w:pPr>
            <w:r w:rsidRPr="0063530B">
              <w:rPr>
                <w:rFonts w:ascii="Calibri" w:hAnsi="Calibri" w:cs="Calibri"/>
                <w:b/>
                <w:bCs/>
                <w:color w:val="000000"/>
              </w:rPr>
              <w:t>Introduction and basics of dermatology</w:t>
            </w:r>
          </w:p>
        </w:tc>
        <w:tc>
          <w:tcPr>
            <w:tcW w:w="2911" w:type="dxa"/>
          </w:tcPr>
          <w:p w14:paraId="40D75FB2" w14:textId="62CD82DA"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4293C7CD" w14:textId="77777777" w:rsidTr="0063530B">
        <w:tc>
          <w:tcPr>
            <w:tcW w:w="2902" w:type="dxa"/>
          </w:tcPr>
          <w:p w14:paraId="22C19E59" w14:textId="77777777" w:rsidR="0063530B" w:rsidRPr="00997874" w:rsidRDefault="0063530B" w:rsidP="0063530B">
            <w:pPr>
              <w:rPr>
                <w:rFonts w:ascii="Verdana" w:hAnsi="Verdana"/>
              </w:rPr>
            </w:pPr>
            <w:r w:rsidRPr="00997874">
              <w:rPr>
                <w:rFonts w:ascii="Verdana" w:hAnsi="Verdana"/>
              </w:rPr>
              <w:t>2</w:t>
            </w:r>
          </w:p>
        </w:tc>
        <w:tc>
          <w:tcPr>
            <w:tcW w:w="3197" w:type="dxa"/>
            <w:vAlign w:val="center"/>
          </w:tcPr>
          <w:p w14:paraId="78E47101" w14:textId="14DBEA79" w:rsidR="0063530B" w:rsidRPr="0063530B" w:rsidRDefault="0063530B" w:rsidP="0063530B">
            <w:pPr>
              <w:rPr>
                <w:rFonts w:ascii="Verdana" w:hAnsi="Verdana"/>
              </w:rPr>
            </w:pPr>
            <w:r w:rsidRPr="0063530B">
              <w:rPr>
                <w:b/>
                <w:bCs/>
                <w:color w:val="000000"/>
              </w:rPr>
              <w:t>Itchy dermatosis</w:t>
            </w:r>
          </w:p>
        </w:tc>
        <w:tc>
          <w:tcPr>
            <w:tcW w:w="2911" w:type="dxa"/>
          </w:tcPr>
          <w:p w14:paraId="6ED027CD" w14:textId="0A36E514"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615F24DF" w14:textId="77777777" w:rsidTr="0063530B">
        <w:tc>
          <w:tcPr>
            <w:tcW w:w="2902" w:type="dxa"/>
          </w:tcPr>
          <w:p w14:paraId="3A64E5B4" w14:textId="77777777" w:rsidR="0063530B" w:rsidRPr="00997874" w:rsidRDefault="0063530B" w:rsidP="0063530B">
            <w:pPr>
              <w:rPr>
                <w:rFonts w:ascii="Verdana" w:hAnsi="Verdana"/>
              </w:rPr>
            </w:pPr>
            <w:r w:rsidRPr="00997874">
              <w:rPr>
                <w:rFonts w:ascii="Verdana" w:hAnsi="Verdana"/>
              </w:rPr>
              <w:t>3</w:t>
            </w:r>
          </w:p>
        </w:tc>
        <w:tc>
          <w:tcPr>
            <w:tcW w:w="3197" w:type="dxa"/>
            <w:vAlign w:val="center"/>
          </w:tcPr>
          <w:p w14:paraId="4BCD0940" w14:textId="5A753DEA" w:rsidR="0063530B" w:rsidRPr="0063530B" w:rsidRDefault="0063530B" w:rsidP="0063530B">
            <w:pPr>
              <w:rPr>
                <w:rFonts w:ascii="Verdana" w:hAnsi="Verdana"/>
              </w:rPr>
            </w:pPr>
            <w:r w:rsidRPr="0063530B">
              <w:rPr>
                <w:b/>
                <w:bCs/>
                <w:color w:val="000000"/>
              </w:rPr>
              <w:t>Infections</w:t>
            </w:r>
          </w:p>
        </w:tc>
        <w:tc>
          <w:tcPr>
            <w:tcW w:w="2911" w:type="dxa"/>
          </w:tcPr>
          <w:p w14:paraId="13E8B472" w14:textId="2BB30A5A"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135DAC5C" w14:textId="77777777" w:rsidTr="0063530B">
        <w:trPr>
          <w:trHeight w:val="773"/>
        </w:trPr>
        <w:tc>
          <w:tcPr>
            <w:tcW w:w="2902" w:type="dxa"/>
          </w:tcPr>
          <w:p w14:paraId="1A166657" w14:textId="77777777" w:rsidR="0063530B" w:rsidRPr="00997874" w:rsidRDefault="0063530B" w:rsidP="0063530B">
            <w:pPr>
              <w:rPr>
                <w:rFonts w:ascii="Verdana" w:hAnsi="Verdana"/>
              </w:rPr>
            </w:pPr>
            <w:r w:rsidRPr="00997874">
              <w:rPr>
                <w:rFonts w:ascii="Verdana" w:hAnsi="Verdana"/>
              </w:rPr>
              <w:t>4</w:t>
            </w:r>
          </w:p>
        </w:tc>
        <w:tc>
          <w:tcPr>
            <w:tcW w:w="3197" w:type="dxa"/>
            <w:vAlign w:val="center"/>
          </w:tcPr>
          <w:p w14:paraId="6860DD96" w14:textId="567A9D43" w:rsidR="0063530B" w:rsidRPr="0063530B" w:rsidRDefault="009B771C" w:rsidP="0063530B">
            <w:pPr>
              <w:rPr>
                <w:rFonts w:ascii="Verdana" w:hAnsi="Verdana"/>
              </w:rPr>
            </w:pPr>
            <w:r w:rsidRPr="009B771C">
              <w:rPr>
                <w:b/>
                <w:bCs/>
                <w:color w:val="000000"/>
              </w:rPr>
              <w:t xml:space="preserve">Bullous disorders </w:t>
            </w:r>
            <w:r>
              <w:rPr>
                <w:b/>
                <w:bCs/>
                <w:color w:val="000000"/>
              </w:rPr>
              <w:t>/</w:t>
            </w:r>
            <w:r w:rsidR="0063530B" w:rsidRPr="0063530B">
              <w:rPr>
                <w:b/>
                <w:bCs/>
                <w:color w:val="000000"/>
              </w:rPr>
              <w:t>Disorders of sebaceous glands/</w:t>
            </w:r>
            <w:r w:rsidR="0063530B" w:rsidRPr="0063530B">
              <w:rPr>
                <w:rFonts w:ascii="Calibri" w:hAnsi="Calibri" w:cs="Calibri"/>
                <w:b/>
                <w:bCs/>
                <w:color w:val="000000"/>
              </w:rPr>
              <w:t xml:space="preserve"> </w:t>
            </w:r>
            <w:r w:rsidR="0063530B" w:rsidRPr="0063530B">
              <w:rPr>
                <w:b/>
                <w:bCs/>
                <w:color w:val="000000"/>
              </w:rPr>
              <w:t>Pigmentary disorders</w:t>
            </w:r>
          </w:p>
        </w:tc>
        <w:tc>
          <w:tcPr>
            <w:tcW w:w="2911" w:type="dxa"/>
          </w:tcPr>
          <w:p w14:paraId="6721B65B" w14:textId="3E106AD0"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01365374" w14:textId="77777777" w:rsidTr="0063530B">
        <w:tc>
          <w:tcPr>
            <w:tcW w:w="2902" w:type="dxa"/>
          </w:tcPr>
          <w:p w14:paraId="0BA9FD19" w14:textId="4477D3C8" w:rsidR="0063530B" w:rsidRPr="00997874" w:rsidRDefault="00113A6E" w:rsidP="0063530B">
            <w:pPr>
              <w:rPr>
                <w:rFonts w:ascii="Verdana" w:hAnsi="Verdana"/>
              </w:rPr>
            </w:pPr>
            <w:r>
              <w:rPr>
                <w:rFonts w:ascii="Verdana" w:hAnsi="Verdana"/>
              </w:rPr>
              <w:t>5</w:t>
            </w:r>
          </w:p>
        </w:tc>
        <w:tc>
          <w:tcPr>
            <w:tcW w:w="3197" w:type="dxa"/>
            <w:vAlign w:val="center"/>
          </w:tcPr>
          <w:p w14:paraId="135F59FD" w14:textId="6E59E10F" w:rsidR="0063530B" w:rsidRPr="0063530B" w:rsidRDefault="009B771C" w:rsidP="0063530B">
            <w:pPr>
              <w:rPr>
                <w:rFonts w:ascii="Verdana" w:hAnsi="Verdana"/>
              </w:rPr>
            </w:pPr>
            <w:proofErr w:type="spellStart"/>
            <w:r w:rsidRPr="009B771C">
              <w:rPr>
                <w:rFonts w:ascii="Calibri" w:hAnsi="Calibri" w:cs="Calibri"/>
                <w:b/>
                <w:bCs/>
                <w:color w:val="000000"/>
              </w:rPr>
              <w:t>Papulosq</w:t>
            </w:r>
            <w:r w:rsidR="00D10A77">
              <w:rPr>
                <w:rFonts w:ascii="Calibri" w:hAnsi="Calibri" w:cs="Calibri"/>
                <w:b/>
                <w:bCs/>
                <w:color w:val="000000"/>
              </w:rPr>
              <w:t>u</w:t>
            </w:r>
            <w:r w:rsidRPr="009B771C">
              <w:rPr>
                <w:rFonts w:ascii="Calibri" w:hAnsi="Calibri" w:cs="Calibri"/>
                <w:b/>
                <w:bCs/>
                <w:color w:val="000000"/>
              </w:rPr>
              <w:t>amous</w:t>
            </w:r>
            <w:proofErr w:type="spellEnd"/>
            <w:r w:rsidRPr="009B771C">
              <w:rPr>
                <w:rFonts w:ascii="Calibri" w:hAnsi="Calibri" w:cs="Calibri"/>
                <w:b/>
                <w:bCs/>
                <w:color w:val="000000"/>
              </w:rPr>
              <w:t xml:space="preserve"> disorders </w:t>
            </w:r>
            <w:r>
              <w:rPr>
                <w:rFonts w:ascii="Calibri" w:hAnsi="Calibri" w:cs="Calibri"/>
                <w:b/>
                <w:bCs/>
                <w:color w:val="000000"/>
              </w:rPr>
              <w:t>/</w:t>
            </w:r>
            <w:r w:rsidR="0063530B" w:rsidRPr="0063530B">
              <w:rPr>
                <w:rFonts w:ascii="Calibri" w:hAnsi="Calibri" w:cs="Calibri"/>
                <w:b/>
                <w:bCs/>
                <w:color w:val="000000"/>
              </w:rPr>
              <w:t>Hair disorders</w:t>
            </w:r>
          </w:p>
        </w:tc>
        <w:tc>
          <w:tcPr>
            <w:tcW w:w="2911" w:type="dxa"/>
          </w:tcPr>
          <w:p w14:paraId="4C0BF156" w14:textId="484D50DE" w:rsidR="0063530B" w:rsidRPr="00997874" w:rsidRDefault="0063530B" w:rsidP="0063530B">
            <w:pPr>
              <w:rPr>
                <w:rFonts w:ascii="Verdana" w:hAnsi="Verdana"/>
              </w:rPr>
            </w:pPr>
            <w:r>
              <w:rPr>
                <w:rFonts w:ascii="Verdana" w:hAnsi="Verdana"/>
              </w:rPr>
              <w:t>01</w:t>
            </w:r>
          </w:p>
        </w:tc>
      </w:tr>
      <w:tr w:rsidR="0063530B" w:rsidRPr="00997874" w14:paraId="78D7A226" w14:textId="77777777" w:rsidTr="0063530B">
        <w:tc>
          <w:tcPr>
            <w:tcW w:w="2902" w:type="dxa"/>
          </w:tcPr>
          <w:p w14:paraId="1C2C2923" w14:textId="0FD4FB86" w:rsidR="0063530B" w:rsidRPr="00997874" w:rsidRDefault="00113A6E" w:rsidP="0063530B">
            <w:pPr>
              <w:rPr>
                <w:rFonts w:ascii="Verdana" w:hAnsi="Verdana"/>
              </w:rPr>
            </w:pPr>
            <w:r>
              <w:rPr>
                <w:rFonts w:ascii="Verdana" w:hAnsi="Verdana"/>
              </w:rPr>
              <w:t>6</w:t>
            </w:r>
          </w:p>
        </w:tc>
        <w:tc>
          <w:tcPr>
            <w:tcW w:w="3197" w:type="dxa"/>
            <w:vAlign w:val="center"/>
          </w:tcPr>
          <w:p w14:paraId="6532ECB2" w14:textId="11E3828E" w:rsidR="0063530B" w:rsidRPr="0063530B" w:rsidRDefault="0063530B" w:rsidP="0063530B">
            <w:pPr>
              <w:rPr>
                <w:rFonts w:ascii="Verdana" w:hAnsi="Verdana"/>
              </w:rPr>
            </w:pPr>
            <w:r w:rsidRPr="0063530B">
              <w:rPr>
                <w:rFonts w:ascii="Calibri" w:hAnsi="Calibri" w:cs="Calibri"/>
                <w:b/>
                <w:bCs/>
                <w:color w:val="000000"/>
              </w:rPr>
              <w:t>Cutaneous Malignancies</w:t>
            </w:r>
          </w:p>
        </w:tc>
        <w:tc>
          <w:tcPr>
            <w:tcW w:w="2911" w:type="dxa"/>
          </w:tcPr>
          <w:p w14:paraId="6DAF4ADB" w14:textId="15320140" w:rsidR="0063530B" w:rsidRPr="00997874" w:rsidRDefault="0063530B" w:rsidP="0063530B">
            <w:pPr>
              <w:rPr>
                <w:rFonts w:ascii="Verdana" w:hAnsi="Verdana"/>
              </w:rPr>
            </w:pPr>
            <w:r>
              <w:rPr>
                <w:rFonts w:ascii="Verdana" w:hAnsi="Verdana"/>
              </w:rPr>
              <w:t>01</w:t>
            </w:r>
          </w:p>
        </w:tc>
      </w:tr>
      <w:bookmarkEnd w:id="2"/>
    </w:tbl>
    <w:p w14:paraId="14FB87C4" w14:textId="750D017D" w:rsidR="003E5CF5" w:rsidRPr="00113A6E" w:rsidRDefault="003E5CF5" w:rsidP="003E5CF5">
      <w:pPr>
        <w:rPr>
          <w:rFonts w:ascii="Verdana" w:hAnsi="Verdana"/>
          <w:b/>
          <w:bCs/>
          <w:sz w:val="22"/>
          <w:szCs w:val="22"/>
        </w:rPr>
      </w:pPr>
    </w:p>
    <w:p w14:paraId="3C3FBB23" w14:textId="65B01F69" w:rsidR="003E5CF5" w:rsidRPr="00113A6E" w:rsidRDefault="009B771C" w:rsidP="003E5CF5">
      <w:pPr>
        <w:rPr>
          <w:rFonts w:ascii="Verdana" w:hAnsi="Verdana"/>
          <w:b/>
          <w:bCs/>
          <w:sz w:val="22"/>
          <w:szCs w:val="22"/>
        </w:rPr>
      </w:pPr>
      <w:r>
        <w:rPr>
          <w:rFonts w:ascii="Verdana" w:hAnsi="Verdana"/>
          <w:b/>
          <w:bCs/>
          <w:sz w:val="22"/>
          <w:szCs w:val="22"/>
        </w:rPr>
        <w:t>*</w:t>
      </w:r>
      <w:r w:rsidR="00113A6E" w:rsidRPr="00113A6E">
        <w:rPr>
          <w:rFonts w:ascii="Verdana" w:hAnsi="Verdana"/>
          <w:b/>
          <w:bCs/>
          <w:sz w:val="22"/>
          <w:szCs w:val="22"/>
        </w:rPr>
        <w:t>1 SEQ will come from any of the aforementioned topics</w:t>
      </w:r>
    </w:p>
    <w:p w14:paraId="73FB0381" w14:textId="77777777" w:rsidR="003E5CF5" w:rsidRPr="00997874" w:rsidRDefault="003E5CF5" w:rsidP="003E5CF5">
      <w:pPr>
        <w:spacing w:after="0" w:line="256" w:lineRule="auto"/>
        <w:contextualSpacing/>
        <w:jc w:val="both"/>
        <w:rPr>
          <w:rFonts w:ascii="Verdana" w:eastAsia="Calibri" w:hAnsi="Verdana" w:cs="Times New Roman"/>
          <w:b/>
          <w:bCs/>
          <w:sz w:val="22"/>
          <w:szCs w:val="22"/>
        </w:rPr>
      </w:pPr>
    </w:p>
    <w:p w14:paraId="0FBF1B6A" w14:textId="311C9027" w:rsidR="00D151D6" w:rsidRDefault="003E5CF5" w:rsidP="00997874">
      <w:pPr>
        <w:spacing w:after="0" w:line="240" w:lineRule="auto"/>
        <w:rPr>
          <w:rFonts w:ascii="Verdana" w:hAnsi="Verdana"/>
          <w:sz w:val="22"/>
          <w:szCs w:val="22"/>
          <w:u w:val="single"/>
        </w:rPr>
      </w:pPr>
      <w:r w:rsidRPr="00EB3196">
        <w:rPr>
          <w:rFonts w:ascii="Verdana" w:hAnsi="Verdana"/>
          <w:b/>
          <w:bCs/>
          <w:sz w:val="22"/>
          <w:szCs w:val="22"/>
          <w:u w:val="single"/>
        </w:rPr>
        <w:t>ONLINE TEACHING</w:t>
      </w:r>
      <w:r w:rsidRPr="00EB3196">
        <w:rPr>
          <w:rFonts w:ascii="Verdana" w:hAnsi="Verdana"/>
          <w:sz w:val="22"/>
          <w:szCs w:val="22"/>
          <w:u w:val="single"/>
        </w:rPr>
        <w:t xml:space="preserve">: </w:t>
      </w:r>
    </w:p>
    <w:p w14:paraId="035EBB66" w14:textId="77777777" w:rsidR="00EB3196" w:rsidRPr="00EB3196" w:rsidRDefault="00EB3196" w:rsidP="00997874">
      <w:pPr>
        <w:spacing w:after="0" w:line="240" w:lineRule="auto"/>
        <w:rPr>
          <w:rFonts w:ascii="Verdana" w:eastAsia="Calibri" w:hAnsi="Verdana" w:cs="Times New Roman"/>
          <w:b/>
          <w:bCs/>
          <w:sz w:val="22"/>
          <w:szCs w:val="22"/>
          <w:u w:val="single"/>
        </w:rPr>
      </w:pPr>
    </w:p>
    <w:p w14:paraId="0B26F0AE" w14:textId="23F03ED3"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During covid-19 pandemic, teaching was continued online for Final Year MBBS. Online time tables were formulated by consensus of all the concerned departments. Students, faculty and concerned staff was optimally trained and facilitated by IT and DME. </w:t>
      </w:r>
    </w:p>
    <w:p w14:paraId="3D998DC5" w14:textId="27EFF5F2"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Lectures and </w:t>
      </w:r>
      <w:r w:rsidR="00D151D6" w:rsidRPr="00997874">
        <w:rPr>
          <w:rFonts w:ascii="Verdana" w:hAnsi="Verdana"/>
          <w:sz w:val="22"/>
          <w:szCs w:val="22"/>
        </w:rPr>
        <w:t>clinical (Bedside) teaching</w:t>
      </w:r>
      <w:r w:rsidRPr="00997874">
        <w:rPr>
          <w:rFonts w:ascii="Verdana" w:hAnsi="Verdana"/>
          <w:sz w:val="22"/>
          <w:szCs w:val="22"/>
        </w:rPr>
        <w:t xml:space="preserve"> were held using google meet and Microsoft teams. Class tests were conducted in google class room. </w:t>
      </w:r>
    </w:p>
    <w:p w14:paraId="1834CC84" w14:textId="27CD07F9"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Assignments, hand-outs, and other necessary information were shared on web portal of LMDC, google class room and Microsoft teams. </w:t>
      </w:r>
      <w:r w:rsidR="00D151D6" w:rsidRPr="00997874">
        <w:rPr>
          <w:rFonts w:ascii="Verdana" w:hAnsi="Verdana"/>
          <w:sz w:val="22"/>
          <w:szCs w:val="22"/>
        </w:rPr>
        <w:t xml:space="preserve"> </w:t>
      </w:r>
    </w:p>
    <w:p w14:paraId="6DEF566B" w14:textId="23E5B4A9"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Online tests were conducted using zoom software program. </w:t>
      </w:r>
    </w:p>
    <w:p w14:paraId="347C580B" w14:textId="77777777"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Online attendance record was meticulously maintained and added to the total record. </w:t>
      </w:r>
    </w:p>
    <w:p w14:paraId="6098FB45" w14:textId="214A7823" w:rsidR="003E5CF5"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In case of lockdown or any such crisis similar strategies would be employed for both synchronous and asynchronous e-learning program. </w:t>
      </w:r>
    </w:p>
    <w:p w14:paraId="6447FBA3" w14:textId="77777777" w:rsidR="00EB3196" w:rsidRDefault="003E5CF5" w:rsidP="003E5CF5">
      <w:pPr>
        <w:jc w:val="both"/>
        <w:rPr>
          <w:rFonts w:ascii="Verdana" w:hAnsi="Verdana"/>
          <w:sz w:val="22"/>
          <w:szCs w:val="22"/>
        </w:rPr>
      </w:pPr>
      <w:r w:rsidRPr="00EB3196">
        <w:rPr>
          <w:rFonts w:ascii="Verdana" w:hAnsi="Verdana"/>
          <w:b/>
          <w:bCs/>
          <w:sz w:val="22"/>
          <w:szCs w:val="22"/>
          <w:u w:val="single"/>
        </w:rPr>
        <w:t>ROBUST FEEDBACK SYSTEMS</w:t>
      </w:r>
      <w:r w:rsidRPr="00997874">
        <w:rPr>
          <w:rFonts w:ascii="Verdana" w:hAnsi="Verdana"/>
          <w:b/>
          <w:bCs/>
          <w:sz w:val="22"/>
          <w:szCs w:val="22"/>
        </w:rPr>
        <w:t>:</w:t>
      </w:r>
      <w:r w:rsidRPr="00997874">
        <w:rPr>
          <w:rFonts w:ascii="Verdana" w:hAnsi="Verdana"/>
          <w:sz w:val="22"/>
          <w:szCs w:val="22"/>
        </w:rPr>
        <w:t xml:space="preserve"> </w:t>
      </w:r>
    </w:p>
    <w:p w14:paraId="2B8BF244" w14:textId="77777777" w:rsidR="006C020F"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t xml:space="preserve">Feedback on attendance report is forwarded to students and parents on daily basis. </w:t>
      </w:r>
    </w:p>
    <w:p w14:paraId="0D2EF233" w14:textId="30F308AD" w:rsidR="006C020F"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lastRenderedPageBreak/>
        <w:t>Feedback on academic performance</w:t>
      </w:r>
      <w:r w:rsidR="001331B6">
        <w:rPr>
          <w:rFonts w:ascii="Verdana" w:hAnsi="Verdana"/>
          <w:sz w:val="22"/>
          <w:szCs w:val="22"/>
        </w:rPr>
        <w:t>:</w:t>
      </w:r>
      <w:r w:rsidRPr="00EB3196">
        <w:rPr>
          <w:rFonts w:ascii="Verdana" w:hAnsi="Verdana"/>
          <w:sz w:val="22"/>
          <w:szCs w:val="22"/>
        </w:rPr>
        <w:t xml:space="preserve"> Academic performance report is also regularly forwarded to students and parents. </w:t>
      </w:r>
    </w:p>
    <w:p w14:paraId="0682B7FD" w14:textId="77777777" w:rsidR="006C020F" w:rsidRDefault="006C020F" w:rsidP="00EB3196">
      <w:pPr>
        <w:pStyle w:val="ListParagraph"/>
        <w:numPr>
          <w:ilvl w:val="0"/>
          <w:numId w:val="11"/>
        </w:numPr>
        <w:jc w:val="both"/>
        <w:rPr>
          <w:rFonts w:ascii="Verdana" w:hAnsi="Verdana"/>
          <w:sz w:val="22"/>
          <w:szCs w:val="22"/>
        </w:rPr>
      </w:pPr>
      <w:r>
        <w:rPr>
          <w:rFonts w:ascii="Verdana" w:hAnsi="Verdana"/>
          <w:sz w:val="22"/>
          <w:szCs w:val="22"/>
        </w:rPr>
        <w:t>I</w:t>
      </w:r>
      <w:r w:rsidR="003E5CF5" w:rsidRPr="00EB3196">
        <w:rPr>
          <w:rFonts w:ascii="Verdana" w:hAnsi="Verdana"/>
          <w:sz w:val="22"/>
          <w:szCs w:val="22"/>
        </w:rPr>
        <w:t xml:space="preserve">ndividual students are given feedback on their academic performance in one to one session. </w:t>
      </w:r>
    </w:p>
    <w:p w14:paraId="67EC667F" w14:textId="5FD915B0" w:rsidR="003E5CF5" w:rsidRPr="00EB3196"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t xml:space="preserve">MCQ and SEQ papers are also discussed with students in small groups. Parents of weak students are regularly contacted. </w:t>
      </w:r>
    </w:p>
    <w:p w14:paraId="2621E44B" w14:textId="44F3C420" w:rsidR="006C020F" w:rsidRDefault="003E5CF5" w:rsidP="003E5CF5">
      <w:pPr>
        <w:jc w:val="both"/>
        <w:rPr>
          <w:rFonts w:ascii="Verdana" w:hAnsi="Verdana"/>
          <w:sz w:val="22"/>
          <w:szCs w:val="22"/>
        </w:rPr>
      </w:pPr>
      <w:r w:rsidRPr="006C020F">
        <w:rPr>
          <w:rFonts w:ascii="Verdana" w:hAnsi="Verdana"/>
          <w:b/>
          <w:bCs/>
          <w:sz w:val="22"/>
          <w:szCs w:val="22"/>
          <w:u w:val="single"/>
        </w:rPr>
        <w:t>COUNSEL</w:t>
      </w:r>
      <w:r w:rsidR="001331B6">
        <w:rPr>
          <w:rFonts w:ascii="Verdana" w:hAnsi="Verdana"/>
          <w:b/>
          <w:bCs/>
          <w:sz w:val="22"/>
          <w:szCs w:val="22"/>
          <w:u w:val="single"/>
        </w:rPr>
        <w:t>L</w:t>
      </w:r>
      <w:r w:rsidRPr="006C020F">
        <w:rPr>
          <w:rFonts w:ascii="Verdana" w:hAnsi="Verdana"/>
          <w:b/>
          <w:bCs/>
          <w:sz w:val="22"/>
          <w:szCs w:val="22"/>
          <w:u w:val="single"/>
        </w:rPr>
        <w:t>ING FACILITIES FOR STUDENTS:</w:t>
      </w:r>
      <w:r w:rsidRPr="00997874">
        <w:rPr>
          <w:rFonts w:ascii="Verdana" w:hAnsi="Verdana"/>
          <w:sz w:val="22"/>
          <w:szCs w:val="22"/>
        </w:rPr>
        <w:t xml:space="preserve"> </w:t>
      </w:r>
    </w:p>
    <w:p w14:paraId="3EC5B256" w14:textId="1E6A1C64" w:rsidR="006C020F" w:rsidRDefault="003E5CF5" w:rsidP="006C020F">
      <w:pPr>
        <w:pStyle w:val="ListParagraph"/>
        <w:numPr>
          <w:ilvl w:val="0"/>
          <w:numId w:val="12"/>
        </w:numPr>
        <w:jc w:val="both"/>
        <w:rPr>
          <w:rFonts w:ascii="Verdana" w:hAnsi="Verdana"/>
          <w:sz w:val="22"/>
          <w:szCs w:val="22"/>
        </w:rPr>
      </w:pPr>
      <w:r w:rsidRPr="006C020F">
        <w:rPr>
          <w:rFonts w:ascii="Verdana" w:hAnsi="Verdana"/>
          <w:sz w:val="22"/>
          <w:szCs w:val="22"/>
        </w:rPr>
        <w:t xml:space="preserve">Senior faculty members of </w:t>
      </w:r>
      <w:r w:rsidR="001331B6">
        <w:rPr>
          <w:rFonts w:ascii="Verdana" w:hAnsi="Verdana"/>
          <w:sz w:val="22"/>
          <w:szCs w:val="22"/>
        </w:rPr>
        <w:t>Dermatology</w:t>
      </w:r>
      <w:r w:rsidRPr="006C020F">
        <w:rPr>
          <w:rFonts w:ascii="Verdana" w:hAnsi="Verdana"/>
          <w:sz w:val="22"/>
          <w:szCs w:val="22"/>
        </w:rPr>
        <w:t xml:space="preserve"> department are actively involved in resolving academic and non-academic issues of allocated students.</w:t>
      </w:r>
    </w:p>
    <w:p w14:paraId="73250D92" w14:textId="67CFFB92" w:rsidR="003E5CF5" w:rsidRPr="006C020F" w:rsidRDefault="003E5CF5" w:rsidP="006C020F">
      <w:pPr>
        <w:pStyle w:val="ListParagraph"/>
        <w:numPr>
          <w:ilvl w:val="0"/>
          <w:numId w:val="12"/>
        </w:numPr>
        <w:jc w:val="both"/>
        <w:rPr>
          <w:rFonts w:ascii="Verdana" w:hAnsi="Verdana"/>
          <w:sz w:val="22"/>
          <w:szCs w:val="22"/>
        </w:rPr>
      </w:pPr>
      <w:r w:rsidRPr="006C020F">
        <w:rPr>
          <w:rFonts w:ascii="Verdana" w:hAnsi="Verdana"/>
          <w:sz w:val="22"/>
          <w:szCs w:val="22"/>
        </w:rPr>
        <w:t>Individual students are also referred to the student counse</w:t>
      </w:r>
      <w:r w:rsidR="001331B6">
        <w:rPr>
          <w:rFonts w:ascii="Verdana" w:hAnsi="Verdana"/>
          <w:sz w:val="22"/>
          <w:szCs w:val="22"/>
        </w:rPr>
        <w:t>l</w:t>
      </w:r>
      <w:r w:rsidRPr="006C020F">
        <w:rPr>
          <w:rFonts w:ascii="Verdana" w:hAnsi="Verdana"/>
          <w:sz w:val="22"/>
          <w:szCs w:val="22"/>
        </w:rPr>
        <w:t xml:space="preserve">lor, if needed </w:t>
      </w:r>
    </w:p>
    <w:p w14:paraId="172BED0D" w14:textId="77777777" w:rsidR="003E5CF5" w:rsidRPr="00997874" w:rsidRDefault="003E5CF5" w:rsidP="003E5CF5">
      <w:pPr>
        <w:spacing w:after="0" w:line="256" w:lineRule="auto"/>
        <w:contextualSpacing/>
        <w:jc w:val="both"/>
        <w:rPr>
          <w:rFonts w:ascii="Verdana" w:eastAsia="Calibri" w:hAnsi="Verdana" w:cs="Times New Roman"/>
          <w:b/>
          <w:bCs/>
          <w:sz w:val="22"/>
          <w:szCs w:val="22"/>
        </w:rPr>
      </w:pPr>
    </w:p>
    <w:p w14:paraId="2BCBCF7F" w14:textId="697766C4" w:rsidR="006F1A6B" w:rsidRDefault="006F1A6B" w:rsidP="00113A6E">
      <w:pPr>
        <w:spacing w:after="0" w:line="240" w:lineRule="auto"/>
        <w:rPr>
          <w:b/>
          <w:sz w:val="32"/>
          <w:u w:val="single"/>
        </w:rPr>
      </w:pPr>
    </w:p>
    <w:sectPr w:rsidR="006F1A6B" w:rsidSect="00E73851">
      <w:footerReference w:type="default" r:id="rId11"/>
      <w:pgSz w:w="11900" w:h="16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D242E" w14:textId="77777777" w:rsidR="00BF6534" w:rsidRDefault="00BF6534" w:rsidP="002A5D57">
      <w:pPr>
        <w:spacing w:after="0" w:line="240" w:lineRule="auto"/>
      </w:pPr>
      <w:r>
        <w:separator/>
      </w:r>
    </w:p>
  </w:endnote>
  <w:endnote w:type="continuationSeparator" w:id="0">
    <w:p w14:paraId="490892D3" w14:textId="77777777" w:rsidR="00BF6534" w:rsidRDefault="00BF6534" w:rsidP="002A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40BE" w14:textId="77777777" w:rsidR="00FC1A58" w:rsidRDefault="002E5928" w:rsidP="002A5D57">
    <w:pPr>
      <w:pStyle w:val="Footer"/>
      <w:jc w:val="center"/>
    </w:pPr>
    <w:r>
      <w:t xml:space="preserve">Study Guide, Department of </w:t>
    </w:r>
    <w:r w:rsidR="00FC1A58">
      <w:t>Dermatology</w:t>
    </w:r>
  </w:p>
  <w:p w14:paraId="3D6F2C44" w14:textId="14BCD99E" w:rsidR="002E5928" w:rsidRDefault="002E5928" w:rsidP="002A5D57">
    <w:pPr>
      <w:pStyle w:val="Footer"/>
      <w:jc w:val="center"/>
    </w:pPr>
    <w:r>
      <w:t>, 2023</w:t>
    </w:r>
  </w:p>
  <w:p w14:paraId="6D01F18F" w14:textId="77777777" w:rsidR="002E5928" w:rsidRDefault="002E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25DE" w14:textId="77777777" w:rsidR="00BF6534" w:rsidRDefault="00BF6534" w:rsidP="002A5D57">
      <w:pPr>
        <w:spacing w:after="0" w:line="240" w:lineRule="auto"/>
      </w:pPr>
      <w:r>
        <w:separator/>
      </w:r>
    </w:p>
  </w:footnote>
  <w:footnote w:type="continuationSeparator" w:id="0">
    <w:p w14:paraId="7A6AB3EC" w14:textId="77777777" w:rsidR="00BF6534" w:rsidRDefault="00BF6534" w:rsidP="002A5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084"/>
    <w:multiLevelType w:val="hybridMultilevel"/>
    <w:tmpl w:val="9E84C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430E"/>
    <w:multiLevelType w:val="hybridMultilevel"/>
    <w:tmpl w:val="66202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6F034F"/>
    <w:multiLevelType w:val="hybridMultilevel"/>
    <w:tmpl w:val="2BC0DFDA"/>
    <w:lvl w:ilvl="0" w:tplc="4FD89A42">
      <w:start w:val="1"/>
      <w:numFmt w:val="decimal"/>
      <w:lvlText w:val="%1)"/>
      <w:lvlJc w:val="left"/>
      <w:pPr>
        <w:ind w:left="81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550A2"/>
    <w:multiLevelType w:val="hybridMultilevel"/>
    <w:tmpl w:val="1E5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C01B9"/>
    <w:multiLevelType w:val="hybridMultilevel"/>
    <w:tmpl w:val="771C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30C43"/>
    <w:multiLevelType w:val="hybridMultilevel"/>
    <w:tmpl w:val="D2C0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A41C5"/>
    <w:multiLevelType w:val="hybridMultilevel"/>
    <w:tmpl w:val="E9C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C668B"/>
    <w:multiLevelType w:val="hybridMultilevel"/>
    <w:tmpl w:val="7D3040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575521"/>
    <w:multiLevelType w:val="hybridMultilevel"/>
    <w:tmpl w:val="363CF3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191951"/>
    <w:multiLevelType w:val="hybridMultilevel"/>
    <w:tmpl w:val="F34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B0388"/>
    <w:multiLevelType w:val="hybridMultilevel"/>
    <w:tmpl w:val="3EA2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D4DB7"/>
    <w:multiLevelType w:val="hybridMultilevel"/>
    <w:tmpl w:val="97A40280"/>
    <w:lvl w:ilvl="0" w:tplc="04090011">
      <w:start w:val="1"/>
      <w:numFmt w:val="decimal"/>
      <w:lvlText w:val="%1)"/>
      <w:lvlJc w:val="left"/>
      <w:pPr>
        <w:ind w:left="720" w:hanging="360"/>
      </w:pPr>
    </w:lvl>
    <w:lvl w:ilvl="1" w:tplc="43C2CB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1"/>
  </w:num>
  <w:num w:numId="9">
    <w:abstractNumId w:val="4"/>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57"/>
    <w:rsid w:val="000108C9"/>
    <w:rsid w:val="000124C3"/>
    <w:rsid w:val="00012F3F"/>
    <w:rsid w:val="0001685E"/>
    <w:rsid w:val="00017978"/>
    <w:rsid w:val="0002184B"/>
    <w:rsid w:val="00024DD9"/>
    <w:rsid w:val="0002661D"/>
    <w:rsid w:val="00026EC0"/>
    <w:rsid w:val="00040719"/>
    <w:rsid w:val="00053CAD"/>
    <w:rsid w:val="000547DB"/>
    <w:rsid w:val="00054900"/>
    <w:rsid w:val="000653B7"/>
    <w:rsid w:val="00073CF7"/>
    <w:rsid w:val="00076C04"/>
    <w:rsid w:val="0009609C"/>
    <w:rsid w:val="000C057E"/>
    <w:rsid w:val="000D1D24"/>
    <w:rsid w:val="000E657E"/>
    <w:rsid w:val="000F2928"/>
    <w:rsid w:val="001005F1"/>
    <w:rsid w:val="001029C1"/>
    <w:rsid w:val="001102AE"/>
    <w:rsid w:val="00113A6E"/>
    <w:rsid w:val="0012780D"/>
    <w:rsid w:val="001331B6"/>
    <w:rsid w:val="00161322"/>
    <w:rsid w:val="00175495"/>
    <w:rsid w:val="00191A4A"/>
    <w:rsid w:val="00194D32"/>
    <w:rsid w:val="001C171C"/>
    <w:rsid w:val="001E6657"/>
    <w:rsid w:val="001F18B5"/>
    <w:rsid w:val="002034D5"/>
    <w:rsid w:val="00213405"/>
    <w:rsid w:val="0022523F"/>
    <w:rsid w:val="00235F0B"/>
    <w:rsid w:val="00263593"/>
    <w:rsid w:val="00271BF2"/>
    <w:rsid w:val="0029434A"/>
    <w:rsid w:val="002A461F"/>
    <w:rsid w:val="002A5D57"/>
    <w:rsid w:val="002C106A"/>
    <w:rsid w:val="002C49BA"/>
    <w:rsid w:val="002E07D1"/>
    <w:rsid w:val="002E5928"/>
    <w:rsid w:val="0033078A"/>
    <w:rsid w:val="00331D14"/>
    <w:rsid w:val="00341095"/>
    <w:rsid w:val="00351F4E"/>
    <w:rsid w:val="00357E35"/>
    <w:rsid w:val="003633EB"/>
    <w:rsid w:val="003719CF"/>
    <w:rsid w:val="00371D58"/>
    <w:rsid w:val="00384AB5"/>
    <w:rsid w:val="00395716"/>
    <w:rsid w:val="003B0C5F"/>
    <w:rsid w:val="003D3124"/>
    <w:rsid w:val="003D4645"/>
    <w:rsid w:val="003E52E8"/>
    <w:rsid w:val="003E5CF5"/>
    <w:rsid w:val="00400320"/>
    <w:rsid w:val="00415E75"/>
    <w:rsid w:val="00433AE2"/>
    <w:rsid w:val="00437C7D"/>
    <w:rsid w:val="00466054"/>
    <w:rsid w:val="00467B8B"/>
    <w:rsid w:val="00475897"/>
    <w:rsid w:val="004771B7"/>
    <w:rsid w:val="004819DE"/>
    <w:rsid w:val="00485801"/>
    <w:rsid w:val="004941F2"/>
    <w:rsid w:val="004B6885"/>
    <w:rsid w:val="004E31EB"/>
    <w:rsid w:val="004E33A0"/>
    <w:rsid w:val="00520BEB"/>
    <w:rsid w:val="0052476E"/>
    <w:rsid w:val="00531BE6"/>
    <w:rsid w:val="0054387C"/>
    <w:rsid w:val="005511E9"/>
    <w:rsid w:val="00556AE5"/>
    <w:rsid w:val="00566F53"/>
    <w:rsid w:val="00583AED"/>
    <w:rsid w:val="00586AE6"/>
    <w:rsid w:val="00591788"/>
    <w:rsid w:val="00596484"/>
    <w:rsid w:val="005A1F96"/>
    <w:rsid w:val="005A3E44"/>
    <w:rsid w:val="005A6916"/>
    <w:rsid w:val="005D1DD2"/>
    <w:rsid w:val="005D632F"/>
    <w:rsid w:val="005E5108"/>
    <w:rsid w:val="00614273"/>
    <w:rsid w:val="00616C40"/>
    <w:rsid w:val="006309E3"/>
    <w:rsid w:val="0063530B"/>
    <w:rsid w:val="0064442E"/>
    <w:rsid w:val="006475DC"/>
    <w:rsid w:val="00680A36"/>
    <w:rsid w:val="006832DE"/>
    <w:rsid w:val="00683566"/>
    <w:rsid w:val="00683E06"/>
    <w:rsid w:val="00685DEC"/>
    <w:rsid w:val="00694DF8"/>
    <w:rsid w:val="006A4D6B"/>
    <w:rsid w:val="006B30AF"/>
    <w:rsid w:val="006C020F"/>
    <w:rsid w:val="006C0872"/>
    <w:rsid w:val="006C403C"/>
    <w:rsid w:val="006C6D27"/>
    <w:rsid w:val="006D7B20"/>
    <w:rsid w:val="006E1AD3"/>
    <w:rsid w:val="006F1A6B"/>
    <w:rsid w:val="007062F7"/>
    <w:rsid w:val="007223FD"/>
    <w:rsid w:val="00722C76"/>
    <w:rsid w:val="00723FC2"/>
    <w:rsid w:val="00743C1B"/>
    <w:rsid w:val="00760B69"/>
    <w:rsid w:val="00761CC1"/>
    <w:rsid w:val="00783303"/>
    <w:rsid w:val="007B014B"/>
    <w:rsid w:val="007B7383"/>
    <w:rsid w:val="007C425D"/>
    <w:rsid w:val="007D4820"/>
    <w:rsid w:val="007E5535"/>
    <w:rsid w:val="007E60E8"/>
    <w:rsid w:val="007F53F9"/>
    <w:rsid w:val="00824291"/>
    <w:rsid w:val="008265AE"/>
    <w:rsid w:val="00854D10"/>
    <w:rsid w:val="008603AB"/>
    <w:rsid w:val="00863742"/>
    <w:rsid w:val="00870663"/>
    <w:rsid w:val="00877794"/>
    <w:rsid w:val="008E3586"/>
    <w:rsid w:val="008E7969"/>
    <w:rsid w:val="008F4A75"/>
    <w:rsid w:val="00903B02"/>
    <w:rsid w:val="009156E3"/>
    <w:rsid w:val="00925AE0"/>
    <w:rsid w:val="00931DD0"/>
    <w:rsid w:val="00937700"/>
    <w:rsid w:val="00960C07"/>
    <w:rsid w:val="00976A55"/>
    <w:rsid w:val="00997874"/>
    <w:rsid w:val="009A06B0"/>
    <w:rsid w:val="009B771C"/>
    <w:rsid w:val="009C2C7F"/>
    <w:rsid w:val="009D2678"/>
    <w:rsid w:val="009E6AA0"/>
    <w:rsid w:val="009E7136"/>
    <w:rsid w:val="00A151C9"/>
    <w:rsid w:val="00A31E0C"/>
    <w:rsid w:val="00A33F5F"/>
    <w:rsid w:val="00A377AC"/>
    <w:rsid w:val="00A44E8F"/>
    <w:rsid w:val="00A5234B"/>
    <w:rsid w:val="00A54A6F"/>
    <w:rsid w:val="00A70D93"/>
    <w:rsid w:val="00A97B97"/>
    <w:rsid w:val="00AA6FD7"/>
    <w:rsid w:val="00AC3251"/>
    <w:rsid w:val="00AC6B32"/>
    <w:rsid w:val="00AD2416"/>
    <w:rsid w:val="00AE26D7"/>
    <w:rsid w:val="00B249F7"/>
    <w:rsid w:val="00B46588"/>
    <w:rsid w:val="00B64C70"/>
    <w:rsid w:val="00B72923"/>
    <w:rsid w:val="00B75FA1"/>
    <w:rsid w:val="00B7734D"/>
    <w:rsid w:val="00B97496"/>
    <w:rsid w:val="00BD49D8"/>
    <w:rsid w:val="00BD77E8"/>
    <w:rsid w:val="00BF3F63"/>
    <w:rsid w:val="00BF4787"/>
    <w:rsid w:val="00BF6534"/>
    <w:rsid w:val="00C0195E"/>
    <w:rsid w:val="00C1224F"/>
    <w:rsid w:val="00C15FD6"/>
    <w:rsid w:val="00C16FB9"/>
    <w:rsid w:val="00C173DD"/>
    <w:rsid w:val="00C5647B"/>
    <w:rsid w:val="00C571A8"/>
    <w:rsid w:val="00C638C2"/>
    <w:rsid w:val="00C80DF3"/>
    <w:rsid w:val="00C82755"/>
    <w:rsid w:val="00C82CDC"/>
    <w:rsid w:val="00C86FCB"/>
    <w:rsid w:val="00CB5A69"/>
    <w:rsid w:val="00CC0161"/>
    <w:rsid w:val="00CC0FC0"/>
    <w:rsid w:val="00CC258F"/>
    <w:rsid w:val="00CC2DA6"/>
    <w:rsid w:val="00CF5518"/>
    <w:rsid w:val="00CF70DF"/>
    <w:rsid w:val="00D0101D"/>
    <w:rsid w:val="00D06DA9"/>
    <w:rsid w:val="00D10A77"/>
    <w:rsid w:val="00D151D6"/>
    <w:rsid w:val="00D174DD"/>
    <w:rsid w:val="00D33B10"/>
    <w:rsid w:val="00D35799"/>
    <w:rsid w:val="00D44F76"/>
    <w:rsid w:val="00D749F1"/>
    <w:rsid w:val="00D9310A"/>
    <w:rsid w:val="00D96C14"/>
    <w:rsid w:val="00DA0B4F"/>
    <w:rsid w:val="00DB157E"/>
    <w:rsid w:val="00DC61BF"/>
    <w:rsid w:val="00DE3173"/>
    <w:rsid w:val="00DE5894"/>
    <w:rsid w:val="00DE6363"/>
    <w:rsid w:val="00DF3E46"/>
    <w:rsid w:val="00DF5FB9"/>
    <w:rsid w:val="00E02F93"/>
    <w:rsid w:val="00E11794"/>
    <w:rsid w:val="00E226A9"/>
    <w:rsid w:val="00E24DDC"/>
    <w:rsid w:val="00E34E26"/>
    <w:rsid w:val="00E46DDD"/>
    <w:rsid w:val="00E53433"/>
    <w:rsid w:val="00E73851"/>
    <w:rsid w:val="00E756B2"/>
    <w:rsid w:val="00E76A5C"/>
    <w:rsid w:val="00E80051"/>
    <w:rsid w:val="00E84F4A"/>
    <w:rsid w:val="00E92D57"/>
    <w:rsid w:val="00EA1E2A"/>
    <w:rsid w:val="00EB3196"/>
    <w:rsid w:val="00EB5A9C"/>
    <w:rsid w:val="00EC15A2"/>
    <w:rsid w:val="00F02C80"/>
    <w:rsid w:val="00F15D84"/>
    <w:rsid w:val="00F250A0"/>
    <w:rsid w:val="00F41F42"/>
    <w:rsid w:val="00F62A24"/>
    <w:rsid w:val="00F72F94"/>
    <w:rsid w:val="00F81CAB"/>
    <w:rsid w:val="00F95D2F"/>
    <w:rsid w:val="00F97F7F"/>
    <w:rsid w:val="00FA27B3"/>
    <w:rsid w:val="00FA5A38"/>
    <w:rsid w:val="00FB77DB"/>
    <w:rsid w:val="00FC1A58"/>
    <w:rsid w:val="00FD164D"/>
    <w:rsid w:val="00FE0C6E"/>
    <w:rsid w:val="00FE2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B783"/>
  <w15:docId w15:val="{BB65CF4D-49EA-4691-8EFD-E101DF7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D57"/>
    <w:pPr>
      <w:spacing w:after="200" w:line="276" w:lineRule="auto"/>
    </w:pPr>
    <w:rPr>
      <w:rFonts w:asciiTheme="minorBidi" w:hAnsi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57"/>
    <w:rPr>
      <w:rFonts w:asciiTheme="minorBidi" w:hAnsiTheme="minorBidi"/>
    </w:rPr>
  </w:style>
  <w:style w:type="paragraph" w:styleId="Footer">
    <w:name w:val="footer"/>
    <w:basedOn w:val="Normal"/>
    <w:link w:val="FooterChar"/>
    <w:uiPriority w:val="99"/>
    <w:unhideWhenUsed/>
    <w:rsid w:val="002A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57"/>
    <w:rPr>
      <w:rFonts w:asciiTheme="minorBidi" w:hAnsiTheme="minorBidi"/>
    </w:rPr>
  </w:style>
  <w:style w:type="paragraph" w:styleId="ListParagraph">
    <w:name w:val="List Paragraph"/>
    <w:basedOn w:val="Normal"/>
    <w:uiPriority w:val="34"/>
    <w:qFormat/>
    <w:rsid w:val="004E31EB"/>
    <w:pPr>
      <w:ind w:left="720"/>
      <w:contextualSpacing/>
    </w:pPr>
  </w:style>
  <w:style w:type="paragraph" w:styleId="BalloonText">
    <w:name w:val="Balloon Text"/>
    <w:basedOn w:val="Normal"/>
    <w:link w:val="BalloonTextChar"/>
    <w:uiPriority w:val="99"/>
    <w:semiHidden/>
    <w:unhideWhenUsed/>
    <w:rsid w:val="00D0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1D"/>
    <w:rPr>
      <w:rFonts w:ascii="Tahoma" w:hAnsi="Tahoma" w:cs="Tahoma"/>
      <w:sz w:val="16"/>
      <w:szCs w:val="16"/>
    </w:rPr>
  </w:style>
  <w:style w:type="table" w:styleId="TableGrid">
    <w:name w:val="Table Grid"/>
    <w:basedOn w:val="TableNormal"/>
    <w:uiPriority w:val="39"/>
    <w:rsid w:val="00722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E5108"/>
    <w:rPr>
      <w:color w:val="0563C1"/>
      <w:u w:val="single"/>
    </w:rPr>
  </w:style>
  <w:style w:type="character" w:styleId="FollowedHyperlink">
    <w:name w:val="FollowedHyperlink"/>
    <w:basedOn w:val="DefaultParagraphFont"/>
    <w:uiPriority w:val="99"/>
    <w:semiHidden/>
    <w:unhideWhenUsed/>
    <w:rsid w:val="005E5108"/>
    <w:rPr>
      <w:color w:val="954F72"/>
      <w:u w:val="single"/>
    </w:rPr>
  </w:style>
  <w:style w:type="paragraph" w:customStyle="1" w:styleId="msonormal0">
    <w:name w:val="msonormal"/>
    <w:basedOn w:val="Normal"/>
    <w:rsid w:val="005E5108"/>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color w:val="000000"/>
      <w:sz w:val="20"/>
      <w:szCs w:val="20"/>
    </w:rPr>
  </w:style>
  <w:style w:type="paragraph" w:customStyle="1" w:styleId="xl68">
    <w:name w:val="xl68"/>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69">
    <w:name w:val="xl69"/>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20"/>
      <w:szCs w:val="20"/>
    </w:rPr>
  </w:style>
  <w:style w:type="paragraph" w:customStyle="1" w:styleId="xl70">
    <w:name w:val="xl70"/>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sz w:val="20"/>
      <w:szCs w:val="20"/>
    </w:rPr>
  </w:style>
  <w:style w:type="paragraph" w:customStyle="1" w:styleId="xl71">
    <w:name w:val="xl71"/>
    <w:basedOn w:val="Normal"/>
    <w:rsid w:val="005E510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2">
    <w:name w:val="xl72"/>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3">
    <w:name w:val="xl73"/>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4">
    <w:name w:val="xl74"/>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b/>
      <w:bCs/>
      <w:color w:val="000000"/>
      <w:sz w:val="20"/>
      <w:szCs w:val="20"/>
    </w:rPr>
  </w:style>
  <w:style w:type="paragraph" w:customStyle="1" w:styleId="xl75">
    <w:name w:val="xl75"/>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6">
    <w:name w:val="xl76"/>
    <w:basedOn w:val="Normal"/>
    <w:rsid w:val="005E510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7">
    <w:name w:val="xl77"/>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8">
    <w:name w:val="xl78"/>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9">
    <w:name w:val="xl79"/>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1">
    <w:name w:val="xl81"/>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Normal"/>
    <w:rsid w:val="005E51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5E5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4">
    <w:name w:val="xl84"/>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5">
    <w:name w:val="xl85"/>
    <w:basedOn w:val="Normal"/>
    <w:rsid w:val="005E510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6">
    <w:name w:val="xl86"/>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7">
    <w:name w:val="xl87"/>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9">
    <w:name w:val="xl89"/>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0">
    <w:name w:val="xl90"/>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2">
    <w:name w:val="xl92"/>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3">
    <w:name w:val="xl93"/>
    <w:basedOn w:val="Normal"/>
    <w:rsid w:val="005E5108"/>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5">
    <w:name w:val="xl95"/>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6">
    <w:name w:val="xl96"/>
    <w:basedOn w:val="Normal"/>
    <w:rsid w:val="005E5108"/>
    <w:pPr>
      <w:pBdr>
        <w:top w:val="single" w:sz="4" w:space="0" w:color="auto"/>
        <w:bottom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Normal"/>
    <w:rsid w:val="005E5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8">
    <w:name w:val="xl98"/>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0">
    <w:name w:val="xl100"/>
    <w:basedOn w:val="Normal"/>
    <w:rsid w:val="005E5108"/>
    <w:pPr>
      <w:pBdr>
        <w:top w:val="single" w:sz="4" w:space="0" w:color="auto"/>
        <w:bottom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Normal"/>
    <w:rsid w:val="005E510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2">
    <w:name w:val="xl102"/>
    <w:basedOn w:val="Normal"/>
    <w:rsid w:val="005E510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Normal"/>
    <w:rsid w:val="005E5108"/>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Normal"/>
    <w:rsid w:val="005E5108"/>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Normal"/>
    <w:rsid w:val="005E510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Normal"/>
    <w:rsid w:val="005E510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Normal"/>
    <w:rsid w:val="005E51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8">
    <w:name w:val="xl108"/>
    <w:basedOn w:val="Normal"/>
    <w:rsid w:val="005E5108"/>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9">
    <w:name w:val="xl109"/>
    <w:basedOn w:val="Normal"/>
    <w:rsid w:val="005E5108"/>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2732">
      <w:bodyDiv w:val="1"/>
      <w:marLeft w:val="0"/>
      <w:marRight w:val="0"/>
      <w:marTop w:val="0"/>
      <w:marBottom w:val="0"/>
      <w:divBdr>
        <w:top w:val="none" w:sz="0" w:space="0" w:color="auto"/>
        <w:left w:val="none" w:sz="0" w:space="0" w:color="auto"/>
        <w:bottom w:val="none" w:sz="0" w:space="0" w:color="auto"/>
        <w:right w:val="none" w:sz="0" w:space="0" w:color="auto"/>
      </w:divBdr>
    </w:div>
    <w:div w:id="34701139">
      <w:bodyDiv w:val="1"/>
      <w:marLeft w:val="0"/>
      <w:marRight w:val="0"/>
      <w:marTop w:val="0"/>
      <w:marBottom w:val="0"/>
      <w:divBdr>
        <w:top w:val="none" w:sz="0" w:space="0" w:color="auto"/>
        <w:left w:val="none" w:sz="0" w:space="0" w:color="auto"/>
        <w:bottom w:val="none" w:sz="0" w:space="0" w:color="auto"/>
        <w:right w:val="none" w:sz="0" w:space="0" w:color="auto"/>
      </w:divBdr>
    </w:div>
    <w:div w:id="84621061">
      <w:bodyDiv w:val="1"/>
      <w:marLeft w:val="0"/>
      <w:marRight w:val="0"/>
      <w:marTop w:val="0"/>
      <w:marBottom w:val="0"/>
      <w:divBdr>
        <w:top w:val="none" w:sz="0" w:space="0" w:color="auto"/>
        <w:left w:val="none" w:sz="0" w:space="0" w:color="auto"/>
        <w:bottom w:val="none" w:sz="0" w:space="0" w:color="auto"/>
        <w:right w:val="none" w:sz="0" w:space="0" w:color="auto"/>
      </w:divBdr>
    </w:div>
    <w:div w:id="89208145">
      <w:bodyDiv w:val="1"/>
      <w:marLeft w:val="0"/>
      <w:marRight w:val="0"/>
      <w:marTop w:val="0"/>
      <w:marBottom w:val="0"/>
      <w:divBdr>
        <w:top w:val="none" w:sz="0" w:space="0" w:color="auto"/>
        <w:left w:val="none" w:sz="0" w:space="0" w:color="auto"/>
        <w:bottom w:val="none" w:sz="0" w:space="0" w:color="auto"/>
        <w:right w:val="none" w:sz="0" w:space="0" w:color="auto"/>
      </w:divBdr>
    </w:div>
    <w:div w:id="97722198">
      <w:bodyDiv w:val="1"/>
      <w:marLeft w:val="0"/>
      <w:marRight w:val="0"/>
      <w:marTop w:val="0"/>
      <w:marBottom w:val="0"/>
      <w:divBdr>
        <w:top w:val="none" w:sz="0" w:space="0" w:color="auto"/>
        <w:left w:val="none" w:sz="0" w:space="0" w:color="auto"/>
        <w:bottom w:val="none" w:sz="0" w:space="0" w:color="auto"/>
        <w:right w:val="none" w:sz="0" w:space="0" w:color="auto"/>
      </w:divBdr>
    </w:div>
    <w:div w:id="107748882">
      <w:bodyDiv w:val="1"/>
      <w:marLeft w:val="0"/>
      <w:marRight w:val="0"/>
      <w:marTop w:val="0"/>
      <w:marBottom w:val="0"/>
      <w:divBdr>
        <w:top w:val="none" w:sz="0" w:space="0" w:color="auto"/>
        <w:left w:val="none" w:sz="0" w:space="0" w:color="auto"/>
        <w:bottom w:val="none" w:sz="0" w:space="0" w:color="auto"/>
        <w:right w:val="none" w:sz="0" w:space="0" w:color="auto"/>
      </w:divBdr>
    </w:div>
    <w:div w:id="156387292">
      <w:bodyDiv w:val="1"/>
      <w:marLeft w:val="0"/>
      <w:marRight w:val="0"/>
      <w:marTop w:val="0"/>
      <w:marBottom w:val="0"/>
      <w:divBdr>
        <w:top w:val="none" w:sz="0" w:space="0" w:color="auto"/>
        <w:left w:val="none" w:sz="0" w:space="0" w:color="auto"/>
        <w:bottom w:val="none" w:sz="0" w:space="0" w:color="auto"/>
        <w:right w:val="none" w:sz="0" w:space="0" w:color="auto"/>
      </w:divBdr>
    </w:div>
    <w:div w:id="177620786">
      <w:bodyDiv w:val="1"/>
      <w:marLeft w:val="0"/>
      <w:marRight w:val="0"/>
      <w:marTop w:val="0"/>
      <w:marBottom w:val="0"/>
      <w:divBdr>
        <w:top w:val="none" w:sz="0" w:space="0" w:color="auto"/>
        <w:left w:val="none" w:sz="0" w:space="0" w:color="auto"/>
        <w:bottom w:val="none" w:sz="0" w:space="0" w:color="auto"/>
        <w:right w:val="none" w:sz="0" w:space="0" w:color="auto"/>
      </w:divBdr>
    </w:div>
    <w:div w:id="195966683">
      <w:bodyDiv w:val="1"/>
      <w:marLeft w:val="0"/>
      <w:marRight w:val="0"/>
      <w:marTop w:val="0"/>
      <w:marBottom w:val="0"/>
      <w:divBdr>
        <w:top w:val="none" w:sz="0" w:space="0" w:color="auto"/>
        <w:left w:val="none" w:sz="0" w:space="0" w:color="auto"/>
        <w:bottom w:val="none" w:sz="0" w:space="0" w:color="auto"/>
        <w:right w:val="none" w:sz="0" w:space="0" w:color="auto"/>
      </w:divBdr>
    </w:div>
    <w:div w:id="223564428">
      <w:bodyDiv w:val="1"/>
      <w:marLeft w:val="0"/>
      <w:marRight w:val="0"/>
      <w:marTop w:val="0"/>
      <w:marBottom w:val="0"/>
      <w:divBdr>
        <w:top w:val="none" w:sz="0" w:space="0" w:color="auto"/>
        <w:left w:val="none" w:sz="0" w:space="0" w:color="auto"/>
        <w:bottom w:val="none" w:sz="0" w:space="0" w:color="auto"/>
        <w:right w:val="none" w:sz="0" w:space="0" w:color="auto"/>
      </w:divBdr>
    </w:div>
    <w:div w:id="224531009">
      <w:bodyDiv w:val="1"/>
      <w:marLeft w:val="0"/>
      <w:marRight w:val="0"/>
      <w:marTop w:val="0"/>
      <w:marBottom w:val="0"/>
      <w:divBdr>
        <w:top w:val="none" w:sz="0" w:space="0" w:color="auto"/>
        <w:left w:val="none" w:sz="0" w:space="0" w:color="auto"/>
        <w:bottom w:val="none" w:sz="0" w:space="0" w:color="auto"/>
        <w:right w:val="none" w:sz="0" w:space="0" w:color="auto"/>
      </w:divBdr>
    </w:div>
    <w:div w:id="232011803">
      <w:bodyDiv w:val="1"/>
      <w:marLeft w:val="0"/>
      <w:marRight w:val="0"/>
      <w:marTop w:val="0"/>
      <w:marBottom w:val="0"/>
      <w:divBdr>
        <w:top w:val="none" w:sz="0" w:space="0" w:color="auto"/>
        <w:left w:val="none" w:sz="0" w:space="0" w:color="auto"/>
        <w:bottom w:val="none" w:sz="0" w:space="0" w:color="auto"/>
        <w:right w:val="none" w:sz="0" w:space="0" w:color="auto"/>
      </w:divBdr>
    </w:div>
    <w:div w:id="261769348">
      <w:bodyDiv w:val="1"/>
      <w:marLeft w:val="0"/>
      <w:marRight w:val="0"/>
      <w:marTop w:val="0"/>
      <w:marBottom w:val="0"/>
      <w:divBdr>
        <w:top w:val="none" w:sz="0" w:space="0" w:color="auto"/>
        <w:left w:val="none" w:sz="0" w:space="0" w:color="auto"/>
        <w:bottom w:val="none" w:sz="0" w:space="0" w:color="auto"/>
        <w:right w:val="none" w:sz="0" w:space="0" w:color="auto"/>
      </w:divBdr>
    </w:div>
    <w:div w:id="265818657">
      <w:bodyDiv w:val="1"/>
      <w:marLeft w:val="0"/>
      <w:marRight w:val="0"/>
      <w:marTop w:val="0"/>
      <w:marBottom w:val="0"/>
      <w:divBdr>
        <w:top w:val="none" w:sz="0" w:space="0" w:color="auto"/>
        <w:left w:val="none" w:sz="0" w:space="0" w:color="auto"/>
        <w:bottom w:val="none" w:sz="0" w:space="0" w:color="auto"/>
        <w:right w:val="none" w:sz="0" w:space="0" w:color="auto"/>
      </w:divBdr>
    </w:div>
    <w:div w:id="274488712">
      <w:bodyDiv w:val="1"/>
      <w:marLeft w:val="0"/>
      <w:marRight w:val="0"/>
      <w:marTop w:val="0"/>
      <w:marBottom w:val="0"/>
      <w:divBdr>
        <w:top w:val="none" w:sz="0" w:space="0" w:color="auto"/>
        <w:left w:val="none" w:sz="0" w:space="0" w:color="auto"/>
        <w:bottom w:val="none" w:sz="0" w:space="0" w:color="auto"/>
        <w:right w:val="none" w:sz="0" w:space="0" w:color="auto"/>
      </w:divBdr>
    </w:div>
    <w:div w:id="285433969">
      <w:bodyDiv w:val="1"/>
      <w:marLeft w:val="0"/>
      <w:marRight w:val="0"/>
      <w:marTop w:val="0"/>
      <w:marBottom w:val="0"/>
      <w:divBdr>
        <w:top w:val="none" w:sz="0" w:space="0" w:color="auto"/>
        <w:left w:val="none" w:sz="0" w:space="0" w:color="auto"/>
        <w:bottom w:val="none" w:sz="0" w:space="0" w:color="auto"/>
        <w:right w:val="none" w:sz="0" w:space="0" w:color="auto"/>
      </w:divBdr>
    </w:div>
    <w:div w:id="300841005">
      <w:bodyDiv w:val="1"/>
      <w:marLeft w:val="0"/>
      <w:marRight w:val="0"/>
      <w:marTop w:val="0"/>
      <w:marBottom w:val="0"/>
      <w:divBdr>
        <w:top w:val="none" w:sz="0" w:space="0" w:color="auto"/>
        <w:left w:val="none" w:sz="0" w:space="0" w:color="auto"/>
        <w:bottom w:val="none" w:sz="0" w:space="0" w:color="auto"/>
        <w:right w:val="none" w:sz="0" w:space="0" w:color="auto"/>
      </w:divBdr>
    </w:div>
    <w:div w:id="325016729">
      <w:bodyDiv w:val="1"/>
      <w:marLeft w:val="0"/>
      <w:marRight w:val="0"/>
      <w:marTop w:val="0"/>
      <w:marBottom w:val="0"/>
      <w:divBdr>
        <w:top w:val="none" w:sz="0" w:space="0" w:color="auto"/>
        <w:left w:val="none" w:sz="0" w:space="0" w:color="auto"/>
        <w:bottom w:val="none" w:sz="0" w:space="0" w:color="auto"/>
        <w:right w:val="none" w:sz="0" w:space="0" w:color="auto"/>
      </w:divBdr>
    </w:div>
    <w:div w:id="334192788">
      <w:bodyDiv w:val="1"/>
      <w:marLeft w:val="0"/>
      <w:marRight w:val="0"/>
      <w:marTop w:val="0"/>
      <w:marBottom w:val="0"/>
      <w:divBdr>
        <w:top w:val="none" w:sz="0" w:space="0" w:color="auto"/>
        <w:left w:val="none" w:sz="0" w:space="0" w:color="auto"/>
        <w:bottom w:val="none" w:sz="0" w:space="0" w:color="auto"/>
        <w:right w:val="none" w:sz="0" w:space="0" w:color="auto"/>
      </w:divBdr>
    </w:div>
    <w:div w:id="348263069">
      <w:bodyDiv w:val="1"/>
      <w:marLeft w:val="0"/>
      <w:marRight w:val="0"/>
      <w:marTop w:val="0"/>
      <w:marBottom w:val="0"/>
      <w:divBdr>
        <w:top w:val="none" w:sz="0" w:space="0" w:color="auto"/>
        <w:left w:val="none" w:sz="0" w:space="0" w:color="auto"/>
        <w:bottom w:val="none" w:sz="0" w:space="0" w:color="auto"/>
        <w:right w:val="none" w:sz="0" w:space="0" w:color="auto"/>
      </w:divBdr>
    </w:div>
    <w:div w:id="402260211">
      <w:bodyDiv w:val="1"/>
      <w:marLeft w:val="0"/>
      <w:marRight w:val="0"/>
      <w:marTop w:val="0"/>
      <w:marBottom w:val="0"/>
      <w:divBdr>
        <w:top w:val="none" w:sz="0" w:space="0" w:color="auto"/>
        <w:left w:val="none" w:sz="0" w:space="0" w:color="auto"/>
        <w:bottom w:val="none" w:sz="0" w:space="0" w:color="auto"/>
        <w:right w:val="none" w:sz="0" w:space="0" w:color="auto"/>
      </w:divBdr>
    </w:div>
    <w:div w:id="411313234">
      <w:bodyDiv w:val="1"/>
      <w:marLeft w:val="0"/>
      <w:marRight w:val="0"/>
      <w:marTop w:val="0"/>
      <w:marBottom w:val="0"/>
      <w:divBdr>
        <w:top w:val="none" w:sz="0" w:space="0" w:color="auto"/>
        <w:left w:val="none" w:sz="0" w:space="0" w:color="auto"/>
        <w:bottom w:val="none" w:sz="0" w:space="0" w:color="auto"/>
        <w:right w:val="none" w:sz="0" w:space="0" w:color="auto"/>
      </w:divBdr>
    </w:div>
    <w:div w:id="424419060">
      <w:bodyDiv w:val="1"/>
      <w:marLeft w:val="0"/>
      <w:marRight w:val="0"/>
      <w:marTop w:val="0"/>
      <w:marBottom w:val="0"/>
      <w:divBdr>
        <w:top w:val="none" w:sz="0" w:space="0" w:color="auto"/>
        <w:left w:val="none" w:sz="0" w:space="0" w:color="auto"/>
        <w:bottom w:val="none" w:sz="0" w:space="0" w:color="auto"/>
        <w:right w:val="none" w:sz="0" w:space="0" w:color="auto"/>
      </w:divBdr>
    </w:div>
    <w:div w:id="432359573">
      <w:bodyDiv w:val="1"/>
      <w:marLeft w:val="0"/>
      <w:marRight w:val="0"/>
      <w:marTop w:val="0"/>
      <w:marBottom w:val="0"/>
      <w:divBdr>
        <w:top w:val="none" w:sz="0" w:space="0" w:color="auto"/>
        <w:left w:val="none" w:sz="0" w:space="0" w:color="auto"/>
        <w:bottom w:val="none" w:sz="0" w:space="0" w:color="auto"/>
        <w:right w:val="none" w:sz="0" w:space="0" w:color="auto"/>
      </w:divBdr>
    </w:div>
    <w:div w:id="435567314">
      <w:bodyDiv w:val="1"/>
      <w:marLeft w:val="0"/>
      <w:marRight w:val="0"/>
      <w:marTop w:val="0"/>
      <w:marBottom w:val="0"/>
      <w:divBdr>
        <w:top w:val="none" w:sz="0" w:space="0" w:color="auto"/>
        <w:left w:val="none" w:sz="0" w:space="0" w:color="auto"/>
        <w:bottom w:val="none" w:sz="0" w:space="0" w:color="auto"/>
        <w:right w:val="none" w:sz="0" w:space="0" w:color="auto"/>
      </w:divBdr>
    </w:div>
    <w:div w:id="456679728">
      <w:bodyDiv w:val="1"/>
      <w:marLeft w:val="0"/>
      <w:marRight w:val="0"/>
      <w:marTop w:val="0"/>
      <w:marBottom w:val="0"/>
      <w:divBdr>
        <w:top w:val="none" w:sz="0" w:space="0" w:color="auto"/>
        <w:left w:val="none" w:sz="0" w:space="0" w:color="auto"/>
        <w:bottom w:val="none" w:sz="0" w:space="0" w:color="auto"/>
        <w:right w:val="none" w:sz="0" w:space="0" w:color="auto"/>
      </w:divBdr>
    </w:div>
    <w:div w:id="479805073">
      <w:bodyDiv w:val="1"/>
      <w:marLeft w:val="0"/>
      <w:marRight w:val="0"/>
      <w:marTop w:val="0"/>
      <w:marBottom w:val="0"/>
      <w:divBdr>
        <w:top w:val="none" w:sz="0" w:space="0" w:color="auto"/>
        <w:left w:val="none" w:sz="0" w:space="0" w:color="auto"/>
        <w:bottom w:val="none" w:sz="0" w:space="0" w:color="auto"/>
        <w:right w:val="none" w:sz="0" w:space="0" w:color="auto"/>
      </w:divBdr>
    </w:div>
    <w:div w:id="480931541">
      <w:bodyDiv w:val="1"/>
      <w:marLeft w:val="0"/>
      <w:marRight w:val="0"/>
      <w:marTop w:val="0"/>
      <w:marBottom w:val="0"/>
      <w:divBdr>
        <w:top w:val="none" w:sz="0" w:space="0" w:color="auto"/>
        <w:left w:val="none" w:sz="0" w:space="0" w:color="auto"/>
        <w:bottom w:val="none" w:sz="0" w:space="0" w:color="auto"/>
        <w:right w:val="none" w:sz="0" w:space="0" w:color="auto"/>
      </w:divBdr>
    </w:div>
    <w:div w:id="517544174">
      <w:bodyDiv w:val="1"/>
      <w:marLeft w:val="0"/>
      <w:marRight w:val="0"/>
      <w:marTop w:val="0"/>
      <w:marBottom w:val="0"/>
      <w:divBdr>
        <w:top w:val="none" w:sz="0" w:space="0" w:color="auto"/>
        <w:left w:val="none" w:sz="0" w:space="0" w:color="auto"/>
        <w:bottom w:val="none" w:sz="0" w:space="0" w:color="auto"/>
        <w:right w:val="none" w:sz="0" w:space="0" w:color="auto"/>
      </w:divBdr>
    </w:div>
    <w:div w:id="531068648">
      <w:bodyDiv w:val="1"/>
      <w:marLeft w:val="0"/>
      <w:marRight w:val="0"/>
      <w:marTop w:val="0"/>
      <w:marBottom w:val="0"/>
      <w:divBdr>
        <w:top w:val="none" w:sz="0" w:space="0" w:color="auto"/>
        <w:left w:val="none" w:sz="0" w:space="0" w:color="auto"/>
        <w:bottom w:val="none" w:sz="0" w:space="0" w:color="auto"/>
        <w:right w:val="none" w:sz="0" w:space="0" w:color="auto"/>
      </w:divBdr>
    </w:div>
    <w:div w:id="532034731">
      <w:bodyDiv w:val="1"/>
      <w:marLeft w:val="0"/>
      <w:marRight w:val="0"/>
      <w:marTop w:val="0"/>
      <w:marBottom w:val="0"/>
      <w:divBdr>
        <w:top w:val="none" w:sz="0" w:space="0" w:color="auto"/>
        <w:left w:val="none" w:sz="0" w:space="0" w:color="auto"/>
        <w:bottom w:val="none" w:sz="0" w:space="0" w:color="auto"/>
        <w:right w:val="none" w:sz="0" w:space="0" w:color="auto"/>
      </w:divBdr>
    </w:div>
    <w:div w:id="563637277">
      <w:bodyDiv w:val="1"/>
      <w:marLeft w:val="0"/>
      <w:marRight w:val="0"/>
      <w:marTop w:val="0"/>
      <w:marBottom w:val="0"/>
      <w:divBdr>
        <w:top w:val="none" w:sz="0" w:space="0" w:color="auto"/>
        <w:left w:val="none" w:sz="0" w:space="0" w:color="auto"/>
        <w:bottom w:val="none" w:sz="0" w:space="0" w:color="auto"/>
        <w:right w:val="none" w:sz="0" w:space="0" w:color="auto"/>
      </w:divBdr>
    </w:div>
    <w:div w:id="577594515">
      <w:bodyDiv w:val="1"/>
      <w:marLeft w:val="0"/>
      <w:marRight w:val="0"/>
      <w:marTop w:val="0"/>
      <w:marBottom w:val="0"/>
      <w:divBdr>
        <w:top w:val="none" w:sz="0" w:space="0" w:color="auto"/>
        <w:left w:val="none" w:sz="0" w:space="0" w:color="auto"/>
        <w:bottom w:val="none" w:sz="0" w:space="0" w:color="auto"/>
        <w:right w:val="none" w:sz="0" w:space="0" w:color="auto"/>
      </w:divBdr>
    </w:div>
    <w:div w:id="604919052">
      <w:bodyDiv w:val="1"/>
      <w:marLeft w:val="0"/>
      <w:marRight w:val="0"/>
      <w:marTop w:val="0"/>
      <w:marBottom w:val="0"/>
      <w:divBdr>
        <w:top w:val="none" w:sz="0" w:space="0" w:color="auto"/>
        <w:left w:val="none" w:sz="0" w:space="0" w:color="auto"/>
        <w:bottom w:val="none" w:sz="0" w:space="0" w:color="auto"/>
        <w:right w:val="none" w:sz="0" w:space="0" w:color="auto"/>
      </w:divBdr>
    </w:div>
    <w:div w:id="612981469">
      <w:bodyDiv w:val="1"/>
      <w:marLeft w:val="0"/>
      <w:marRight w:val="0"/>
      <w:marTop w:val="0"/>
      <w:marBottom w:val="0"/>
      <w:divBdr>
        <w:top w:val="none" w:sz="0" w:space="0" w:color="auto"/>
        <w:left w:val="none" w:sz="0" w:space="0" w:color="auto"/>
        <w:bottom w:val="none" w:sz="0" w:space="0" w:color="auto"/>
        <w:right w:val="none" w:sz="0" w:space="0" w:color="auto"/>
      </w:divBdr>
      <w:divsChild>
        <w:div w:id="21638498">
          <w:marLeft w:val="0"/>
          <w:marRight w:val="0"/>
          <w:marTop w:val="0"/>
          <w:marBottom w:val="0"/>
          <w:divBdr>
            <w:top w:val="none" w:sz="0" w:space="0" w:color="auto"/>
            <w:left w:val="none" w:sz="0" w:space="0" w:color="auto"/>
            <w:bottom w:val="none" w:sz="0" w:space="0" w:color="auto"/>
            <w:right w:val="none" w:sz="0" w:space="0" w:color="auto"/>
          </w:divBdr>
          <w:divsChild>
            <w:div w:id="3001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368">
      <w:bodyDiv w:val="1"/>
      <w:marLeft w:val="0"/>
      <w:marRight w:val="0"/>
      <w:marTop w:val="0"/>
      <w:marBottom w:val="0"/>
      <w:divBdr>
        <w:top w:val="none" w:sz="0" w:space="0" w:color="auto"/>
        <w:left w:val="none" w:sz="0" w:space="0" w:color="auto"/>
        <w:bottom w:val="none" w:sz="0" w:space="0" w:color="auto"/>
        <w:right w:val="none" w:sz="0" w:space="0" w:color="auto"/>
      </w:divBdr>
    </w:div>
    <w:div w:id="654601517">
      <w:bodyDiv w:val="1"/>
      <w:marLeft w:val="0"/>
      <w:marRight w:val="0"/>
      <w:marTop w:val="0"/>
      <w:marBottom w:val="0"/>
      <w:divBdr>
        <w:top w:val="none" w:sz="0" w:space="0" w:color="auto"/>
        <w:left w:val="none" w:sz="0" w:space="0" w:color="auto"/>
        <w:bottom w:val="none" w:sz="0" w:space="0" w:color="auto"/>
        <w:right w:val="none" w:sz="0" w:space="0" w:color="auto"/>
      </w:divBdr>
    </w:div>
    <w:div w:id="659506652">
      <w:bodyDiv w:val="1"/>
      <w:marLeft w:val="0"/>
      <w:marRight w:val="0"/>
      <w:marTop w:val="0"/>
      <w:marBottom w:val="0"/>
      <w:divBdr>
        <w:top w:val="none" w:sz="0" w:space="0" w:color="auto"/>
        <w:left w:val="none" w:sz="0" w:space="0" w:color="auto"/>
        <w:bottom w:val="none" w:sz="0" w:space="0" w:color="auto"/>
        <w:right w:val="none" w:sz="0" w:space="0" w:color="auto"/>
      </w:divBdr>
    </w:div>
    <w:div w:id="667363751">
      <w:bodyDiv w:val="1"/>
      <w:marLeft w:val="0"/>
      <w:marRight w:val="0"/>
      <w:marTop w:val="0"/>
      <w:marBottom w:val="0"/>
      <w:divBdr>
        <w:top w:val="none" w:sz="0" w:space="0" w:color="auto"/>
        <w:left w:val="none" w:sz="0" w:space="0" w:color="auto"/>
        <w:bottom w:val="none" w:sz="0" w:space="0" w:color="auto"/>
        <w:right w:val="none" w:sz="0" w:space="0" w:color="auto"/>
      </w:divBdr>
    </w:div>
    <w:div w:id="675234666">
      <w:bodyDiv w:val="1"/>
      <w:marLeft w:val="0"/>
      <w:marRight w:val="0"/>
      <w:marTop w:val="0"/>
      <w:marBottom w:val="0"/>
      <w:divBdr>
        <w:top w:val="none" w:sz="0" w:space="0" w:color="auto"/>
        <w:left w:val="none" w:sz="0" w:space="0" w:color="auto"/>
        <w:bottom w:val="none" w:sz="0" w:space="0" w:color="auto"/>
        <w:right w:val="none" w:sz="0" w:space="0" w:color="auto"/>
      </w:divBdr>
    </w:div>
    <w:div w:id="698505255">
      <w:bodyDiv w:val="1"/>
      <w:marLeft w:val="0"/>
      <w:marRight w:val="0"/>
      <w:marTop w:val="0"/>
      <w:marBottom w:val="0"/>
      <w:divBdr>
        <w:top w:val="none" w:sz="0" w:space="0" w:color="auto"/>
        <w:left w:val="none" w:sz="0" w:space="0" w:color="auto"/>
        <w:bottom w:val="none" w:sz="0" w:space="0" w:color="auto"/>
        <w:right w:val="none" w:sz="0" w:space="0" w:color="auto"/>
      </w:divBdr>
    </w:div>
    <w:div w:id="704450578">
      <w:bodyDiv w:val="1"/>
      <w:marLeft w:val="0"/>
      <w:marRight w:val="0"/>
      <w:marTop w:val="0"/>
      <w:marBottom w:val="0"/>
      <w:divBdr>
        <w:top w:val="none" w:sz="0" w:space="0" w:color="auto"/>
        <w:left w:val="none" w:sz="0" w:space="0" w:color="auto"/>
        <w:bottom w:val="none" w:sz="0" w:space="0" w:color="auto"/>
        <w:right w:val="none" w:sz="0" w:space="0" w:color="auto"/>
      </w:divBdr>
    </w:div>
    <w:div w:id="704912330">
      <w:bodyDiv w:val="1"/>
      <w:marLeft w:val="0"/>
      <w:marRight w:val="0"/>
      <w:marTop w:val="0"/>
      <w:marBottom w:val="0"/>
      <w:divBdr>
        <w:top w:val="none" w:sz="0" w:space="0" w:color="auto"/>
        <w:left w:val="none" w:sz="0" w:space="0" w:color="auto"/>
        <w:bottom w:val="none" w:sz="0" w:space="0" w:color="auto"/>
        <w:right w:val="none" w:sz="0" w:space="0" w:color="auto"/>
      </w:divBdr>
    </w:div>
    <w:div w:id="727343914">
      <w:bodyDiv w:val="1"/>
      <w:marLeft w:val="0"/>
      <w:marRight w:val="0"/>
      <w:marTop w:val="0"/>
      <w:marBottom w:val="0"/>
      <w:divBdr>
        <w:top w:val="none" w:sz="0" w:space="0" w:color="auto"/>
        <w:left w:val="none" w:sz="0" w:space="0" w:color="auto"/>
        <w:bottom w:val="none" w:sz="0" w:space="0" w:color="auto"/>
        <w:right w:val="none" w:sz="0" w:space="0" w:color="auto"/>
      </w:divBdr>
    </w:div>
    <w:div w:id="729889959">
      <w:bodyDiv w:val="1"/>
      <w:marLeft w:val="0"/>
      <w:marRight w:val="0"/>
      <w:marTop w:val="0"/>
      <w:marBottom w:val="0"/>
      <w:divBdr>
        <w:top w:val="none" w:sz="0" w:space="0" w:color="auto"/>
        <w:left w:val="none" w:sz="0" w:space="0" w:color="auto"/>
        <w:bottom w:val="none" w:sz="0" w:space="0" w:color="auto"/>
        <w:right w:val="none" w:sz="0" w:space="0" w:color="auto"/>
      </w:divBdr>
    </w:div>
    <w:div w:id="772481122">
      <w:bodyDiv w:val="1"/>
      <w:marLeft w:val="0"/>
      <w:marRight w:val="0"/>
      <w:marTop w:val="0"/>
      <w:marBottom w:val="0"/>
      <w:divBdr>
        <w:top w:val="none" w:sz="0" w:space="0" w:color="auto"/>
        <w:left w:val="none" w:sz="0" w:space="0" w:color="auto"/>
        <w:bottom w:val="none" w:sz="0" w:space="0" w:color="auto"/>
        <w:right w:val="none" w:sz="0" w:space="0" w:color="auto"/>
      </w:divBdr>
    </w:div>
    <w:div w:id="791019840">
      <w:bodyDiv w:val="1"/>
      <w:marLeft w:val="0"/>
      <w:marRight w:val="0"/>
      <w:marTop w:val="0"/>
      <w:marBottom w:val="0"/>
      <w:divBdr>
        <w:top w:val="none" w:sz="0" w:space="0" w:color="auto"/>
        <w:left w:val="none" w:sz="0" w:space="0" w:color="auto"/>
        <w:bottom w:val="none" w:sz="0" w:space="0" w:color="auto"/>
        <w:right w:val="none" w:sz="0" w:space="0" w:color="auto"/>
      </w:divBdr>
    </w:div>
    <w:div w:id="845830650">
      <w:bodyDiv w:val="1"/>
      <w:marLeft w:val="0"/>
      <w:marRight w:val="0"/>
      <w:marTop w:val="0"/>
      <w:marBottom w:val="0"/>
      <w:divBdr>
        <w:top w:val="none" w:sz="0" w:space="0" w:color="auto"/>
        <w:left w:val="none" w:sz="0" w:space="0" w:color="auto"/>
        <w:bottom w:val="none" w:sz="0" w:space="0" w:color="auto"/>
        <w:right w:val="none" w:sz="0" w:space="0" w:color="auto"/>
      </w:divBdr>
    </w:div>
    <w:div w:id="876505235">
      <w:bodyDiv w:val="1"/>
      <w:marLeft w:val="0"/>
      <w:marRight w:val="0"/>
      <w:marTop w:val="0"/>
      <w:marBottom w:val="0"/>
      <w:divBdr>
        <w:top w:val="none" w:sz="0" w:space="0" w:color="auto"/>
        <w:left w:val="none" w:sz="0" w:space="0" w:color="auto"/>
        <w:bottom w:val="none" w:sz="0" w:space="0" w:color="auto"/>
        <w:right w:val="none" w:sz="0" w:space="0" w:color="auto"/>
      </w:divBdr>
    </w:div>
    <w:div w:id="886140227">
      <w:bodyDiv w:val="1"/>
      <w:marLeft w:val="0"/>
      <w:marRight w:val="0"/>
      <w:marTop w:val="0"/>
      <w:marBottom w:val="0"/>
      <w:divBdr>
        <w:top w:val="none" w:sz="0" w:space="0" w:color="auto"/>
        <w:left w:val="none" w:sz="0" w:space="0" w:color="auto"/>
        <w:bottom w:val="none" w:sz="0" w:space="0" w:color="auto"/>
        <w:right w:val="none" w:sz="0" w:space="0" w:color="auto"/>
      </w:divBdr>
    </w:div>
    <w:div w:id="904727517">
      <w:bodyDiv w:val="1"/>
      <w:marLeft w:val="0"/>
      <w:marRight w:val="0"/>
      <w:marTop w:val="0"/>
      <w:marBottom w:val="0"/>
      <w:divBdr>
        <w:top w:val="none" w:sz="0" w:space="0" w:color="auto"/>
        <w:left w:val="none" w:sz="0" w:space="0" w:color="auto"/>
        <w:bottom w:val="none" w:sz="0" w:space="0" w:color="auto"/>
        <w:right w:val="none" w:sz="0" w:space="0" w:color="auto"/>
      </w:divBdr>
    </w:div>
    <w:div w:id="905411091">
      <w:bodyDiv w:val="1"/>
      <w:marLeft w:val="0"/>
      <w:marRight w:val="0"/>
      <w:marTop w:val="0"/>
      <w:marBottom w:val="0"/>
      <w:divBdr>
        <w:top w:val="none" w:sz="0" w:space="0" w:color="auto"/>
        <w:left w:val="none" w:sz="0" w:space="0" w:color="auto"/>
        <w:bottom w:val="none" w:sz="0" w:space="0" w:color="auto"/>
        <w:right w:val="none" w:sz="0" w:space="0" w:color="auto"/>
      </w:divBdr>
    </w:div>
    <w:div w:id="912355296">
      <w:bodyDiv w:val="1"/>
      <w:marLeft w:val="0"/>
      <w:marRight w:val="0"/>
      <w:marTop w:val="0"/>
      <w:marBottom w:val="0"/>
      <w:divBdr>
        <w:top w:val="none" w:sz="0" w:space="0" w:color="auto"/>
        <w:left w:val="none" w:sz="0" w:space="0" w:color="auto"/>
        <w:bottom w:val="none" w:sz="0" w:space="0" w:color="auto"/>
        <w:right w:val="none" w:sz="0" w:space="0" w:color="auto"/>
      </w:divBdr>
    </w:div>
    <w:div w:id="933056286">
      <w:bodyDiv w:val="1"/>
      <w:marLeft w:val="0"/>
      <w:marRight w:val="0"/>
      <w:marTop w:val="0"/>
      <w:marBottom w:val="0"/>
      <w:divBdr>
        <w:top w:val="none" w:sz="0" w:space="0" w:color="auto"/>
        <w:left w:val="none" w:sz="0" w:space="0" w:color="auto"/>
        <w:bottom w:val="none" w:sz="0" w:space="0" w:color="auto"/>
        <w:right w:val="none" w:sz="0" w:space="0" w:color="auto"/>
      </w:divBdr>
    </w:div>
    <w:div w:id="950280953">
      <w:bodyDiv w:val="1"/>
      <w:marLeft w:val="0"/>
      <w:marRight w:val="0"/>
      <w:marTop w:val="0"/>
      <w:marBottom w:val="0"/>
      <w:divBdr>
        <w:top w:val="none" w:sz="0" w:space="0" w:color="auto"/>
        <w:left w:val="none" w:sz="0" w:space="0" w:color="auto"/>
        <w:bottom w:val="none" w:sz="0" w:space="0" w:color="auto"/>
        <w:right w:val="none" w:sz="0" w:space="0" w:color="auto"/>
      </w:divBdr>
    </w:div>
    <w:div w:id="962229488">
      <w:bodyDiv w:val="1"/>
      <w:marLeft w:val="0"/>
      <w:marRight w:val="0"/>
      <w:marTop w:val="0"/>
      <w:marBottom w:val="0"/>
      <w:divBdr>
        <w:top w:val="none" w:sz="0" w:space="0" w:color="auto"/>
        <w:left w:val="none" w:sz="0" w:space="0" w:color="auto"/>
        <w:bottom w:val="none" w:sz="0" w:space="0" w:color="auto"/>
        <w:right w:val="none" w:sz="0" w:space="0" w:color="auto"/>
      </w:divBdr>
    </w:div>
    <w:div w:id="965353249">
      <w:bodyDiv w:val="1"/>
      <w:marLeft w:val="0"/>
      <w:marRight w:val="0"/>
      <w:marTop w:val="0"/>
      <w:marBottom w:val="0"/>
      <w:divBdr>
        <w:top w:val="none" w:sz="0" w:space="0" w:color="auto"/>
        <w:left w:val="none" w:sz="0" w:space="0" w:color="auto"/>
        <w:bottom w:val="none" w:sz="0" w:space="0" w:color="auto"/>
        <w:right w:val="none" w:sz="0" w:space="0" w:color="auto"/>
      </w:divBdr>
    </w:div>
    <w:div w:id="979503799">
      <w:bodyDiv w:val="1"/>
      <w:marLeft w:val="0"/>
      <w:marRight w:val="0"/>
      <w:marTop w:val="0"/>
      <w:marBottom w:val="0"/>
      <w:divBdr>
        <w:top w:val="none" w:sz="0" w:space="0" w:color="auto"/>
        <w:left w:val="none" w:sz="0" w:space="0" w:color="auto"/>
        <w:bottom w:val="none" w:sz="0" w:space="0" w:color="auto"/>
        <w:right w:val="none" w:sz="0" w:space="0" w:color="auto"/>
      </w:divBdr>
    </w:div>
    <w:div w:id="982154233">
      <w:bodyDiv w:val="1"/>
      <w:marLeft w:val="0"/>
      <w:marRight w:val="0"/>
      <w:marTop w:val="0"/>
      <w:marBottom w:val="0"/>
      <w:divBdr>
        <w:top w:val="none" w:sz="0" w:space="0" w:color="auto"/>
        <w:left w:val="none" w:sz="0" w:space="0" w:color="auto"/>
        <w:bottom w:val="none" w:sz="0" w:space="0" w:color="auto"/>
        <w:right w:val="none" w:sz="0" w:space="0" w:color="auto"/>
      </w:divBdr>
    </w:div>
    <w:div w:id="1005016883">
      <w:bodyDiv w:val="1"/>
      <w:marLeft w:val="0"/>
      <w:marRight w:val="0"/>
      <w:marTop w:val="0"/>
      <w:marBottom w:val="0"/>
      <w:divBdr>
        <w:top w:val="none" w:sz="0" w:space="0" w:color="auto"/>
        <w:left w:val="none" w:sz="0" w:space="0" w:color="auto"/>
        <w:bottom w:val="none" w:sz="0" w:space="0" w:color="auto"/>
        <w:right w:val="none" w:sz="0" w:space="0" w:color="auto"/>
      </w:divBdr>
    </w:div>
    <w:div w:id="1022245998">
      <w:bodyDiv w:val="1"/>
      <w:marLeft w:val="0"/>
      <w:marRight w:val="0"/>
      <w:marTop w:val="0"/>
      <w:marBottom w:val="0"/>
      <w:divBdr>
        <w:top w:val="none" w:sz="0" w:space="0" w:color="auto"/>
        <w:left w:val="none" w:sz="0" w:space="0" w:color="auto"/>
        <w:bottom w:val="none" w:sz="0" w:space="0" w:color="auto"/>
        <w:right w:val="none" w:sz="0" w:space="0" w:color="auto"/>
      </w:divBdr>
    </w:div>
    <w:div w:id="1038628863">
      <w:bodyDiv w:val="1"/>
      <w:marLeft w:val="0"/>
      <w:marRight w:val="0"/>
      <w:marTop w:val="0"/>
      <w:marBottom w:val="0"/>
      <w:divBdr>
        <w:top w:val="none" w:sz="0" w:space="0" w:color="auto"/>
        <w:left w:val="none" w:sz="0" w:space="0" w:color="auto"/>
        <w:bottom w:val="none" w:sz="0" w:space="0" w:color="auto"/>
        <w:right w:val="none" w:sz="0" w:space="0" w:color="auto"/>
      </w:divBdr>
    </w:div>
    <w:div w:id="1099132369">
      <w:bodyDiv w:val="1"/>
      <w:marLeft w:val="0"/>
      <w:marRight w:val="0"/>
      <w:marTop w:val="0"/>
      <w:marBottom w:val="0"/>
      <w:divBdr>
        <w:top w:val="none" w:sz="0" w:space="0" w:color="auto"/>
        <w:left w:val="none" w:sz="0" w:space="0" w:color="auto"/>
        <w:bottom w:val="none" w:sz="0" w:space="0" w:color="auto"/>
        <w:right w:val="none" w:sz="0" w:space="0" w:color="auto"/>
      </w:divBdr>
    </w:div>
    <w:div w:id="1109424397">
      <w:bodyDiv w:val="1"/>
      <w:marLeft w:val="0"/>
      <w:marRight w:val="0"/>
      <w:marTop w:val="0"/>
      <w:marBottom w:val="0"/>
      <w:divBdr>
        <w:top w:val="none" w:sz="0" w:space="0" w:color="auto"/>
        <w:left w:val="none" w:sz="0" w:space="0" w:color="auto"/>
        <w:bottom w:val="none" w:sz="0" w:space="0" w:color="auto"/>
        <w:right w:val="none" w:sz="0" w:space="0" w:color="auto"/>
      </w:divBdr>
    </w:div>
    <w:div w:id="1140611108">
      <w:bodyDiv w:val="1"/>
      <w:marLeft w:val="0"/>
      <w:marRight w:val="0"/>
      <w:marTop w:val="0"/>
      <w:marBottom w:val="0"/>
      <w:divBdr>
        <w:top w:val="none" w:sz="0" w:space="0" w:color="auto"/>
        <w:left w:val="none" w:sz="0" w:space="0" w:color="auto"/>
        <w:bottom w:val="none" w:sz="0" w:space="0" w:color="auto"/>
        <w:right w:val="none" w:sz="0" w:space="0" w:color="auto"/>
      </w:divBdr>
    </w:div>
    <w:div w:id="1185822986">
      <w:bodyDiv w:val="1"/>
      <w:marLeft w:val="0"/>
      <w:marRight w:val="0"/>
      <w:marTop w:val="0"/>
      <w:marBottom w:val="0"/>
      <w:divBdr>
        <w:top w:val="none" w:sz="0" w:space="0" w:color="auto"/>
        <w:left w:val="none" w:sz="0" w:space="0" w:color="auto"/>
        <w:bottom w:val="none" w:sz="0" w:space="0" w:color="auto"/>
        <w:right w:val="none" w:sz="0" w:space="0" w:color="auto"/>
      </w:divBdr>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
    <w:div w:id="1248347406">
      <w:bodyDiv w:val="1"/>
      <w:marLeft w:val="0"/>
      <w:marRight w:val="0"/>
      <w:marTop w:val="0"/>
      <w:marBottom w:val="0"/>
      <w:divBdr>
        <w:top w:val="none" w:sz="0" w:space="0" w:color="auto"/>
        <w:left w:val="none" w:sz="0" w:space="0" w:color="auto"/>
        <w:bottom w:val="none" w:sz="0" w:space="0" w:color="auto"/>
        <w:right w:val="none" w:sz="0" w:space="0" w:color="auto"/>
      </w:divBdr>
    </w:div>
    <w:div w:id="1277442829">
      <w:bodyDiv w:val="1"/>
      <w:marLeft w:val="0"/>
      <w:marRight w:val="0"/>
      <w:marTop w:val="0"/>
      <w:marBottom w:val="0"/>
      <w:divBdr>
        <w:top w:val="none" w:sz="0" w:space="0" w:color="auto"/>
        <w:left w:val="none" w:sz="0" w:space="0" w:color="auto"/>
        <w:bottom w:val="none" w:sz="0" w:space="0" w:color="auto"/>
        <w:right w:val="none" w:sz="0" w:space="0" w:color="auto"/>
      </w:divBdr>
    </w:div>
    <w:div w:id="1290092480">
      <w:bodyDiv w:val="1"/>
      <w:marLeft w:val="0"/>
      <w:marRight w:val="0"/>
      <w:marTop w:val="0"/>
      <w:marBottom w:val="0"/>
      <w:divBdr>
        <w:top w:val="none" w:sz="0" w:space="0" w:color="auto"/>
        <w:left w:val="none" w:sz="0" w:space="0" w:color="auto"/>
        <w:bottom w:val="none" w:sz="0" w:space="0" w:color="auto"/>
        <w:right w:val="none" w:sz="0" w:space="0" w:color="auto"/>
      </w:divBdr>
    </w:div>
    <w:div w:id="1291980972">
      <w:bodyDiv w:val="1"/>
      <w:marLeft w:val="0"/>
      <w:marRight w:val="0"/>
      <w:marTop w:val="0"/>
      <w:marBottom w:val="0"/>
      <w:divBdr>
        <w:top w:val="none" w:sz="0" w:space="0" w:color="auto"/>
        <w:left w:val="none" w:sz="0" w:space="0" w:color="auto"/>
        <w:bottom w:val="none" w:sz="0" w:space="0" w:color="auto"/>
        <w:right w:val="none" w:sz="0" w:space="0" w:color="auto"/>
      </w:divBdr>
    </w:div>
    <w:div w:id="1368677753">
      <w:bodyDiv w:val="1"/>
      <w:marLeft w:val="0"/>
      <w:marRight w:val="0"/>
      <w:marTop w:val="0"/>
      <w:marBottom w:val="0"/>
      <w:divBdr>
        <w:top w:val="none" w:sz="0" w:space="0" w:color="auto"/>
        <w:left w:val="none" w:sz="0" w:space="0" w:color="auto"/>
        <w:bottom w:val="none" w:sz="0" w:space="0" w:color="auto"/>
        <w:right w:val="none" w:sz="0" w:space="0" w:color="auto"/>
      </w:divBdr>
    </w:div>
    <w:div w:id="1377004265">
      <w:bodyDiv w:val="1"/>
      <w:marLeft w:val="0"/>
      <w:marRight w:val="0"/>
      <w:marTop w:val="0"/>
      <w:marBottom w:val="0"/>
      <w:divBdr>
        <w:top w:val="none" w:sz="0" w:space="0" w:color="auto"/>
        <w:left w:val="none" w:sz="0" w:space="0" w:color="auto"/>
        <w:bottom w:val="none" w:sz="0" w:space="0" w:color="auto"/>
        <w:right w:val="none" w:sz="0" w:space="0" w:color="auto"/>
      </w:divBdr>
    </w:div>
    <w:div w:id="1379938338">
      <w:bodyDiv w:val="1"/>
      <w:marLeft w:val="0"/>
      <w:marRight w:val="0"/>
      <w:marTop w:val="0"/>
      <w:marBottom w:val="0"/>
      <w:divBdr>
        <w:top w:val="none" w:sz="0" w:space="0" w:color="auto"/>
        <w:left w:val="none" w:sz="0" w:space="0" w:color="auto"/>
        <w:bottom w:val="none" w:sz="0" w:space="0" w:color="auto"/>
        <w:right w:val="none" w:sz="0" w:space="0" w:color="auto"/>
      </w:divBdr>
    </w:div>
    <w:div w:id="1411344058">
      <w:bodyDiv w:val="1"/>
      <w:marLeft w:val="0"/>
      <w:marRight w:val="0"/>
      <w:marTop w:val="0"/>
      <w:marBottom w:val="0"/>
      <w:divBdr>
        <w:top w:val="none" w:sz="0" w:space="0" w:color="auto"/>
        <w:left w:val="none" w:sz="0" w:space="0" w:color="auto"/>
        <w:bottom w:val="none" w:sz="0" w:space="0" w:color="auto"/>
        <w:right w:val="none" w:sz="0" w:space="0" w:color="auto"/>
      </w:divBdr>
    </w:div>
    <w:div w:id="1440758022">
      <w:bodyDiv w:val="1"/>
      <w:marLeft w:val="0"/>
      <w:marRight w:val="0"/>
      <w:marTop w:val="0"/>
      <w:marBottom w:val="0"/>
      <w:divBdr>
        <w:top w:val="none" w:sz="0" w:space="0" w:color="auto"/>
        <w:left w:val="none" w:sz="0" w:space="0" w:color="auto"/>
        <w:bottom w:val="none" w:sz="0" w:space="0" w:color="auto"/>
        <w:right w:val="none" w:sz="0" w:space="0" w:color="auto"/>
      </w:divBdr>
    </w:div>
    <w:div w:id="1484004700">
      <w:bodyDiv w:val="1"/>
      <w:marLeft w:val="0"/>
      <w:marRight w:val="0"/>
      <w:marTop w:val="0"/>
      <w:marBottom w:val="0"/>
      <w:divBdr>
        <w:top w:val="none" w:sz="0" w:space="0" w:color="auto"/>
        <w:left w:val="none" w:sz="0" w:space="0" w:color="auto"/>
        <w:bottom w:val="none" w:sz="0" w:space="0" w:color="auto"/>
        <w:right w:val="none" w:sz="0" w:space="0" w:color="auto"/>
      </w:divBdr>
    </w:div>
    <w:div w:id="1497962030">
      <w:bodyDiv w:val="1"/>
      <w:marLeft w:val="0"/>
      <w:marRight w:val="0"/>
      <w:marTop w:val="0"/>
      <w:marBottom w:val="0"/>
      <w:divBdr>
        <w:top w:val="none" w:sz="0" w:space="0" w:color="auto"/>
        <w:left w:val="none" w:sz="0" w:space="0" w:color="auto"/>
        <w:bottom w:val="none" w:sz="0" w:space="0" w:color="auto"/>
        <w:right w:val="none" w:sz="0" w:space="0" w:color="auto"/>
      </w:divBdr>
    </w:div>
    <w:div w:id="1561789162">
      <w:bodyDiv w:val="1"/>
      <w:marLeft w:val="0"/>
      <w:marRight w:val="0"/>
      <w:marTop w:val="0"/>
      <w:marBottom w:val="0"/>
      <w:divBdr>
        <w:top w:val="none" w:sz="0" w:space="0" w:color="auto"/>
        <w:left w:val="none" w:sz="0" w:space="0" w:color="auto"/>
        <w:bottom w:val="none" w:sz="0" w:space="0" w:color="auto"/>
        <w:right w:val="none" w:sz="0" w:space="0" w:color="auto"/>
      </w:divBdr>
    </w:div>
    <w:div w:id="1581326057">
      <w:bodyDiv w:val="1"/>
      <w:marLeft w:val="0"/>
      <w:marRight w:val="0"/>
      <w:marTop w:val="0"/>
      <w:marBottom w:val="0"/>
      <w:divBdr>
        <w:top w:val="none" w:sz="0" w:space="0" w:color="auto"/>
        <w:left w:val="none" w:sz="0" w:space="0" w:color="auto"/>
        <w:bottom w:val="none" w:sz="0" w:space="0" w:color="auto"/>
        <w:right w:val="none" w:sz="0" w:space="0" w:color="auto"/>
      </w:divBdr>
    </w:div>
    <w:div w:id="1581713457">
      <w:bodyDiv w:val="1"/>
      <w:marLeft w:val="0"/>
      <w:marRight w:val="0"/>
      <w:marTop w:val="0"/>
      <w:marBottom w:val="0"/>
      <w:divBdr>
        <w:top w:val="none" w:sz="0" w:space="0" w:color="auto"/>
        <w:left w:val="none" w:sz="0" w:space="0" w:color="auto"/>
        <w:bottom w:val="none" w:sz="0" w:space="0" w:color="auto"/>
        <w:right w:val="none" w:sz="0" w:space="0" w:color="auto"/>
      </w:divBdr>
    </w:div>
    <w:div w:id="1630435745">
      <w:bodyDiv w:val="1"/>
      <w:marLeft w:val="0"/>
      <w:marRight w:val="0"/>
      <w:marTop w:val="0"/>
      <w:marBottom w:val="0"/>
      <w:divBdr>
        <w:top w:val="none" w:sz="0" w:space="0" w:color="auto"/>
        <w:left w:val="none" w:sz="0" w:space="0" w:color="auto"/>
        <w:bottom w:val="none" w:sz="0" w:space="0" w:color="auto"/>
        <w:right w:val="none" w:sz="0" w:space="0" w:color="auto"/>
      </w:divBdr>
    </w:div>
    <w:div w:id="1633097704">
      <w:bodyDiv w:val="1"/>
      <w:marLeft w:val="0"/>
      <w:marRight w:val="0"/>
      <w:marTop w:val="0"/>
      <w:marBottom w:val="0"/>
      <w:divBdr>
        <w:top w:val="none" w:sz="0" w:space="0" w:color="auto"/>
        <w:left w:val="none" w:sz="0" w:space="0" w:color="auto"/>
        <w:bottom w:val="none" w:sz="0" w:space="0" w:color="auto"/>
        <w:right w:val="none" w:sz="0" w:space="0" w:color="auto"/>
      </w:divBdr>
    </w:div>
    <w:div w:id="1658679803">
      <w:bodyDiv w:val="1"/>
      <w:marLeft w:val="0"/>
      <w:marRight w:val="0"/>
      <w:marTop w:val="0"/>
      <w:marBottom w:val="0"/>
      <w:divBdr>
        <w:top w:val="none" w:sz="0" w:space="0" w:color="auto"/>
        <w:left w:val="none" w:sz="0" w:space="0" w:color="auto"/>
        <w:bottom w:val="none" w:sz="0" w:space="0" w:color="auto"/>
        <w:right w:val="none" w:sz="0" w:space="0" w:color="auto"/>
      </w:divBdr>
    </w:div>
    <w:div w:id="1673099182">
      <w:bodyDiv w:val="1"/>
      <w:marLeft w:val="0"/>
      <w:marRight w:val="0"/>
      <w:marTop w:val="0"/>
      <w:marBottom w:val="0"/>
      <w:divBdr>
        <w:top w:val="none" w:sz="0" w:space="0" w:color="auto"/>
        <w:left w:val="none" w:sz="0" w:space="0" w:color="auto"/>
        <w:bottom w:val="none" w:sz="0" w:space="0" w:color="auto"/>
        <w:right w:val="none" w:sz="0" w:space="0" w:color="auto"/>
      </w:divBdr>
    </w:div>
    <w:div w:id="1677076862">
      <w:bodyDiv w:val="1"/>
      <w:marLeft w:val="0"/>
      <w:marRight w:val="0"/>
      <w:marTop w:val="0"/>
      <w:marBottom w:val="0"/>
      <w:divBdr>
        <w:top w:val="none" w:sz="0" w:space="0" w:color="auto"/>
        <w:left w:val="none" w:sz="0" w:space="0" w:color="auto"/>
        <w:bottom w:val="none" w:sz="0" w:space="0" w:color="auto"/>
        <w:right w:val="none" w:sz="0" w:space="0" w:color="auto"/>
      </w:divBdr>
    </w:div>
    <w:div w:id="1686438328">
      <w:bodyDiv w:val="1"/>
      <w:marLeft w:val="0"/>
      <w:marRight w:val="0"/>
      <w:marTop w:val="0"/>
      <w:marBottom w:val="0"/>
      <w:divBdr>
        <w:top w:val="none" w:sz="0" w:space="0" w:color="auto"/>
        <w:left w:val="none" w:sz="0" w:space="0" w:color="auto"/>
        <w:bottom w:val="none" w:sz="0" w:space="0" w:color="auto"/>
        <w:right w:val="none" w:sz="0" w:space="0" w:color="auto"/>
      </w:divBdr>
    </w:div>
    <w:div w:id="1688288328">
      <w:bodyDiv w:val="1"/>
      <w:marLeft w:val="0"/>
      <w:marRight w:val="0"/>
      <w:marTop w:val="0"/>
      <w:marBottom w:val="0"/>
      <w:divBdr>
        <w:top w:val="none" w:sz="0" w:space="0" w:color="auto"/>
        <w:left w:val="none" w:sz="0" w:space="0" w:color="auto"/>
        <w:bottom w:val="none" w:sz="0" w:space="0" w:color="auto"/>
        <w:right w:val="none" w:sz="0" w:space="0" w:color="auto"/>
      </w:divBdr>
    </w:div>
    <w:div w:id="1725639628">
      <w:bodyDiv w:val="1"/>
      <w:marLeft w:val="0"/>
      <w:marRight w:val="0"/>
      <w:marTop w:val="0"/>
      <w:marBottom w:val="0"/>
      <w:divBdr>
        <w:top w:val="none" w:sz="0" w:space="0" w:color="auto"/>
        <w:left w:val="none" w:sz="0" w:space="0" w:color="auto"/>
        <w:bottom w:val="none" w:sz="0" w:space="0" w:color="auto"/>
        <w:right w:val="none" w:sz="0" w:space="0" w:color="auto"/>
      </w:divBdr>
    </w:div>
    <w:div w:id="1773470393">
      <w:bodyDiv w:val="1"/>
      <w:marLeft w:val="0"/>
      <w:marRight w:val="0"/>
      <w:marTop w:val="0"/>
      <w:marBottom w:val="0"/>
      <w:divBdr>
        <w:top w:val="none" w:sz="0" w:space="0" w:color="auto"/>
        <w:left w:val="none" w:sz="0" w:space="0" w:color="auto"/>
        <w:bottom w:val="none" w:sz="0" w:space="0" w:color="auto"/>
        <w:right w:val="none" w:sz="0" w:space="0" w:color="auto"/>
      </w:divBdr>
    </w:div>
    <w:div w:id="1782601292">
      <w:bodyDiv w:val="1"/>
      <w:marLeft w:val="0"/>
      <w:marRight w:val="0"/>
      <w:marTop w:val="0"/>
      <w:marBottom w:val="0"/>
      <w:divBdr>
        <w:top w:val="none" w:sz="0" w:space="0" w:color="auto"/>
        <w:left w:val="none" w:sz="0" w:space="0" w:color="auto"/>
        <w:bottom w:val="none" w:sz="0" w:space="0" w:color="auto"/>
        <w:right w:val="none" w:sz="0" w:space="0" w:color="auto"/>
      </w:divBdr>
    </w:div>
    <w:div w:id="1785884129">
      <w:bodyDiv w:val="1"/>
      <w:marLeft w:val="0"/>
      <w:marRight w:val="0"/>
      <w:marTop w:val="0"/>
      <w:marBottom w:val="0"/>
      <w:divBdr>
        <w:top w:val="none" w:sz="0" w:space="0" w:color="auto"/>
        <w:left w:val="none" w:sz="0" w:space="0" w:color="auto"/>
        <w:bottom w:val="none" w:sz="0" w:space="0" w:color="auto"/>
        <w:right w:val="none" w:sz="0" w:space="0" w:color="auto"/>
      </w:divBdr>
    </w:div>
    <w:div w:id="1798914276">
      <w:bodyDiv w:val="1"/>
      <w:marLeft w:val="0"/>
      <w:marRight w:val="0"/>
      <w:marTop w:val="0"/>
      <w:marBottom w:val="0"/>
      <w:divBdr>
        <w:top w:val="none" w:sz="0" w:space="0" w:color="auto"/>
        <w:left w:val="none" w:sz="0" w:space="0" w:color="auto"/>
        <w:bottom w:val="none" w:sz="0" w:space="0" w:color="auto"/>
        <w:right w:val="none" w:sz="0" w:space="0" w:color="auto"/>
      </w:divBdr>
    </w:div>
    <w:div w:id="1808623218">
      <w:bodyDiv w:val="1"/>
      <w:marLeft w:val="0"/>
      <w:marRight w:val="0"/>
      <w:marTop w:val="0"/>
      <w:marBottom w:val="0"/>
      <w:divBdr>
        <w:top w:val="none" w:sz="0" w:space="0" w:color="auto"/>
        <w:left w:val="none" w:sz="0" w:space="0" w:color="auto"/>
        <w:bottom w:val="none" w:sz="0" w:space="0" w:color="auto"/>
        <w:right w:val="none" w:sz="0" w:space="0" w:color="auto"/>
      </w:divBdr>
    </w:div>
    <w:div w:id="1891069781">
      <w:bodyDiv w:val="1"/>
      <w:marLeft w:val="0"/>
      <w:marRight w:val="0"/>
      <w:marTop w:val="0"/>
      <w:marBottom w:val="0"/>
      <w:divBdr>
        <w:top w:val="none" w:sz="0" w:space="0" w:color="auto"/>
        <w:left w:val="none" w:sz="0" w:space="0" w:color="auto"/>
        <w:bottom w:val="none" w:sz="0" w:space="0" w:color="auto"/>
        <w:right w:val="none" w:sz="0" w:space="0" w:color="auto"/>
      </w:divBdr>
    </w:div>
    <w:div w:id="1906135936">
      <w:bodyDiv w:val="1"/>
      <w:marLeft w:val="0"/>
      <w:marRight w:val="0"/>
      <w:marTop w:val="0"/>
      <w:marBottom w:val="0"/>
      <w:divBdr>
        <w:top w:val="none" w:sz="0" w:space="0" w:color="auto"/>
        <w:left w:val="none" w:sz="0" w:space="0" w:color="auto"/>
        <w:bottom w:val="none" w:sz="0" w:space="0" w:color="auto"/>
        <w:right w:val="none" w:sz="0" w:space="0" w:color="auto"/>
      </w:divBdr>
    </w:div>
    <w:div w:id="1924954317">
      <w:bodyDiv w:val="1"/>
      <w:marLeft w:val="0"/>
      <w:marRight w:val="0"/>
      <w:marTop w:val="0"/>
      <w:marBottom w:val="0"/>
      <w:divBdr>
        <w:top w:val="none" w:sz="0" w:space="0" w:color="auto"/>
        <w:left w:val="none" w:sz="0" w:space="0" w:color="auto"/>
        <w:bottom w:val="none" w:sz="0" w:space="0" w:color="auto"/>
        <w:right w:val="none" w:sz="0" w:space="0" w:color="auto"/>
      </w:divBdr>
    </w:div>
    <w:div w:id="1972899907">
      <w:bodyDiv w:val="1"/>
      <w:marLeft w:val="0"/>
      <w:marRight w:val="0"/>
      <w:marTop w:val="0"/>
      <w:marBottom w:val="0"/>
      <w:divBdr>
        <w:top w:val="none" w:sz="0" w:space="0" w:color="auto"/>
        <w:left w:val="none" w:sz="0" w:space="0" w:color="auto"/>
        <w:bottom w:val="none" w:sz="0" w:space="0" w:color="auto"/>
        <w:right w:val="none" w:sz="0" w:space="0" w:color="auto"/>
      </w:divBdr>
    </w:div>
    <w:div w:id="1982074647">
      <w:bodyDiv w:val="1"/>
      <w:marLeft w:val="0"/>
      <w:marRight w:val="0"/>
      <w:marTop w:val="0"/>
      <w:marBottom w:val="0"/>
      <w:divBdr>
        <w:top w:val="none" w:sz="0" w:space="0" w:color="auto"/>
        <w:left w:val="none" w:sz="0" w:space="0" w:color="auto"/>
        <w:bottom w:val="none" w:sz="0" w:space="0" w:color="auto"/>
        <w:right w:val="none" w:sz="0" w:space="0" w:color="auto"/>
      </w:divBdr>
    </w:div>
    <w:div w:id="2013602236">
      <w:bodyDiv w:val="1"/>
      <w:marLeft w:val="0"/>
      <w:marRight w:val="0"/>
      <w:marTop w:val="0"/>
      <w:marBottom w:val="0"/>
      <w:divBdr>
        <w:top w:val="none" w:sz="0" w:space="0" w:color="auto"/>
        <w:left w:val="none" w:sz="0" w:space="0" w:color="auto"/>
        <w:bottom w:val="none" w:sz="0" w:space="0" w:color="auto"/>
        <w:right w:val="none" w:sz="0" w:space="0" w:color="auto"/>
      </w:divBdr>
    </w:div>
    <w:div w:id="2061321014">
      <w:bodyDiv w:val="1"/>
      <w:marLeft w:val="0"/>
      <w:marRight w:val="0"/>
      <w:marTop w:val="0"/>
      <w:marBottom w:val="0"/>
      <w:divBdr>
        <w:top w:val="none" w:sz="0" w:space="0" w:color="auto"/>
        <w:left w:val="none" w:sz="0" w:space="0" w:color="auto"/>
        <w:bottom w:val="none" w:sz="0" w:space="0" w:color="auto"/>
        <w:right w:val="none" w:sz="0" w:space="0" w:color="auto"/>
      </w:divBdr>
    </w:div>
    <w:div w:id="2069499692">
      <w:bodyDiv w:val="1"/>
      <w:marLeft w:val="0"/>
      <w:marRight w:val="0"/>
      <w:marTop w:val="0"/>
      <w:marBottom w:val="0"/>
      <w:divBdr>
        <w:top w:val="none" w:sz="0" w:space="0" w:color="auto"/>
        <w:left w:val="none" w:sz="0" w:space="0" w:color="auto"/>
        <w:bottom w:val="none" w:sz="0" w:space="0" w:color="auto"/>
        <w:right w:val="none" w:sz="0" w:space="0" w:color="auto"/>
      </w:divBdr>
    </w:div>
    <w:div w:id="2090494992">
      <w:bodyDiv w:val="1"/>
      <w:marLeft w:val="0"/>
      <w:marRight w:val="0"/>
      <w:marTop w:val="0"/>
      <w:marBottom w:val="0"/>
      <w:divBdr>
        <w:top w:val="none" w:sz="0" w:space="0" w:color="auto"/>
        <w:left w:val="none" w:sz="0" w:space="0" w:color="auto"/>
        <w:bottom w:val="none" w:sz="0" w:space="0" w:color="auto"/>
        <w:right w:val="none" w:sz="0" w:space="0" w:color="auto"/>
      </w:divBdr>
    </w:div>
    <w:div w:id="2100909087">
      <w:bodyDiv w:val="1"/>
      <w:marLeft w:val="0"/>
      <w:marRight w:val="0"/>
      <w:marTop w:val="0"/>
      <w:marBottom w:val="0"/>
      <w:divBdr>
        <w:top w:val="none" w:sz="0" w:space="0" w:color="auto"/>
        <w:left w:val="none" w:sz="0" w:space="0" w:color="auto"/>
        <w:bottom w:val="none" w:sz="0" w:space="0" w:color="auto"/>
        <w:right w:val="none" w:sz="0" w:space="0" w:color="auto"/>
      </w:divBdr>
    </w:div>
    <w:div w:id="2108378201">
      <w:bodyDiv w:val="1"/>
      <w:marLeft w:val="0"/>
      <w:marRight w:val="0"/>
      <w:marTop w:val="0"/>
      <w:marBottom w:val="0"/>
      <w:divBdr>
        <w:top w:val="none" w:sz="0" w:space="0" w:color="auto"/>
        <w:left w:val="none" w:sz="0" w:space="0" w:color="auto"/>
        <w:bottom w:val="none" w:sz="0" w:space="0" w:color="auto"/>
        <w:right w:val="none" w:sz="0" w:space="0" w:color="auto"/>
      </w:divBdr>
    </w:div>
    <w:div w:id="211544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F4BE-687F-2E49-96B6-A74B5F50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Ricketts</cp:lastModifiedBy>
  <cp:revision>17</cp:revision>
  <cp:lastPrinted>2023-01-06T06:32:00Z</cp:lastPrinted>
  <dcterms:created xsi:type="dcterms:W3CDTF">2023-01-12T14:25:00Z</dcterms:created>
  <dcterms:modified xsi:type="dcterms:W3CDTF">2023-08-10T15:34:00Z</dcterms:modified>
</cp:coreProperties>
</file>