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34F" w:rsidRPr="00F6659C" w:rsidRDefault="0049734F" w:rsidP="0049734F">
      <w:pPr>
        <w:spacing w:line="235" w:lineRule="atLeast"/>
        <w:jc w:val="center"/>
        <w:rPr>
          <w:rFonts w:cs="Times New Roman"/>
          <w:b/>
          <w:bCs/>
          <w:color w:val="201F1E"/>
          <w:sz w:val="32"/>
          <w:szCs w:val="32"/>
          <w:u w:val="single"/>
          <w:bdr w:val="none" w:sz="0" w:space="0" w:color="auto" w:frame="1"/>
          <w:lang w:eastAsia="en-GB"/>
        </w:rPr>
      </w:pPr>
      <w:r w:rsidRPr="00F6659C">
        <w:rPr>
          <w:rFonts w:cs="Times New Roman"/>
          <w:b/>
          <w:bCs/>
          <w:color w:val="201F1E"/>
          <w:sz w:val="32"/>
          <w:szCs w:val="32"/>
          <w:u w:val="single"/>
          <w:bdr w:val="none" w:sz="0" w:space="0" w:color="auto" w:frame="1"/>
          <w:lang w:eastAsia="en-GB"/>
        </w:rPr>
        <w:t xml:space="preserve">STUDY GUIDE </w:t>
      </w:r>
    </w:p>
    <w:p w:rsidR="0049734F" w:rsidRPr="00487420" w:rsidRDefault="0049734F" w:rsidP="0049734F">
      <w:pPr>
        <w:spacing w:line="235" w:lineRule="atLeast"/>
        <w:rPr>
          <w:rFonts w:cs="Times New Roman"/>
          <w:b/>
          <w:bCs/>
          <w:color w:val="201F1E"/>
          <w:sz w:val="28"/>
          <w:szCs w:val="32"/>
          <w:bdr w:val="none" w:sz="0" w:space="0" w:color="auto" w:frame="1"/>
          <w:lang w:eastAsia="en-GB"/>
        </w:rPr>
      </w:pPr>
    </w:p>
    <w:p w:rsidR="0049734F" w:rsidRPr="00487420" w:rsidRDefault="0049734F" w:rsidP="0049734F">
      <w:pPr>
        <w:spacing w:line="235" w:lineRule="atLeast"/>
        <w:jc w:val="center"/>
        <w:rPr>
          <w:rFonts w:cs="Times New Roman"/>
          <w:b/>
          <w:bCs/>
          <w:color w:val="201F1E"/>
          <w:sz w:val="28"/>
          <w:szCs w:val="32"/>
          <w:bdr w:val="none" w:sz="0" w:space="0" w:color="auto" w:frame="1"/>
          <w:lang w:eastAsia="en-GB"/>
        </w:rPr>
      </w:pPr>
    </w:p>
    <w:p w:rsidR="0049734F" w:rsidRPr="00487420" w:rsidRDefault="0049734F" w:rsidP="0049734F">
      <w:pPr>
        <w:spacing w:line="235" w:lineRule="atLeast"/>
        <w:jc w:val="center"/>
        <w:rPr>
          <w:rFonts w:cs="Times New Roman"/>
          <w:b/>
          <w:bCs/>
          <w:color w:val="201F1E"/>
          <w:sz w:val="28"/>
          <w:szCs w:val="32"/>
          <w:bdr w:val="none" w:sz="0" w:space="0" w:color="auto" w:frame="1"/>
          <w:lang w:eastAsia="en-GB"/>
        </w:rPr>
      </w:pPr>
    </w:p>
    <w:p w:rsidR="0049734F" w:rsidRPr="00487420" w:rsidRDefault="0049734F" w:rsidP="0049734F">
      <w:pPr>
        <w:spacing w:line="235" w:lineRule="atLeast"/>
        <w:jc w:val="center"/>
        <w:rPr>
          <w:rFonts w:cs="Times New Roman"/>
          <w:b/>
          <w:bCs/>
          <w:color w:val="201F1E"/>
          <w:sz w:val="28"/>
          <w:szCs w:val="32"/>
          <w:bdr w:val="none" w:sz="0" w:space="0" w:color="auto" w:frame="1"/>
          <w:lang w:eastAsia="en-GB"/>
        </w:rPr>
      </w:pPr>
      <w:bookmarkStart w:id="0" w:name="_GoBack"/>
      <w:bookmarkEnd w:id="0"/>
      <w:r w:rsidRPr="00487420">
        <w:rPr>
          <w:rFonts w:cs="Times New Roman"/>
          <w:b/>
          <w:bCs/>
          <w:color w:val="201F1E"/>
          <w:sz w:val="28"/>
          <w:szCs w:val="32"/>
          <w:bdr w:val="none" w:sz="0" w:space="0" w:color="auto" w:frame="1"/>
          <w:lang w:eastAsia="en-GB"/>
        </w:rPr>
        <w:t xml:space="preserve">Subject of ENT </w:t>
      </w:r>
    </w:p>
    <w:p w:rsidR="0049734F" w:rsidRPr="00487420" w:rsidRDefault="0049734F" w:rsidP="0049734F">
      <w:pPr>
        <w:spacing w:line="235" w:lineRule="atLeast"/>
        <w:jc w:val="center"/>
        <w:rPr>
          <w:rFonts w:cs="Times New Roman"/>
          <w:b/>
          <w:bCs/>
          <w:color w:val="201F1E"/>
          <w:sz w:val="28"/>
          <w:szCs w:val="32"/>
          <w:bdr w:val="none" w:sz="0" w:space="0" w:color="auto" w:frame="1"/>
          <w:lang w:eastAsia="en-GB"/>
        </w:rPr>
      </w:pPr>
    </w:p>
    <w:p w:rsidR="0049734F" w:rsidRPr="00487420" w:rsidRDefault="0049734F" w:rsidP="0049734F">
      <w:pPr>
        <w:spacing w:line="235" w:lineRule="atLeast"/>
        <w:jc w:val="center"/>
        <w:rPr>
          <w:rFonts w:cs="Times New Roman"/>
          <w:b/>
          <w:bCs/>
          <w:color w:val="201F1E"/>
          <w:sz w:val="28"/>
          <w:szCs w:val="32"/>
          <w:bdr w:val="none" w:sz="0" w:space="0" w:color="auto" w:frame="1"/>
          <w:lang w:eastAsia="en-GB"/>
        </w:rPr>
      </w:pPr>
    </w:p>
    <w:p w:rsidR="0049734F" w:rsidRPr="00487420" w:rsidRDefault="0049734F" w:rsidP="0049734F">
      <w:pPr>
        <w:spacing w:line="235" w:lineRule="atLeast"/>
        <w:jc w:val="center"/>
        <w:rPr>
          <w:rFonts w:cs="Times New Roman"/>
          <w:b/>
          <w:bCs/>
          <w:color w:val="201F1E"/>
          <w:sz w:val="28"/>
          <w:szCs w:val="32"/>
          <w:bdr w:val="none" w:sz="0" w:space="0" w:color="auto" w:frame="1"/>
          <w:lang w:eastAsia="en-GB"/>
        </w:rPr>
      </w:pPr>
    </w:p>
    <w:p w:rsidR="0049734F" w:rsidRPr="00487420" w:rsidRDefault="0049734F" w:rsidP="0049734F">
      <w:pPr>
        <w:spacing w:line="235" w:lineRule="atLeast"/>
        <w:jc w:val="center"/>
        <w:rPr>
          <w:rFonts w:cs="Times New Roman"/>
          <w:b/>
          <w:bCs/>
          <w:color w:val="201F1E"/>
          <w:sz w:val="28"/>
          <w:szCs w:val="32"/>
          <w:bdr w:val="none" w:sz="0" w:space="0" w:color="auto" w:frame="1"/>
          <w:lang w:eastAsia="en-GB"/>
        </w:rPr>
      </w:pPr>
      <w:r w:rsidRPr="00487420">
        <w:rPr>
          <w:rFonts w:cs="Times New Roman"/>
          <w:b/>
          <w:bCs/>
          <w:color w:val="201F1E"/>
          <w:sz w:val="28"/>
          <w:szCs w:val="32"/>
          <w:bdr w:val="none" w:sz="0" w:space="0" w:color="auto" w:frame="1"/>
          <w:lang w:eastAsia="en-GB"/>
        </w:rPr>
        <w:t xml:space="preserve">Prof. </w:t>
      </w:r>
      <w:proofErr w:type="spellStart"/>
      <w:r>
        <w:rPr>
          <w:rFonts w:cs="Times New Roman"/>
          <w:b/>
          <w:bCs/>
          <w:color w:val="201F1E"/>
          <w:sz w:val="28"/>
          <w:szCs w:val="32"/>
          <w:bdr w:val="none" w:sz="0" w:space="0" w:color="auto" w:frame="1"/>
          <w:lang w:eastAsia="en-GB"/>
        </w:rPr>
        <w:t>Athar</w:t>
      </w:r>
      <w:proofErr w:type="spellEnd"/>
      <w:r>
        <w:rPr>
          <w:rFonts w:cs="Times New Roman"/>
          <w:b/>
          <w:bCs/>
          <w:color w:val="201F1E"/>
          <w:sz w:val="28"/>
          <w:szCs w:val="32"/>
          <w:bdr w:val="none" w:sz="0" w:space="0" w:color="auto" w:frame="1"/>
          <w:lang w:eastAsia="en-GB"/>
        </w:rPr>
        <w:t xml:space="preserve"> Adnan </w:t>
      </w:r>
      <w:proofErr w:type="spellStart"/>
      <w:r>
        <w:rPr>
          <w:rFonts w:cs="Times New Roman"/>
          <w:b/>
          <w:bCs/>
          <w:color w:val="201F1E"/>
          <w:sz w:val="28"/>
          <w:szCs w:val="32"/>
          <w:bdr w:val="none" w:sz="0" w:space="0" w:color="auto" w:frame="1"/>
          <w:lang w:eastAsia="en-GB"/>
        </w:rPr>
        <w:t>Uppal</w:t>
      </w:r>
      <w:proofErr w:type="spellEnd"/>
      <w:r>
        <w:rPr>
          <w:rFonts w:cs="Times New Roman"/>
          <w:b/>
          <w:bCs/>
          <w:color w:val="201F1E"/>
          <w:sz w:val="28"/>
          <w:szCs w:val="32"/>
          <w:bdr w:val="none" w:sz="0" w:space="0" w:color="auto" w:frame="1"/>
          <w:lang w:eastAsia="en-GB"/>
        </w:rPr>
        <w:t xml:space="preserve">       </w:t>
      </w:r>
      <w:r w:rsidRPr="00487420">
        <w:rPr>
          <w:rFonts w:cs="Times New Roman"/>
          <w:b/>
          <w:bCs/>
          <w:color w:val="201F1E"/>
          <w:sz w:val="28"/>
          <w:szCs w:val="32"/>
          <w:bdr w:val="none" w:sz="0" w:space="0" w:color="auto" w:frame="1"/>
          <w:lang w:eastAsia="en-GB"/>
        </w:rPr>
        <w:t xml:space="preserve"> </w:t>
      </w:r>
    </w:p>
    <w:p w:rsidR="0049734F" w:rsidRPr="00487420" w:rsidRDefault="0049734F" w:rsidP="0049734F">
      <w:pPr>
        <w:spacing w:line="235" w:lineRule="atLeast"/>
        <w:jc w:val="center"/>
        <w:rPr>
          <w:rFonts w:cs="Times New Roman"/>
          <w:b/>
          <w:color w:val="201F1E"/>
          <w:sz w:val="28"/>
          <w:szCs w:val="32"/>
          <w:lang w:eastAsia="en-GB"/>
        </w:rPr>
      </w:pPr>
      <w:proofErr w:type="gramStart"/>
      <w:r w:rsidRPr="00487420">
        <w:rPr>
          <w:rFonts w:cs="Times New Roman"/>
          <w:b/>
          <w:bCs/>
          <w:color w:val="201F1E"/>
          <w:sz w:val="28"/>
          <w:szCs w:val="32"/>
          <w:bdr w:val="none" w:sz="0" w:space="0" w:color="auto" w:frame="1"/>
          <w:lang w:eastAsia="en-GB"/>
        </w:rPr>
        <w:t>The Department of ENT.</w:t>
      </w:r>
      <w:proofErr w:type="gramEnd"/>
      <w:r w:rsidRPr="00487420">
        <w:rPr>
          <w:rFonts w:cs="Times New Roman"/>
          <w:b/>
          <w:bCs/>
          <w:color w:val="201F1E"/>
          <w:sz w:val="28"/>
          <w:szCs w:val="32"/>
          <w:bdr w:val="none" w:sz="0" w:space="0" w:color="auto" w:frame="1"/>
          <w:lang w:eastAsia="en-GB"/>
        </w:rPr>
        <w:t xml:space="preserve"> </w:t>
      </w:r>
    </w:p>
    <w:p w:rsidR="0049734F" w:rsidRPr="00487420" w:rsidRDefault="0049734F" w:rsidP="0049734F">
      <w:pPr>
        <w:spacing w:line="235" w:lineRule="atLeast"/>
        <w:jc w:val="center"/>
        <w:rPr>
          <w:rFonts w:cs="Times New Roman"/>
          <w:b/>
          <w:bCs/>
          <w:color w:val="201F1E"/>
          <w:sz w:val="28"/>
          <w:szCs w:val="32"/>
          <w:bdr w:val="none" w:sz="0" w:space="0" w:color="auto" w:frame="1"/>
          <w:lang w:eastAsia="en-GB"/>
        </w:rPr>
      </w:pPr>
    </w:p>
    <w:p w:rsidR="0049734F" w:rsidRPr="00487420" w:rsidRDefault="0049734F" w:rsidP="0049734F">
      <w:pPr>
        <w:spacing w:line="235" w:lineRule="atLeast"/>
        <w:jc w:val="center"/>
        <w:rPr>
          <w:rFonts w:cs="Times New Roman"/>
          <w:b/>
          <w:bCs/>
          <w:color w:val="201F1E"/>
          <w:sz w:val="28"/>
          <w:szCs w:val="32"/>
          <w:bdr w:val="none" w:sz="0" w:space="0" w:color="auto" w:frame="1"/>
          <w:lang w:eastAsia="en-GB"/>
        </w:rPr>
      </w:pPr>
    </w:p>
    <w:p w:rsidR="0049734F" w:rsidRPr="00487420" w:rsidRDefault="0049734F" w:rsidP="0049734F">
      <w:pPr>
        <w:spacing w:line="235" w:lineRule="atLeast"/>
        <w:rPr>
          <w:rFonts w:cs="Times New Roman"/>
          <w:b/>
          <w:bCs/>
          <w:color w:val="201F1E"/>
          <w:sz w:val="28"/>
          <w:szCs w:val="32"/>
          <w:bdr w:val="none" w:sz="0" w:space="0" w:color="auto" w:frame="1"/>
          <w:lang w:eastAsia="en-GB"/>
        </w:rPr>
      </w:pPr>
    </w:p>
    <w:p w:rsidR="0049734F" w:rsidRPr="00487420" w:rsidRDefault="0049734F" w:rsidP="0049734F">
      <w:pPr>
        <w:spacing w:line="235" w:lineRule="atLeast"/>
        <w:jc w:val="center"/>
        <w:rPr>
          <w:rFonts w:cs="Times New Roman"/>
          <w:b/>
          <w:bCs/>
          <w:color w:val="201F1E"/>
          <w:sz w:val="36"/>
          <w:szCs w:val="40"/>
          <w:bdr w:val="none" w:sz="0" w:space="0" w:color="auto" w:frame="1"/>
          <w:lang w:eastAsia="en-GB"/>
        </w:rPr>
      </w:pPr>
      <w:proofErr w:type="gramStart"/>
      <w:r w:rsidRPr="00487420">
        <w:rPr>
          <w:rFonts w:cs="Times New Roman"/>
          <w:b/>
          <w:bCs/>
          <w:color w:val="201F1E"/>
          <w:sz w:val="28"/>
          <w:szCs w:val="32"/>
          <w:bdr w:val="none" w:sz="0" w:space="0" w:color="auto" w:frame="1"/>
          <w:lang w:eastAsia="en-GB"/>
        </w:rPr>
        <w:t>Lahore Medical and Dental College, Lahore.</w:t>
      </w:r>
      <w:proofErr w:type="gramEnd"/>
    </w:p>
    <w:p w:rsidR="0049734F" w:rsidRDefault="0049734F" w:rsidP="0049734F">
      <w:pPr>
        <w:spacing w:line="235" w:lineRule="atLeast"/>
        <w:jc w:val="center"/>
        <w:rPr>
          <w:rFonts w:cs="Times New Roman"/>
          <w:b/>
          <w:bCs/>
          <w:color w:val="201F1E"/>
          <w:sz w:val="28"/>
          <w:szCs w:val="28"/>
          <w:bdr w:val="none" w:sz="0" w:space="0" w:color="auto" w:frame="1"/>
          <w:lang w:eastAsia="en-GB"/>
        </w:rPr>
      </w:pPr>
    </w:p>
    <w:p w:rsidR="0049734F" w:rsidRDefault="0049734F" w:rsidP="0049734F">
      <w:pPr>
        <w:spacing w:line="235" w:lineRule="atLeast"/>
        <w:jc w:val="center"/>
        <w:rPr>
          <w:rFonts w:cs="Times New Roman"/>
          <w:bCs/>
          <w:color w:val="201F1E"/>
          <w:szCs w:val="28"/>
          <w:bdr w:val="none" w:sz="0" w:space="0" w:color="auto" w:frame="1"/>
          <w:lang w:eastAsia="en-GB"/>
        </w:rPr>
      </w:pPr>
    </w:p>
    <w:p w:rsidR="0049734F" w:rsidRDefault="0049734F" w:rsidP="0049734F">
      <w:pPr>
        <w:rPr>
          <w:b/>
          <w:u w:val="single"/>
        </w:rPr>
      </w:pPr>
    </w:p>
    <w:p w:rsidR="0049734F" w:rsidRDefault="0049734F" w:rsidP="0049734F">
      <w:pPr>
        <w:rPr>
          <w:b/>
          <w:u w:val="single"/>
        </w:rPr>
      </w:pPr>
    </w:p>
    <w:p w:rsidR="0049734F" w:rsidRDefault="0049734F" w:rsidP="0049734F">
      <w:pPr>
        <w:rPr>
          <w:b/>
          <w:u w:val="single"/>
        </w:rPr>
      </w:pPr>
    </w:p>
    <w:p w:rsidR="0049734F" w:rsidRDefault="0049734F" w:rsidP="0049734F">
      <w:pPr>
        <w:rPr>
          <w:b/>
          <w:u w:val="single"/>
        </w:rPr>
      </w:pPr>
    </w:p>
    <w:p w:rsidR="00E65618" w:rsidRDefault="00E65618" w:rsidP="0049734F">
      <w:pPr>
        <w:rPr>
          <w:b/>
          <w:u w:val="single"/>
        </w:rPr>
      </w:pPr>
    </w:p>
    <w:p w:rsidR="00E65618" w:rsidRDefault="00E65618" w:rsidP="0049734F">
      <w:pPr>
        <w:rPr>
          <w:b/>
          <w:u w:val="single"/>
        </w:rPr>
      </w:pPr>
    </w:p>
    <w:p w:rsidR="006234D5" w:rsidRDefault="006234D5" w:rsidP="0049734F">
      <w:pPr>
        <w:rPr>
          <w:b/>
        </w:rPr>
      </w:pPr>
    </w:p>
    <w:p w:rsidR="006234D5" w:rsidRDefault="006234D5" w:rsidP="0049734F">
      <w:pPr>
        <w:rPr>
          <w:b/>
        </w:rPr>
      </w:pPr>
    </w:p>
    <w:p w:rsidR="006234D5" w:rsidRDefault="006234D5" w:rsidP="0049734F">
      <w:pPr>
        <w:rPr>
          <w:b/>
        </w:rPr>
      </w:pPr>
    </w:p>
    <w:p w:rsidR="006234D5" w:rsidRDefault="006234D5"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p w:rsidR="00781540" w:rsidRDefault="00781540" w:rsidP="0049734F">
      <w:pPr>
        <w:rPr>
          <w:b/>
        </w:rPr>
      </w:pPr>
    </w:p>
    <w:tbl>
      <w:tblPr>
        <w:tblpPr w:leftFromText="180" w:rightFromText="180" w:vertAnchor="text" w:tblpX="-312" w:tblpY="2215"/>
        <w:tblW w:w="10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3"/>
        <w:gridCol w:w="3396"/>
        <w:gridCol w:w="4171"/>
      </w:tblGrid>
      <w:tr w:rsidR="00781540" w:rsidTr="00F518AF">
        <w:tblPrEx>
          <w:tblCellMar>
            <w:top w:w="0" w:type="dxa"/>
            <w:bottom w:w="0" w:type="dxa"/>
          </w:tblCellMar>
        </w:tblPrEx>
        <w:trPr>
          <w:trHeight w:val="855"/>
        </w:trPr>
        <w:tc>
          <w:tcPr>
            <w:tcW w:w="2703" w:type="dxa"/>
            <w:vAlign w:val="center"/>
          </w:tcPr>
          <w:p w:rsidR="00781540" w:rsidRPr="008A57E5" w:rsidRDefault="00781540" w:rsidP="00F518AF">
            <w:pPr>
              <w:jc w:val="center"/>
              <w:rPr>
                <w:b/>
              </w:rPr>
            </w:pPr>
            <w:r w:rsidRPr="008A57E5">
              <w:rPr>
                <w:b/>
              </w:rPr>
              <w:lastRenderedPageBreak/>
              <w:t>Name</w:t>
            </w:r>
          </w:p>
        </w:tc>
        <w:tc>
          <w:tcPr>
            <w:tcW w:w="3396" w:type="dxa"/>
            <w:vAlign w:val="center"/>
          </w:tcPr>
          <w:p w:rsidR="00781540" w:rsidRPr="008A57E5" w:rsidRDefault="00781540" w:rsidP="00F518AF">
            <w:pPr>
              <w:jc w:val="center"/>
              <w:rPr>
                <w:b/>
              </w:rPr>
            </w:pPr>
            <w:r w:rsidRPr="008A57E5">
              <w:rPr>
                <w:b/>
              </w:rPr>
              <w:t>Designation</w:t>
            </w:r>
          </w:p>
        </w:tc>
        <w:tc>
          <w:tcPr>
            <w:tcW w:w="4171" w:type="dxa"/>
            <w:vAlign w:val="center"/>
          </w:tcPr>
          <w:p w:rsidR="00781540" w:rsidRPr="008A57E5" w:rsidRDefault="00781540" w:rsidP="00F518AF">
            <w:pPr>
              <w:jc w:val="center"/>
              <w:rPr>
                <w:b/>
              </w:rPr>
            </w:pPr>
            <w:r w:rsidRPr="008A57E5">
              <w:rPr>
                <w:b/>
              </w:rPr>
              <w:t>Qualification</w:t>
            </w:r>
          </w:p>
        </w:tc>
      </w:tr>
      <w:tr w:rsidR="00781540" w:rsidTr="00F518AF">
        <w:tblPrEx>
          <w:tblCellMar>
            <w:top w:w="0" w:type="dxa"/>
            <w:bottom w:w="0" w:type="dxa"/>
          </w:tblCellMar>
        </w:tblPrEx>
        <w:trPr>
          <w:trHeight w:val="1015"/>
        </w:trPr>
        <w:tc>
          <w:tcPr>
            <w:tcW w:w="2703" w:type="dxa"/>
            <w:vAlign w:val="center"/>
          </w:tcPr>
          <w:p w:rsidR="00781540" w:rsidRPr="008A57E5" w:rsidRDefault="00781540" w:rsidP="00CB3E85">
            <w:pPr>
              <w:jc w:val="center"/>
              <w:rPr>
                <w:b/>
              </w:rPr>
            </w:pPr>
            <w:r w:rsidRPr="008A57E5">
              <w:rPr>
                <w:b/>
              </w:rPr>
              <w:t xml:space="preserve">Dr </w:t>
            </w:r>
            <w:proofErr w:type="spellStart"/>
            <w:r w:rsidR="00CB3E85">
              <w:rPr>
                <w:b/>
              </w:rPr>
              <w:t>A</w:t>
            </w:r>
            <w:r w:rsidRPr="008A57E5">
              <w:rPr>
                <w:b/>
              </w:rPr>
              <w:t>thar</w:t>
            </w:r>
            <w:proofErr w:type="spellEnd"/>
            <w:r w:rsidRPr="008A57E5">
              <w:rPr>
                <w:b/>
              </w:rPr>
              <w:t xml:space="preserve"> </w:t>
            </w:r>
            <w:r w:rsidR="00CB3E85">
              <w:rPr>
                <w:b/>
              </w:rPr>
              <w:t>A</w:t>
            </w:r>
            <w:r w:rsidRPr="008A57E5">
              <w:rPr>
                <w:b/>
              </w:rPr>
              <w:t xml:space="preserve">dnan </w:t>
            </w:r>
            <w:proofErr w:type="spellStart"/>
            <w:r w:rsidR="00CB3E85">
              <w:rPr>
                <w:b/>
              </w:rPr>
              <w:t>U</w:t>
            </w:r>
            <w:r w:rsidRPr="008A57E5">
              <w:rPr>
                <w:b/>
              </w:rPr>
              <w:t>ppal</w:t>
            </w:r>
            <w:proofErr w:type="spellEnd"/>
          </w:p>
        </w:tc>
        <w:tc>
          <w:tcPr>
            <w:tcW w:w="3396" w:type="dxa"/>
            <w:vAlign w:val="center"/>
          </w:tcPr>
          <w:p w:rsidR="00781540" w:rsidRPr="008A57E5" w:rsidRDefault="00E82D7F" w:rsidP="00F518AF">
            <w:pPr>
              <w:jc w:val="center"/>
              <w:rPr>
                <w:b/>
              </w:rPr>
            </w:pPr>
            <w:r w:rsidRPr="008A57E5">
              <w:rPr>
                <w:b/>
              </w:rPr>
              <w:t>Professor</w:t>
            </w:r>
          </w:p>
        </w:tc>
        <w:tc>
          <w:tcPr>
            <w:tcW w:w="4171" w:type="dxa"/>
            <w:vAlign w:val="center"/>
          </w:tcPr>
          <w:p w:rsidR="00781540" w:rsidRPr="008A57E5" w:rsidRDefault="00781540" w:rsidP="00F518AF">
            <w:pPr>
              <w:jc w:val="center"/>
              <w:rPr>
                <w:b/>
              </w:rPr>
            </w:pPr>
            <w:r w:rsidRPr="008A57E5">
              <w:rPr>
                <w:b/>
              </w:rPr>
              <w:t>MBBS ,FCPS</w:t>
            </w:r>
            <w:r w:rsidR="00F15839">
              <w:rPr>
                <w:b/>
              </w:rPr>
              <w:t xml:space="preserve"> ENT</w:t>
            </w:r>
          </w:p>
        </w:tc>
      </w:tr>
      <w:tr w:rsidR="00781540" w:rsidTr="00F518AF">
        <w:tblPrEx>
          <w:tblCellMar>
            <w:top w:w="0" w:type="dxa"/>
            <w:bottom w:w="0" w:type="dxa"/>
          </w:tblCellMar>
        </w:tblPrEx>
        <w:trPr>
          <w:trHeight w:val="979"/>
        </w:trPr>
        <w:tc>
          <w:tcPr>
            <w:tcW w:w="2703" w:type="dxa"/>
            <w:vAlign w:val="center"/>
          </w:tcPr>
          <w:p w:rsidR="00781540" w:rsidRPr="008A57E5" w:rsidRDefault="00781540" w:rsidP="00F518AF">
            <w:pPr>
              <w:jc w:val="center"/>
              <w:rPr>
                <w:b/>
              </w:rPr>
            </w:pPr>
            <w:r w:rsidRPr="008A57E5">
              <w:rPr>
                <w:b/>
              </w:rPr>
              <w:t xml:space="preserve">Dr </w:t>
            </w:r>
            <w:proofErr w:type="spellStart"/>
            <w:r w:rsidRPr="008A57E5">
              <w:rPr>
                <w:b/>
              </w:rPr>
              <w:t>Saira</w:t>
            </w:r>
            <w:proofErr w:type="spellEnd"/>
            <w:r w:rsidRPr="008A57E5">
              <w:rPr>
                <w:b/>
              </w:rPr>
              <w:t xml:space="preserve"> </w:t>
            </w:r>
            <w:proofErr w:type="spellStart"/>
            <w:r w:rsidRPr="008A57E5">
              <w:rPr>
                <w:b/>
              </w:rPr>
              <w:t>Zaman</w:t>
            </w:r>
            <w:proofErr w:type="spellEnd"/>
          </w:p>
        </w:tc>
        <w:tc>
          <w:tcPr>
            <w:tcW w:w="3396" w:type="dxa"/>
            <w:vAlign w:val="center"/>
          </w:tcPr>
          <w:p w:rsidR="00781540" w:rsidRPr="008A57E5" w:rsidRDefault="00E82D7F" w:rsidP="00F518AF">
            <w:pPr>
              <w:jc w:val="center"/>
              <w:rPr>
                <w:b/>
              </w:rPr>
            </w:pPr>
            <w:r>
              <w:rPr>
                <w:b/>
              </w:rPr>
              <w:t>Associate P</w:t>
            </w:r>
            <w:r w:rsidRPr="008A57E5">
              <w:rPr>
                <w:b/>
              </w:rPr>
              <w:t>rofessor</w:t>
            </w:r>
          </w:p>
        </w:tc>
        <w:tc>
          <w:tcPr>
            <w:tcW w:w="4171" w:type="dxa"/>
            <w:vAlign w:val="center"/>
          </w:tcPr>
          <w:p w:rsidR="00781540" w:rsidRPr="008A57E5" w:rsidRDefault="00781540" w:rsidP="00F518AF">
            <w:pPr>
              <w:jc w:val="center"/>
              <w:rPr>
                <w:b/>
              </w:rPr>
            </w:pPr>
            <w:r w:rsidRPr="008A57E5">
              <w:rPr>
                <w:b/>
              </w:rPr>
              <w:t>MBBS ,FCPS</w:t>
            </w:r>
            <w:r w:rsidR="00F15839">
              <w:rPr>
                <w:b/>
              </w:rPr>
              <w:t xml:space="preserve">  </w:t>
            </w:r>
            <w:r w:rsidR="00F15839">
              <w:rPr>
                <w:b/>
              </w:rPr>
              <w:t>ENT</w:t>
            </w:r>
          </w:p>
        </w:tc>
      </w:tr>
      <w:tr w:rsidR="00781540" w:rsidTr="00F518AF">
        <w:tblPrEx>
          <w:tblCellMar>
            <w:top w:w="0" w:type="dxa"/>
            <w:bottom w:w="0" w:type="dxa"/>
          </w:tblCellMar>
        </w:tblPrEx>
        <w:trPr>
          <w:trHeight w:val="979"/>
        </w:trPr>
        <w:tc>
          <w:tcPr>
            <w:tcW w:w="2703" w:type="dxa"/>
            <w:vAlign w:val="center"/>
          </w:tcPr>
          <w:p w:rsidR="00781540" w:rsidRPr="008A57E5" w:rsidRDefault="00781540" w:rsidP="00F518AF">
            <w:pPr>
              <w:jc w:val="center"/>
              <w:rPr>
                <w:b/>
              </w:rPr>
            </w:pPr>
            <w:r w:rsidRPr="008A57E5">
              <w:rPr>
                <w:b/>
              </w:rPr>
              <w:t xml:space="preserve">Dr Ayesha </w:t>
            </w:r>
            <w:proofErr w:type="spellStart"/>
            <w:r w:rsidRPr="008A57E5">
              <w:rPr>
                <w:b/>
              </w:rPr>
              <w:t>Fayyaz</w:t>
            </w:r>
            <w:proofErr w:type="spellEnd"/>
          </w:p>
        </w:tc>
        <w:tc>
          <w:tcPr>
            <w:tcW w:w="3396" w:type="dxa"/>
            <w:vAlign w:val="center"/>
          </w:tcPr>
          <w:p w:rsidR="00781540" w:rsidRPr="008A57E5" w:rsidRDefault="00781540" w:rsidP="00F518AF">
            <w:pPr>
              <w:jc w:val="center"/>
              <w:rPr>
                <w:b/>
              </w:rPr>
            </w:pPr>
            <w:r w:rsidRPr="008A57E5">
              <w:rPr>
                <w:b/>
              </w:rPr>
              <w:t>Senior Registrar</w:t>
            </w:r>
          </w:p>
        </w:tc>
        <w:tc>
          <w:tcPr>
            <w:tcW w:w="4171" w:type="dxa"/>
            <w:vAlign w:val="center"/>
          </w:tcPr>
          <w:p w:rsidR="00781540" w:rsidRPr="008A57E5" w:rsidRDefault="00781540" w:rsidP="00F518AF">
            <w:pPr>
              <w:jc w:val="center"/>
              <w:rPr>
                <w:b/>
              </w:rPr>
            </w:pPr>
            <w:r w:rsidRPr="008A57E5">
              <w:rPr>
                <w:b/>
              </w:rPr>
              <w:t>MBBS ,FCPS</w:t>
            </w:r>
            <w:r w:rsidR="00F15839">
              <w:rPr>
                <w:b/>
              </w:rPr>
              <w:t xml:space="preserve">  </w:t>
            </w:r>
            <w:r w:rsidR="00F15839">
              <w:rPr>
                <w:b/>
              </w:rPr>
              <w:t>ENT</w:t>
            </w:r>
          </w:p>
        </w:tc>
      </w:tr>
    </w:tbl>
    <w:p w:rsidR="006234D5" w:rsidRDefault="006234D5" w:rsidP="0049734F">
      <w:pPr>
        <w:rPr>
          <w:b/>
        </w:rPr>
      </w:pPr>
    </w:p>
    <w:p w:rsidR="006234D5" w:rsidRDefault="006234D5" w:rsidP="0049734F">
      <w:pPr>
        <w:rPr>
          <w:b/>
        </w:rPr>
      </w:pPr>
    </w:p>
    <w:p w:rsidR="006234D5" w:rsidRPr="005A028C" w:rsidRDefault="005A028C" w:rsidP="005A028C">
      <w:pPr>
        <w:jc w:val="both"/>
        <w:rPr>
          <w:b/>
          <w:sz w:val="28"/>
          <w:szCs w:val="28"/>
        </w:rPr>
      </w:pPr>
      <w:proofErr w:type="gramStart"/>
      <w:r w:rsidRPr="005A028C">
        <w:rPr>
          <w:b/>
          <w:sz w:val="28"/>
          <w:szCs w:val="28"/>
          <w:u w:val="single"/>
        </w:rPr>
        <w:t>1.</w:t>
      </w:r>
      <w:r w:rsidR="00781540" w:rsidRPr="005A028C">
        <w:rPr>
          <w:b/>
          <w:sz w:val="28"/>
          <w:szCs w:val="28"/>
          <w:u w:val="single"/>
        </w:rPr>
        <w:t>Departmental</w:t>
      </w:r>
      <w:proofErr w:type="gramEnd"/>
      <w:r w:rsidR="00781540" w:rsidRPr="005A028C">
        <w:rPr>
          <w:b/>
          <w:sz w:val="28"/>
          <w:szCs w:val="28"/>
          <w:u w:val="single"/>
        </w:rPr>
        <w:t xml:space="preserve"> Faculty Staff</w:t>
      </w:r>
    </w:p>
    <w:p w:rsidR="006234D5" w:rsidRPr="005A028C" w:rsidRDefault="006234D5" w:rsidP="0049734F">
      <w:pPr>
        <w:rPr>
          <w:b/>
        </w:rPr>
      </w:pPr>
    </w:p>
    <w:p w:rsidR="0004622C" w:rsidRDefault="00CB3E85" w:rsidP="0049734F">
      <w:pPr>
        <w:rPr>
          <w:b/>
          <w:u w:val="single"/>
        </w:rPr>
      </w:pPr>
      <w:r>
        <w:rPr>
          <w:b/>
        </w:rPr>
        <w:t xml:space="preserve"> </w:t>
      </w:r>
    </w:p>
    <w:p w:rsidR="0004622C" w:rsidRDefault="0004622C" w:rsidP="0049734F">
      <w:pPr>
        <w:rPr>
          <w:b/>
          <w:u w:val="single"/>
        </w:rPr>
      </w:pPr>
    </w:p>
    <w:p w:rsidR="005A028C" w:rsidRPr="005A028C" w:rsidRDefault="005A028C" w:rsidP="0049734F">
      <w:pPr>
        <w:rPr>
          <w:b/>
          <w:sz w:val="48"/>
          <w:szCs w:val="48"/>
          <w:u w:val="single"/>
        </w:rPr>
      </w:pPr>
    </w:p>
    <w:p w:rsidR="0049734F" w:rsidRPr="005A028C" w:rsidRDefault="005A028C" w:rsidP="0049734F">
      <w:pPr>
        <w:rPr>
          <w:b/>
          <w:sz w:val="28"/>
          <w:szCs w:val="28"/>
          <w:u w:val="single"/>
        </w:rPr>
      </w:pPr>
      <w:proofErr w:type="gramStart"/>
      <w:r w:rsidRPr="005A028C">
        <w:rPr>
          <w:b/>
          <w:sz w:val="28"/>
          <w:szCs w:val="28"/>
          <w:u w:val="single"/>
        </w:rPr>
        <w:t>2.Introduction</w:t>
      </w:r>
      <w:proofErr w:type="gramEnd"/>
    </w:p>
    <w:p w:rsidR="0049734F" w:rsidRPr="00CB7F69" w:rsidRDefault="0049734F" w:rsidP="0049734F">
      <w:pPr>
        <w:spacing w:line="276" w:lineRule="auto"/>
        <w:rPr>
          <w:b/>
          <w:u w:val="single"/>
        </w:rPr>
      </w:pPr>
    </w:p>
    <w:p w:rsidR="0049734F" w:rsidRPr="00781540" w:rsidRDefault="0049734F" w:rsidP="00781540">
      <w:pPr>
        <w:spacing w:line="276" w:lineRule="auto"/>
        <w:jc w:val="both"/>
      </w:pPr>
      <w:r w:rsidRPr="00CB7F69">
        <w:t>Medical education is a life-long process and MBBS curriculum is a part of the continuum of education from pre-medical education, MBBS, proceeding to house job, and post-graduation. PM&amp;DC outlines the guiding principles for undergraduate medical curriculum and has defined the generic competencies and desired outcomes for a medical graduate to provide optimal health care, leading to better health outcomes for patients and societies. These generic competencies set the standards of care for all physicians and form a part of the identity of a doctor. Each competency describes a core ability of a competent physician. This study guide will give an insight to the students about all these competencies and how to plan their educational activities in the subject of ENT during the period of two years.</w:t>
      </w:r>
    </w:p>
    <w:p w:rsidR="0049734F" w:rsidRPr="00781540" w:rsidRDefault="0049734F" w:rsidP="0049734F">
      <w:pPr>
        <w:spacing w:line="276" w:lineRule="auto"/>
        <w:rPr>
          <w:b/>
          <w:color w:val="000000" w:themeColor="text1"/>
        </w:rPr>
      </w:pPr>
      <w:r w:rsidRPr="00CB7F69">
        <w:rPr>
          <w:b/>
          <w:color w:val="000000" w:themeColor="text1"/>
          <w:u w:val="single"/>
        </w:rPr>
        <w:t xml:space="preserve">Details of the course </w:t>
      </w:r>
      <w:r w:rsidRPr="00CB7F69">
        <w:rPr>
          <w:b/>
          <w:color w:val="000000" w:themeColor="text1"/>
        </w:rPr>
        <w:t xml:space="preserve"> </w:t>
      </w:r>
    </w:p>
    <w:p w:rsidR="0049734F" w:rsidRPr="00CB7F69" w:rsidRDefault="0049734F" w:rsidP="0049734F">
      <w:pPr>
        <w:spacing w:line="276" w:lineRule="auto"/>
        <w:rPr>
          <w:b/>
          <w:color w:val="000000" w:themeColor="text1"/>
        </w:rPr>
      </w:pPr>
      <w:r w:rsidRPr="00CB7F69">
        <w:rPr>
          <w:color w:val="000000" w:themeColor="text1"/>
        </w:rPr>
        <w:t>Name of the course</w:t>
      </w:r>
      <w:r w:rsidRPr="00CB7F69">
        <w:rPr>
          <w:b/>
          <w:color w:val="000000" w:themeColor="text1"/>
        </w:rPr>
        <w:t xml:space="preserve">:                 </w:t>
      </w:r>
      <w:r w:rsidRPr="00CB7F69">
        <w:rPr>
          <w:b/>
          <w:color w:val="000000" w:themeColor="text1"/>
        </w:rPr>
        <w:tab/>
      </w:r>
      <w:r w:rsidRPr="00CB7F69">
        <w:rPr>
          <w:color w:val="000000" w:themeColor="text1"/>
        </w:rPr>
        <w:t xml:space="preserve">ENT  </w:t>
      </w:r>
    </w:p>
    <w:p w:rsidR="0049734F" w:rsidRPr="00CB7F69" w:rsidRDefault="0049734F" w:rsidP="0049734F">
      <w:pPr>
        <w:spacing w:line="276" w:lineRule="auto"/>
        <w:jc w:val="both"/>
        <w:rPr>
          <w:color w:val="000000" w:themeColor="text1"/>
        </w:rPr>
      </w:pPr>
      <w:r w:rsidRPr="00CB7F69">
        <w:rPr>
          <w:color w:val="000000" w:themeColor="text1"/>
        </w:rPr>
        <w:t xml:space="preserve">Level of Students: </w:t>
      </w:r>
      <w:r w:rsidRPr="00CB7F69">
        <w:rPr>
          <w:color w:val="000000" w:themeColor="text1"/>
        </w:rPr>
        <w:tab/>
      </w:r>
      <w:r w:rsidRPr="00CB7F69">
        <w:rPr>
          <w:color w:val="000000" w:themeColor="text1"/>
        </w:rPr>
        <w:tab/>
      </w:r>
      <w:r w:rsidRPr="00CB7F69">
        <w:rPr>
          <w:color w:val="000000" w:themeColor="text1"/>
        </w:rPr>
        <w:tab/>
        <w:t>3</w:t>
      </w:r>
      <w:r w:rsidRPr="00CB7F69">
        <w:rPr>
          <w:color w:val="000000" w:themeColor="text1"/>
          <w:vertAlign w:val="superscript"/>
        </w:rPr>
        <w:t>rd</w:t>
      </w:r>
      <w:r w:rsidRPr="00CB7F69">
        <w:rPr>
          <w:color w:val="000000" w:themeColor="text1"/>
        </w:rPr>
        <w:t xml:space="preserve"> and 4</w:t>
      </w:r>
      <w:r w:rsidRPr="00CB7F69">
        <w:rPr>
          <w:color w:val="000000" w:themeColor="text1"/>
          <w:vertAlign w:val="superscript"/>
        </w:rPr>
        <w:t>th</w:t>
      </w:r>
      <w:r w:rsidRPr="00CB7F69">
        <w:rPr>
          <w:color w:val="000000" w:themeColor="text1"/>
        </w:rPr>
        <w:t>-year MBBS</w:t>
      </w:r>
    </w:p>
    <w:p w:rsidR="0049734F" w:rsidRPr="00CB7F69" w:rsidRDefault="0049734F" w:rsidP="0049734F">
      <w:pPr>
        <w:spacing w:line="276" w:lineRule="auto"/>
        <w:jc w:val="both"/>
        <w:rPr>
          <w:color w:val="000000" w:themeColor="text1"/>
        </w:rPr>
      </w:pPr>
      <w:r w:rsidRPr="00CB7F69">
        <w:rPr>
          <w:color w:val="000000" w:themeColor="text1"/>
        </w:rPr>
        <w:t>Total No of students:</w:t>
      </w:r>
      <w:r w:rsidRPr="00CB7F69">
        <w:rPr>
          <w:color w:val="000000" w:themeColor="text1"/>
        </w:rPr>
        <w:tab/>
      </w:r>
      <w:r w:rsidRPr="00CB7F69">
        <w:rPr>
          <w:color w:val="000000" w:themeColor="text1"/>
        </w:rPr>
        <w:tab/>
      </w:r>
      <w:r w:rsidRPr="00CB7F69">
        <w:rPr>
          <w:color w:val="000000" w:themeColor="text1"/>
        </w:rPr>
        <w:tab/>
        <w:t>150 +150</w:t>
      </w:r>
    </w:p>
    <w:p w:rsidR="0049734F" w:rsidRPr="00CB7F69" w:rsidRDefault="0049734F" w:rsidP="0049734F">
      <w:pPr>
        <w:spacing w:line="276" w:lineRule="auto"/>
        <w:jc w:val="both"/>
        <w:rPr>
          <w:color w:val="000000" w:themeColor="text1"/>
        </w:rPr>
      </w:pPr>
      <w:r w:rsidRPr="00CB7F69">
        <w:rPr>
          <w:color w:val="000000" w:themeColor="text1"/>
        </w:rPr>
        <w:t xml:space="preserve">Total No of batches </w:t>
      </w:r>
      <w:r w:rsidRPr="00CB7F69">
        <w:rPr>
          <w:color w:val="000000" w:themeColor="text1"/>
        </w:rPr>
        <w:tab/>
      </w:r>
      <w:r w:rsidRPr="00CB7F69">
        <w:rPr>
          <w:color w:val="000000" w:themeColor="text1"/>
        </w:rPr>
        <w:tab/>
      </w:r>
      <w:r w:rsidRPr="00CB7F69">
        <w:rPr>
          <w:color w:val="000000" w:themeColor="text1"/>
        </w:rPr>
        <w:tab/>
        <w:t>6+6 (30 students in each batch)</w:t>
      </w:r>
    </w:p>
    <w:p w:rsidR="0049734F" w:rsidRPr="00CB7F69" w:rsidRDefault="0049734F" w:rsidP="0049734F">
      <w:pPr>
        <w:spacing w:line="276" w:lineRule="auto"/>
        <w:jc w:val="both"/>
        <w:rPr>
          <w:color w:val="000000" w:themeColor="text1"/>
        </w:rPr>
      </w:pPr>
      <w:r w:rsidRPr="00CB7F69">
        <w:rPr>
          <w:color w:val="000000" w:themeColor="text1"/>
        </w:rPr>
        <w:t>Clinical subjects Coordinator:</w:t>
      </w:r>
      <w:r w:rsidRPr="00CB7F69">
        <w:rPr>
          <w:color w:val="000000" w:themeColor="text1"/>
        </w:rPr>
        <w:tab/>
        <w:t xml:space="preserve">            </w:t>
      </w:r>
      <w:r w:rsidRPr="00CB7F69">
        <w:rPr>
          <w:color w:val="000000" w:themeColor="text1"/>
        </w:rPr>
        <w:tab/>
        <w:t xml:space="preserve">Prof. </w:t>
      </w:r>
      <w:proofErr w:type="spellStart"/>
      <w:r>
        <w:rPr>
          <w:color w:val="000000" w:themeColor="text1"/>
        </w:rPr>
        <w:t>Athar</w:t>
      </w:r>
      <w:proofErr w:type="spellEnd"/>
      <w:r>
        <w:rPr>
          <w:color w:val="000000" w:themeColor="text1"/>
        </w:rPr>
        <w:t xml:space="preserve"> Adnan </w:t>
      </w:r>
      <w:proofErr w:type="spellStart"/>
      <w:r>
        <w:rPr>
          <w:color w:val="000000" w:themeColor="text1"/>
        </w:rPr>
        <w:t>Uppal</w:t>
      </w:r>
      <w:proofErr w:type="spellEnd"/>
      <w:r w:rsidRPr="00CB7F69">
        <w:rPr>
          <w:color w:val="000000" w:themeColor="text1"/>
        </w:rPr>
        <w:t xml:space="preserve"> (ENT)</w:t>
      </w:r>
    </w:p>
    <w:p w:rsidR="0049734F" w:rsidRPr="00CB7F69" w:rsidRDefault="0049734F" w:rsidP="0049734F">
      <w:pPr>
        <w:spacing w:line="276" w:lineRule="auto"/>
        <w:jc w:val="both"/>
        <w:rPr>
          <w:color w:val="000000" w:themeColor="text1"/>
        </w:rPr>
      </w:pPr>
      <w:r w:rsidRPr="00CB7F69">
        <w:rPr>
          <w:color w:val="000000" w:themeColor="text1"/>
        </w:rPr>
        <w:t>Student’s Coordinator:</w:t>
      </w:r>
      <w:r w:rsidRPr="00CB7F69">
        <w:rPr>
          <w:color w:val="000000" w:themeColor="text1"/>
        </w:rPr>
        <w:tab/>
        <w:t xml:space="preserve">            </w:t>
      </w:r>
      <w:r w:rsidRPr="00CB7F69">
        <w:rPr>
          <w:color w:val="000000" w:themeColor="text1"/>
        </w:rPr>
        <w:tab/>
        <w:t>Two students Selected one each from 3</w:t>
      </w:r>
      <w:r w:rsidRPr="00CB7F69">
        <w:rPr>
          <w:color w:val="000000" w:themeColor="text1"/>
          <w:vertAlign w:val="superscript"/>
        </w:rPr>
        <w:t>rd</w:t>
      </w:r>
      <w:r w:rsidRPr="00CB7F69">
        <w:rPr>
          <w:color w:val="000000" w:themeColor="text1"/>
        </w:rPr>
        <w:t xml:space="preserve"> and 4</w:t>
      </w:r>
      <w:r w:rsidRPr="00CB7F69">
        <w:rPr>
          <w:color w:val="000000" w:themeColor="text1"/>
          <w:vertAlign w:val="superscript"/>
        </w:rPr>
        <w:t>th</w:t>
      </w:r>
      <w:r w:rsidRPr="00CB7F69">
        <w:rPr>
          <w:color w:val="000000" w:themeColor="text1"/>
        </w:rPr>
        <w:t xml:space="preserve"> year</w:t>
      </w:r>
    </w:p>
    <w:p w:rsidR="0049734F" w:rsidRPr="00781540" w:rsidRDefault="0049734F" w:rsidP="0049734F">
      <w:pPr>
        <w:spacing w:line="276" w:lineRule="auto"/>
        <w:rPr>
          <w:rFonts w:cs="Verdana"/>
          <w:color w:val="000000" w:themeColor="text1"/>
        </w:rPr>
      </w:pPr>
      <w:r w:rsidRPr="00CB7F69">
        <w:rPr>
          <w:rFonts w:cs="Verdana"/>
          <w:color w:val="000000" w:themeColor="text1"/>
        </w:rPr>
        <w:lastRenderedPageBreak/>
        <w:t>This module will run</w:t>
      </w:r>
      <w:r w:rsidR="00781540">
        <w:rPr>
          <w:rFonts w:cs="Verdana"/>
          <w:color w:val="000000" w:themeColor="text1"/>
        </w:rPr>
        <w:t xml:space="preserve"> in parallel with other modules</w:t>
      </w:r>
    </w:p>
    <w:p w:rsidR="0049734F" w:rsidRPr="003C15FD" w:rsidRDefault="0049734F" w:rsidP="0049734F">
      <w:pPr>
        <w:spacing w:line="276" w:lineRule="auto"/>
      </w:pPr>
    </w:p>
    <w:p w:rsidR="0049734F" w:rsidRDefault="0049734F" w:rsidP="0049734F">
      <w:pPr>
        <w:spacing w:line="276" w:lineRule="auto"/>
        <w:rPr>
          <w:b/>
          <w:u w:val="single"/>
        </w:rPr>
      </w:pPr>
      <w:r w:rsidRPr="00CB7F69">
        <w:rPr>
          <w:b/>
          <w:u w:val="single"/>
        </w:rPr>
        <w:t xml:space="preserve">Duration of the course </w:t>
      </w:r>
    </w:p>
    <w:p w:rsidR="0049734F" w:rsidRPr="00CB7F69" w:rsidRDefault="0049734F" w:rsidP="0049734F">
      <w:pPr>
        <w:spacing w:line="276" w:lineRule="auto"/>
        <w:rPr>
          <w:b/>
          <w:u w:val="single"/>
        </w:rPr>
      </w:pPr>
    </w:p>
    <w:p w:rsidR="0049734F" w:rsidRPr="00CB7F69" w:rsidRDefault="0049734F" w:rsidP="0049734F">
      <w:pPr>
        <w:autoSpaceDE w:val="0"/>
        <w:autoSpaceDN w:val="0"/>
        <w:adjustRightInd w:val="0"/>
        <w:spacing w:line="276" w:lineRule="auto"/>
        <w:rPr>
          <w:rFonts w:cs="Verdana"/>
          <w:color w:val="000000" w:themeColor="text1"/>
        </w:rPr>
      </w:pPr>
      <w:r w:rsidRPr="00CB7F69">
        <w:rPr>
          <w:rFonts w:cs="Verdana"/>
          <w:color w:val="000000" w:themeColor="text1"/>
        </w:rPr>
        <w:t xml:space="preserve">Total of 150 hours will be spread over a period of two years. 54 hours for whole class activity in the form of interactive lectures and seminars. 96 hours for each clinical batch this will work in clinical wards or community hospitals for a period of </w:t>
      </w:r>
      <w:r>
        <w:rPr>
          <w:rFonts w:cs="Verdana"/>
          <w:color w:val="000000" w:themeColor="text1"/>
        </w:rPr>
        <w:t>8</w:t>
      </w:r>
      <w:r w:rsidRPr="00CB7F69">
        <w:rPr>
          <w:rFonts w:cs="Verdana"/>
          <w:color w:val="000000" w:themeColor="text1"/>
        </w:rPr>
        <w:t xml:space="preserve"> weeks (4 days a week for 3 hours daily).</w:t>
      </w:r>
    </w:p>
    <w:p w:rsidR="0049734F" w:rsidRPr="00CB7F69" w:rsidRDefault="0049734F" w:rsidP="0049734F">
      <w:pPr>
        <w:spacing w:line="276" w:lineRule="auto"/>
        <w:rPr>
          <w:rFonts w:cs="Verdana"/>
          <w:color w:val="000000" w:themeColor="text1"/>
        </w:rPr>
      </w:pPr>
      <w:r w:rsidRPr="00CB7F69">
        <w:rPr>
          <w:rFonts w:cs="Verdana"/>
          <w:color w:val="000000" w:themeColor="text1"/>
        </w:rPr>
        <w:t xml:space="preserve"> </w:t>
      </w:r>
    </w:p>
    <w:p w:rsidR="0049734F" w:rsidRPr="005A028C" w:rsidRDefault="005A028C" w:rsidP="0049734F">
      <w:pPr>
        <w:spacing w:line="276" w:lineRule="auto"/>
        <w:rPr>
          <w:b/>
          <w:sz w:val="28"/>
          <w:szCs w:val="28"/>
          <w:u w:val="single"/>
        </w:rPr>
      </w:pPr>
      <w:proofErr w:type="gramStart"/>
      <w:r>
        <w:rPr>
          <w:b/>
          <w:sz w:val="28"/>
          <w:szCs w:val="28"/>
          <w:u w:val="single"/>
        </w:rPr>
        <w:t>3.</w:t>
      </w:r>
      <w:r w:rsidRPr="005A028C">
        <w:rPr>
          <w:b/>
          <w:sz w:val="28"/>
          <w:szCs w:val="28"/>
          <w:u w:val="single"/>
        </w:rPr>
        <w:t>Learning</w:t>
      </w:r>
      <w:proofErr w:type="gramEnd"/>
      <w:r w:rsidRPr="005A028C">
        <w:rPr>
          <w:b/>
          <w:sz w:val="28"/>
          <w:szCs w:val="28"/>
          <w:u w:val="single"/>
        </w:rPr>
        <w:t xml:space="preserve"> outcomes</w:t>
      </w:r>
      <w:r w:rsidR="0049734F" w:rsidRPr="005A028C">
        <w:rPr>
          <w:b/>
          <w:sz w:val="28"/>
          <w:szCs w:val="28"/>
          <w:u w:val="single"/>
        </w:rPr>
        <w:t>(knowledge, skills, attitude)</w:t>
      </w:r>
    </w:p>
    <w:p w:rsidR="0049734F" w:rsidRPr="00CB7F69" w:rsidRDefault="0049734F" w:rsidP="0049734F">
      <w:pPr>
        <w:spacing w:line="276" w:lineRule="auto"/>
        <w:jc w:val="both"/>
        <w:outlineLvl w:val="0"/>
        <w:rPr>
          <w:rFonts w:cs="Verdana"/>
          <w:b/>
          <w:color w:val="000000" w:themeColor="text1"/>
        </w:rPr>
      </w:pPr>
    </w:p>
    <w:p w:rsidR="0049734F" w:rsidRPr="00B46DA1" w:rsidRDefault="0049734F" w:rsidP="0049734F">
      <w:pPr>
        <w:spacing w:line="276" w:lineRule="auto"/>
        <w:jc w:val="both"/>
        <w:outlineLvl w:val="0"/>
        <w:rPr>
          <w:rFonts w:cs="Verdana"/>
          <w:b/>
          <w:color w:val="000000" w:themeColor="text1"/>
        </w:rPr>
      </w:pPr>
      <w:r w:rsidRPr="00B46DA1">
        <w:rPr>
          <w:rFonts w:cs="Verdana"/>
          <w:b/>
          <w:color w:val="000000" w:themeColor="text1"/>
        </w:rPr>
        <w:t>General learning objectives</w:t>
      </w:r>
    </w:p>
    <w:p w:rsidR="0049734F" w:rsidRPr="00CB7F69" w:rsidRDefault="0049734F" w:rsidP="0049734F">
      <w:pPr>
        <w:widowControl w:val="0"/>
        <w:autoSpaceDE w:val="0"/>
        <w:autoSpaceDN w:val="0"/>
        <w:adjustRightInd w:val="0"/>
        <w:spacing w:after="240" w:line="276" w:lineRule="auto"/>
        <w:jc w:val="both"/>
        <w:rPr>
          <w:rFonts w:cs="Times"/>
          <w:color w:val="000000" w:themeColor="text1"/>
        </w:rPr>
      </w:pPr>
      <w:r w:rsidRPr="00CB7F69">
        <w:rPr>
          <w:rFonts w:cs="Arial"/>
          <w:color w:val="000000" w:themeColor="text1"/>
        </w:rPr>
        <w:t xml:space="preserve">To enable the undergraduates to acquire important knowledge, learn skills and bring change in behaviour enabling them to: </w:t>
      </w:r>
    </w:p>
    <w:p w:rsidR="0049734F" w:rsidRPr="00CB7F69" w:rsidRDefault="0049734F" w:rsidP="0049734F">
      <w:pPr>
        <w:pStyle w:val="ListParagraph"/>
        <w:widowControl w:val="0"/>
        <w:numPr>
          <w:ilvl w:val="0"/>
          <w:numId w:val="2"/>
        </w:numPr>
        <w:tabs>
          <w:tab w:val="left" w:pos="220"/>
          <w:tab w:val="left" w:pos="720"/>
        </w:tabs>
        <w:autoSpaceDE w:val="0"/>
        <w:autoSpaceDN w:val="0"/>
        <w:adjustRightInd w:val="0"/>
        <w:spacing w:after="240" w:line="276" w:lineRule="auto"/>
        <w:jc w:val="both"/>
        <w:rPr>
          <w:rFonts w:cs="Times"/>
          <w:color w:val="000000" w:themeColor="text1"/>
          <w:sz w:val="24"/>
          <w:szCs w:val="24"/>
        </w:rPr>
      </w:pPr>
      <w:r w:rsidRPr="00CB7F69">
        <w:rPr>
          <w:rFonts w:cs="Arial"/>
          <w:color w:val="000000" w:themeColor="text1"/>
          <w:sz w:val="24"/>
          <w:szCs w:val="24"/>
        </w:rPr>
        <w:t xml:space="preserve">Pick the important ENT ailments in OPD and emergency and treat them or refer if required. </w:t>
      </w:r>
    </w:p>
    <w:p w:rsidR="0049734F" w:rsidRPr="00CB7F69" w:rsidRDefault="0049734F" w:rsidP="0049734F">
      <w:pPr>
        <w:pStyle w:val="ListParagraph"/>
        <w:widowControl w:val="0"/>
        <w:numPr>
          <w:ilvl w:val="0"/>
          <w:numId w:val="2"/>
        </w:numPr>
        <w:tabs>
          <w:tab w:val="left" w:pos="220"/>
          <w:tab w:val="left" w:pos="720"/>
        </w:tabs>
        <w:autoSpaceDE w:val="0"/>
        <w:autoSpaceDN w:val="0"/>
        <w:adjustRightInd w:val="0"/>
        <w:spacing w:after="240" w:line="276" w:lineRule="auto"/>
        <w:jc w:val="both"/>
        <w:rPr>
          <w:rFonts w:cs="Times"/>
          <w:color w:val="000000" w:themeColor="text1"/>
          <w:sz w:val="24"/>
          <w:szCs w:val="24"/>
        </w:rPr>
      </w:pPr>
      <w:r w:rsidRPr="00CB7F69">
        <w:rPr>
          <w:rFonts w:cs="Arial"/>
          <w:color w:val="000000" w:themeColor="text1"/>
          <w:sz w:val="24"/>
          <w:szCs w:val="24"/>
        </w:rPr>
        <w:t xml:space="preserve">Communicate </w:t>
      </w:r>
      <w:r w:rsidRPr="00CB7F69">
        <w:rPr>
          <w:rFonts w:cs="Verdana"/>
          <w:color w:val="01132E"/>
          <w:sz w:val="24"/>
          <w:szCs w:val="24"/>
        </w:rPr>
        <w:t>adequately</w:t>
      </w:r>
      <w:r w:rsidRPr="00CB7F69">
        <w:rPr>
          <w:rFonts w:cs="Arial"/>
          <w:color w:val="000000" w:themeColor="text1"/>
          <w:sz w:val="24"/>
          <w:szCs w:val="24"/>
        </w:rPr>
        <w:t xml:space="preserve"> with the patients, their attendants and society with reference to the disease and its treatment. </w:t>
      </w:r>
      <w:r w:rsidRPr="00CB7F69">
        <w:rPr>
          <w:rFonts w:ascii="MS Mincho" w:eastAsia="MS Mincho" w:hAnsi="MS Mincho" w:cs="MS Mincho"/>
          <w:color w:val="000000" w:themeColor="text1"/>
          <w:sz w:val="24"/>
          <w:szCs w:val="24"/>
        </w:rPr>
        <w:t> </w:t>
      </w:r>
    </w:p>
    <w:p w:rsidR="0049734F" w:rsidRPr="00CB7F69" w:rsidRDefault="0049734F" w:rsidP="0049734F">
      <w:pPr>
        <w:pStyle w:val="ListParagraph"/>
        <w:widowControl w:val="0"/>
        <w:numPr>
          <w:ilvl w:val="0"/>
          <w:numId w:val="2"/>
        </w:numPr>
        <w:tabs>
          <w:tab w:val="left" w:pos="220"/>
          <w:tab w:val="left" w:pos="720"/>
        </w:tabs>
        <w:autoSpaceDE w:val="0"/>
        <w:autoSpaceDN w:val="0"/>
        <w:adjustRightInd w:val="0"/>
        <w:spacing w:after="240" w:line="276" w:lineRule="auto"/>
        <w:jc w:val="both"/>
        <w:rPr>
          <w:rFonts w:cs="Times"/>
          <w:color w:val="000000" w:themeColor="text1"/>
          <w:sz w:val="24"/>
          <w:szCs w:val="24"/>
        </w:rPr>
      </w:pPr>
      <w:r w:rsidRPr="00CB7F69">
        <w:rPr>
          <w:rFonts w:cs="Verdana"/>
          <w:color w:val="01132E"/>
          <w:sz w:val="24"/>
          <w:szCs w:val="24"/>
        </w:rPr>
        <w:t xml:space="preserve">Apply therapeutic morals and keep the confidentiality of the patient intact. </w:t>
      </w:r>
      <w:r w:rsidRPr="00CB7F69">
        <w:rPr>
          <w:rFonts w:ascii="MS Mincho" w:eastAsia="MS Mincho" w:hAnsi="MS Mincho" w:cs="MS Mincho"/>
          <w:color w:val="000000" w:themeColor="text1"/>
          <w:sz w:val="24"/>
          <w:szCs w:val="24"/>
        </w:rPr>
        <w:t> </w:t>
      </w:r>
    </w:p>
    <w:p w:rsidR="0049734F" w:rsidRPr="00CB7F69" w:rsidRDefault="0049734F" w:rsidP="0049734F">
      <w:pPr>
        <w:pStyle w:val="ListParagraph"/>
        <w:widowControl w:val="0"/>
        <w:numPr>
          <w:ilvl w:val="0"/>
          <w:numId w:val="2"/>
        </w:numPr>
        <w:tabs>
          <w:tab w:val="left" w:pos="220"/>
          <w:tab w:val="left" w:pos="720"/>
        </w:tabs>
        <w:autoSpaceDE w:val="0"/>
        <w:autoSpaceDN w:val="0"/>
        <w:adjustRightInd w:val="0"/>
        <w:spacing w:after="240" w:line="276" w:lineRule="auto"/>
        <w:jc w:val="both"/>
        <w:rPr>
          <w:rFonts w:cs="Times"/>
          <w:color w:val="000000" w:themeColor="text1"/>
          <w:sz w:val="24"/>
          <w:szCs w:val="24"/>
        </w:rPr>
      </w:pPr>
      <w:r w:rsidRPr="00CB7F69">
        <w:rPr>
          <w:rFonts w:cs="Arial"/>
          <w:color w:val="000000" w:themeColor="text1"/>
          <w:sz w:val="24"/>
          <w:szCs w:val="24"/>
        </w:rPr>
        <w:t xml:space="preserve">Understand the ENT public health problems and know how to prevent these. </w:t>
      </w:r>
      <w:r w:rsidRPr="00CB7F69">
        <w:rPr>
          <w:rFonts w:ascii="MS Mincho" w:eastAsia="MS Mincho" w:hAnsi="MS Mincho" w:cs="MS Mincho"/>
          <w:color w:val="000000" w:themeColor="text1"/>
          <w:sz w:val="24"/>
          <w:szCs w:val="24"/>
        </w:rPr>
        <w:t> </w:t>
      </w:r>
    </w:p>
    <w:p w:rsidR="0049734F" w:rsidRPr="00781540" w:rsidRDefault="0049734F" w:rsidP="00781540">
      <w:pPr>
        <w:pStyle w:val="ListParagraph"/>
        <w:widowControl w:val="0"/>
        <w:numPr>
          <w:ilvl w:val="0"/>
          <w:numId w:val="2"/>
        </w:numPr>
        <w:autoSpaceDE w:val="0"/>
        <w:autoSpaceDN w:val="0"/>
        <w:adjustRightInd w:val="0"/>
        <w:spacing w:after="240" w:line="276" w:lineRule="auto"/>
        <w:jc w:val="both"/>
        <w:rPr>
          <w:rFonts w:cs="Verdana"/>
          <w:color w:val="01132E"/>
        </w:rPr>
      </w:pPr>
      <w:r w:rsidRPr="00CB7F69">
        <w:rPr>
          <w:rFonts w:cs="Arial"/>
          <w:color w:val="000000" w:themeColor="text1"/>
          <w:sz w:val="24"/>
          <w:szCs w:val="24"/>
        </w:rPr>
        <w:t xml:space="preserve">Know the effect of systemic diseases on </w:t>
      </w:r>
      <w:r>
        <w:rPr>
          <w:rFonts w:cs="Arial"/>
          <w:color w:val="000000" w:themeColor="text1"/>
          <w:sz w:val="24"/>
          <w:szCs w:val="24"/>
        </w:rPr>
        <w:t>E</w:t>
      </w:r>
      <w:r w:rsidRPr="00CB7F69">
        <w:rPr>
          <w:rFonts w:cs="Arial"/>
          <w:color w:val="000000" w:themeColor="text1"/>
          <w:sz w:val="24"/>
          <w:szCs w:val="24"/>
        </w:rPr>
        <w:t>ar</w:t>
      </w:r>
      <w:r>
        <w:rPr>
          <w:rFonts w:cs="Arial"/>
          <w:color w:val="000000" w:themeColor="text1"/>
          <w:sz w:val="24"/>
          <w:szCs w:val="24"/>
        </w:rPr>
        <w:t>,</w:t>
      </w:r>
      <w:r w:rsidRPr="00CB7F69">
        <w:rPr>
          <w:rFonts w:cs="Arial"/>
          <w:color w:val="000000" w:themeColor="text1"/>
          <w:sz w:val="24"/>
          <w:szCs w:val="24"/>
        </w:rPr>
        <w:t xml:space="preserve"> </w:t>
      </w:r>
      <w:r>
        <w:rPr>
          <w:rFonts w:cs="Arial"/>
          <w:color w:val="000000" w:themeColor="text1"/>
          <w:sz w:val="24"/>
          <w:szCs w:val="24"/>
        </w:rPr>
        <w:t>N</w:t>
      </w:r>
      <w:r w:rsidRPr="00CB7F69">
        <w:rPr>
          <w:rFonts w:cs="Arial"/>
          <w:color w:val="000000" w:themeColor="text1"/>
          <w:sz w:val="24"/>
          <w:szCs w:val="24"/>
        </w:rPr>
        <w:t xml:space="preserve">ose and </w:t>
      </w:r>
      <w:r>
        <w:rPr>
          <w:rFonts w:cs="Arial"/>
          <w:color w:val="000000" w:themeColor="text1"/>
          <w:sz w:val="24"/>
          <w:szCs w:val="24"/>
        </w:rPr>
        <w:t>T</w:t>
      </w:r>
      <w:r w:rsidRPr="00CB7F69">
        <w:rPr>
          <w:rFonts w:cs="Arial"/>
          <w:color w:val="000000" w:themeColor="text1"/>
          <w:sz w:val="24"/>
          <w:szCs w:val="24"/>
        </w:rPr>
        <w:t>hroat</w:t>
      </w:r>
      <w:r w:rsidRPr="00F92BBB">
        <w:rPr>
          <w:rFonts w:cs="Arial"/>
          <w:color w:val="000000" w:themeColor="text1"/>
          <w:sz w:val="24"/>
        </w:rPr>
        <w:t xml:space="preserve">. </w:t>
      </w:r>
      <w:r w:rsidRPr="00F92BBB">
        <w:rPr>
          <w:rFonts w:cs="Verdana"/>
          <w:b/>
          <w:color w:val="01132E"/>
          <w:sz w:val="32"/>
        </w:rPr>
        <w:tab/>
      </w:r>
    </w:p>
    <w:p w:rsidR="0049734F" w:rsidRPr="00CB7F69" w:rsidRDefault="0049734F" w:rsidP="0049734F">
      <w:pPr>
        <w:widowControl w:val="0"/>
        <w:autoSpaceDE w:val="0"/>
        <w:autoSpaceDN w:val="0"/>
        <w:adjustRightInd w:val="0"/>
        <w:spacing w:after="240" w:line="276" w:lineRule="auto"/>
        <w:jc w:val="both"/>
        <w:outlineLvl w:val="0"/>
        <w:rPr>
          <w:rFonts w:cs="Verdana"/>
          <w:b/>
          <w:i/>
          <w:color w:val="01132E"/>
        </w:rPr>
      </w:pPr>
      <w:r w:rsidRPr="00CB7F69">
        <w:rPr>
          <w:rFonts w:cs="Verdana"/>
          <w:b/>
          <w:i/>
          <w:color w:val="01132E"/>
        </w:rPr>
        <w:t>Specific Learning Objectives</w:t>
      </w:r>
    </w:p>
    <w:p w:rsidR="0049734F" w:rsidRPr="00CB7F69" w:rsidRDefault="0049734F" w:rsidP="0049734F">
      <w:pPr>
        <w:widowControl w:val="0"/>
        <w:autoSpaceDE w:val="0"/>
        <w:autoSpaceDN w:val="0"/>
        <w:adjustRightInd w:val="0"/>
        <w:spacing w:after="120" w:line="276" w:lineRule="auto"/>
        <w:jc w:val="both"/>
        <w:outlineLvl w:val="0"/>
        <w:rPr>
          <w:rFonts w:cs="Verdana"/>
          <w:color w:val="01132E"/>
        </w:rPr>
      </w:pPr>
      <w:r w:rsidRPr="00CB7F69">
        <w:rPr>
          <w:rFonts w:cs="Verdana"/>
          <w:color w:val="01132E"/>
        </w:rPr>
        <w:t>Towards the end of ENT module, the student of fourth year MBBS should be capable to</w:t>
      </w:r>
    </w:p>
    <w:p w:rsidR="0049734F" w:rsidRPr="00CB7F69" w:rsidRDefault="0049734F" w:rsidP="0049734F">
      <w:pPr>
        <w:pStyle w:val="ListParagraph"/>
        <w:widowControl w:val="0"/>
        <w:numPr>
          <w:ilvl w:val="0"/>
          <w:numId w:val="1"/>
        </w:numPr>
        <w:autoSpaceDE w:val="0"/>
        <w:autoSpaceDN w:val="0"/>
        <w:adjustRightInd w:val="0"/>
        <w:spacing w:after="120" w:line="276" w:lineRule="auto"/>
        <w:jc w:val="both"/>
        <w:rPr>
          <w:rFonts w:cs="Verdana"/>
          <w:color w:val="01132E"/>
          <w:sz w:val="24"/>
          <w:szCs w:val="24"/>
        </w:rPr>
      </w:pPr>
      <w:r w:rsidRPr="00CB7F69">
        <w:rPr>
          <w:rFonts w:cs="Verdana"/>
          <w:color w:val="01132E"/>
          <w:sz w:val="24"/>
          <w:szCs w:val="24"/>
        </w:rPr>
        <w:t>Take adequate</w:t>
      </w:r>
      <w:r w:rsidRPr="00CB7F69">
        <w:rPr>
          <w:rFonts w:cs="Arial"/>
          <w:color w:val="000000"/>
          <w:sz w:val="24"/>
          <w:szCs w:val="24"/>
        </w:rPr>
        <w:t xml:space="preserve"> history of ear nose &amp; throat diseases.</w:t>
      </w:r>
    </w:p>
    <w:p w:rsidR="0049734F" w:rsidRPr="00CB7F69" w:rsidRDefault="0049734F" w:rsidP="0049734F">
      <w:pPr>
        <w:pStyle w:val="ListParagraph"/>
        <w:widowControl w:val="0"/>
        <w:autoSpaceDE w:val="0"/>
        <w:autoSpaceDN w:val="0"/>
        <w:adjustRightInd w:val="0"/>
        <w:spacing w:after="120" w:line="276" w:lineRule="auto"/>
        <w:jc w:val="both"/>
        <w:rPr>
          <w:rFonts w:cs="Verdana"/>
          <w:color w:val="01132E"/>
          <w:sz w:val="24"/>
          <w:szCs w:val="24"/>
        </w:rPr>
      </w:pPr>
    </w:p>
    <w:p w:rsidR="0049734F" w:rsidRPr="00CB7F69" w:rsidRDefault="0049734F" w:rsidP="0049734F">
      <w:pPr>
        <w:pStyle w:val="ListParagraph"/>
        <w:widowControl w:val="0"/>
        <w:numPr>
          <w:ilvl w:val="0"/>
          <w:numId w:val="1"/>
        </w:numPr>
        <w:tabs>
          <w:tab w:val="left" w:pos="220"/>
          <w:tab w:val="left" w:pos="720"/>
        </w:tabs>
        <w:autoSpaceDE w:val="0"/>
        <w:autoSpaceDN w:val="0"/>
        <w:adjustRightInd w:val="0"/>
        <w:spacing w:after="120" w:line="276" w:lineRule="auto"/>
        <w:jc w:val="both"/>
        <w:rPr>
          <w:rFonts w:cs="Times"/>
          <w:color w:val="000000"/>
          <w:sz w:val="24"/>
          <w:szCs w:val="24"/>
        </w:rPr>
      </w:pPr>
      <w:r w:rsidRPr="00CB7F69">
        <w:rPr>
          <w:rFonts w:cs="Symbol"/>
          <w:color w:val="000000"/>
          <w:kern w:val="1"/>
          <w:sz w:val="24"/>
          <w:szCs w:val="24"/>
        </w:rPr>
        <w:t>Examine the ear nose &amp; throat adequately</w:t>
      </w:r>
      <w:r w:rsidRPr="00CB7F69">
        <w:rPr>
          <w:rFonts w:cs="Arial"/>
          <w:color w:val="000000"/>
          <w:sz w:val="24"/>
          <w:szCs w:val="24"/>
        </w:rPr>
        <w:t xml:space="preserve"> </w:t>
      </w:r>
    </w:p>
    <w:p w:rsidR="003B7C81" w:rsidRPr="005A028C" w:rsidRDefault="005A028C" w:rsidP="003B7C81">
      <w:pPr>
        <w:widowControl w:val="0"/>
        <w:autoSpaceDE w:val="0"/>
        <w:autoSpaceDN w:val="0"/>
        <w:adjustRightInd w:val="0"/>
        <w:spacing w:after="240" w:line="276" w:lineRule="auto"/>
        <w:outlineLvl w:val="0"/>
        <w:rPr>
          <w:rFonts w:cs="Verdana"/>
          <w:b/>
          <w:color w:val="000000" w:themeColor="text1"/>
          <w:sz w:val="28"/>
          <w:szCs w:val="28"/>
          <w:u w:val="single"/>
        </w:rPr>
      </w:pPr>
      <w:proofErr w:type="gramStart"/>
      <w:r w:rsidRPr="005A028C">
        <w:rPr>
          <w:rFonts w:cs="Verdana"/>
          <w:b/>
          <w:color w:val="000000" w:themeColor="text1"/>
          <w:sz w:val="28"/>
          <w:szCs w:val="28"/>
          <w:u w:val="single"/>
        </w:rPr>
        <w:t>4.</w:t>
      </w:r>
      <w:r w:rsidR="003B7C81" w:rsidRPr="005A028C">
        <w:rPr>
          <w:rFonts w:cs="Verdana"/>
          <w:b/>
          <w:color w:val="000000" w:themeColor="text1"/>
          <w:sz w:val="28"/>
          <w:szCs w:val="28"/>
          <w:u w:val="single"/>
        </w:rPr>
        <w:t>Contents</w:t>
      </w:r>
      <w:proofErr w:type="gramEnd"/>
      <w:r w:rsidR="003B7C81" w:rsidRPr="005A028C">
        <w:rPr>
          <w:rFonts w:cs="Verdana"/>
          <w:b/>
          <w:color w:val="000000" w:themeColor="text1"/>
          <w:sz w:val="28"/>
          <w:szCs w:val="28"/>
          <w:u w:val="single"/>
        </w:rPr>
        <w:t xml:space="preserve"> of the module (Syllabus) </w:t>
      </w:r>
    </w:p>
    <w:p w:rsidR="003B7C81" w:rsidRDefault="003B7C81" w:rsidP="003B7C81">
      <w:pPr>
        <w:spacing w:line="276" w:lineRule="auto"/>
        <w:rPr>
          <w:b/>
        </w:rPr>
      </w:pPr>
      <w:r w:rsidRPr="00CB7F69">
        <w:rPr>
          <w:b/>
        </w:rPr>
        <w:t>COURSE CONTENTS</w:t>
      </w:r>
      <w:r>
        <w:rPr>
          <w:b/>
        </w:rPr>
        <w:t>9+</w:t>
      </w:r>
    </w:p>
    <w:p w:rsidR="003B7C81" w:rsidRPr="00CB7F69" w:rsidRDefault="003B7C81" w:rsidP="003B7C81">
      <w:pPr>
        <w:spacing w:line="276" w:lineRule="auto"/>
        <w:rPr>
          <w:b/>
        </w:rPr>
      </w:pPr>
    </w:p>
    <w:p w:rsidR="003B7C81" w:rsidRPr="00CB7F69" w:rsidRDefault="003B7C81" w:rsidP="003B7C81">
      <w:pPr>
        <w:spacing w:line="276" w:lineRule="auto"/>
        <w:rPr>
          <w:b/>
        </w:rPr>
      </w:pPr>
      <w:r w:rsidRPr="00CB7F69">
        <w:rPr>
          <w:b/>
        </w:rPr>
        <w:t>NOSE:</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Anatomy and physiology</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History taking and examination</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Diseases of external nose</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 xml:space="preserve">Congenital lesions, </w:t>
      </w:r>
      <w:proofErr w:type="spellStart"/>
      <w:r w:rsidRPr="00CB7F69">
        <w:rPr>
          <w:sz w:val="24"/>
          <w:szCs w:val="24"/>
        </w:rPr>
        <w:t>choanal</w:t>
      </w:r>
      <w:proofErr w:type="spellEnd"/>
      <w:r w:rsidRPr="00CB7F69">
        <w:rPr>
          <w:sz w:val="24"/>
          <w:szCs w:val="24"/>
        </w:rPr>
        <w:t xml:space="preserve"> atresia, </w:t>
      </w:r>
      <w:proofErr w:type="spellStart"/>
      <w:r w:rsidRPr="00CB7F69">
        <w:rPr>
          <w:sz w:val="24"/>
          <w:szCs w:val="24"/>
        </w:rPr>
        <w:t>meningocoele</w:t>
      </w:r>
      <w:proofErr w:type="spellEnd"/>
      <w:r w:rsidRPr="00CB7F69">
        <w:rPr>
          <w:sz w:val="24"/>
          <w:szCs w:val="24"/>
        </w:rPr>
        <w:t xml:space="preserve">, </w:t>
      </w:r>
      <w:proofErr w:type="spellStart"/>
      <w:r w:rsidRPr="00CB7F69">
        <w:rPr>
          <w:sz w:val="24"/>
          <w:szCs w:val="24"/>
        </w:rPr>
        <w:t>encephalocele</w:t>
      </w:r>
      <w:proofErr w:type="spellEnd"/>
      <w:r w:rsidRPr="00CB7F69">
        <w:rPr>
          <w:sz w:val="24"/>
          <w:szCs w:val="24"/>
        </w:rPr>
        <w:t>, trauma, cut nose, fractures, external deformities.</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lastRenderedPageBreak/>
        <w:t>Diseases of septum</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 xml:space="preserve">Epistaxis, DNS, </w:t>
      </w:r>
      <w:proofErr w:type="spellStart"/>
      <w:r w:rsidRPr="00CB7F69">
        <w:rPr>
          <w:sz w:val="24"/>
          <w:szCs w:val="24"/>
        </w:rPr>
        <w:t>Haematoma</w:t>
      </w:r>
      <w:proofErr w:type="spellEnd"/>
      <w:r w:rsidRPr="00CB7F69">
        <w:rPr>
          <w:sz w:val="24"/>
          <w:szCs w:val="24"/>
        </w:rPr>
        <w:t xml:space="preserve">, </w:t>
      </w:r>
      <w:proofErr w:type="spellStart"/>
      <w:r w:rsidRPr="00CB7F69">
        <w:rPr>
          <w:sz w:val="24"/>
          <w:szCs w:val="24"/>
        </w:rPr>
        <w:t>Septal</w:t>
      </w:r>
      <w:proofErr w:type="spellEnd"/>
      <w:r w:rsidRPr="00CB7F69">
        <w:rPr>
          <w:sz w:val="24"/>
          <w:szCs w:val="24"/>
        </w:rPr>
        <w:t xml:space="preserve"> Abscess</w:t>
      </w:r>
      <w:r>
        <w:rPr>
          <w:sz w:val="24"/>
          <w:szCs w:val="24"/>
        </w:rPr>
        <w:t>,</w:t>
      </w:r>
      <w:r w:rsidRPr="00CB7F69">
        <w:rPr>
          <w:sz w:val="24"/>
          <w:szCs w:val="24"/>
        </w:rPr>
        <w:t xml:space="preserve"> Perforation</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Rhinitis Allergic</w:t>
      </w:r>
      <w:r>
        <w:rPr>
          <w:sz w:val="24"/>
          <w:szCs w:val="24"/>
        </w:rPr>
        <w:t>,</w:t>
      </w:r>
      <w:r w:rsidRPr="00CB7F69">
        <w:rPr>
          <w:sz w:val="24"/>
          <w:szCs w:val="24"/>
        </w:rPr>
        <w:t xml:space="preserve"> Atrophic</w:t>
      </w:r>
      <w:r>
        <w:rPr>
          <w:sz w:val="24"/>
          <w:szCs w:val="24"/>
        </w:rPr>
        <w:t>,</w:t>
      </w:r>
      <w:r w:rsidRPr="00CB7F69">
        <w:rPr>
          <w:sz w:val="24"/>
          <w:szCs w:val="24"/>
        </w:rPr>
        <w:t xml:space="preserve"> Hyper-trophic</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Foreign bodies</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V.</w:t>
      </w:r>
      <w:r>
        <w:rPr>
          <w:sz w:val="24"/>
          <w:szCs w:val="24"/>
        </w:rPr>
        <w:t>M</w:t>
      </w:r>
      <w:r w:rsidRPr="00CB7F69">
        <w:rPr>
          <w:sz w:val="24"/>
          <w:szCs w:val="24"/>
        </w:rPr>
        <w:t>.</w:t>
      </w:r>
      <w:r>
        <w:rPr>
          <w:sz w:val="24"/>
          <w:szCs w:val="24"/>
        </w:rPr>
        <w:t>R</w:t>
      </w:r>
      <w:r w:rsidRPr="00CB7F69">
        <w:rPr>
          <w:sz w:val="24"/>
          <w:szCs w:val="24"/>
        </w:rPr>
        <w:t>.</w:t>
      </w:r>
    </w:p>
    <w:p w:rsidR="003B7C81" w:rsidRPr="00B9226D" w:rsidRDefault="003B7C81" w:rsidP="003B7C81">
      <w:pPr>
        <w:pStyle w:val="ListParagraph"/>
        <w:numPr>
          <w:ilvl w:val="0"/>
          <w:numId w:val="3"/>
        </w:numPr>
        <w:spacing w:after="200" w:line="276" w:lineRule="auto"/>
        <w:rPr>
          <w:b/>
          <w:sz w:val="28"/>
        </w:rPr>
      </w:pPr>
      <w:r>
        <w:rPr>
          <w:sz w:val="24"/>
        </w:rPr>
        <w:t xml:space="preserve">Polyps; Mucous </w:t>
      </w:r>
      <w:proofErr w:type="spellStart"/>
      <w:r>
        <w:rPr>
          <w:sz w:val="24"/>
        </w:rPr>
        <w:t>Ethmoidal</w:t>
      </w:r>
      <w:proofErr w:type="spellEnd"/>
      <w:r>
        <w:rPr>
          <w:sz w:val="24"/>
        </w:rPr>
        <w:t xml:space="preserve">, </w:t>
      </w:r>
      <w:proofErr w:type="spellStart"/>
      <w:r>
        <w:rPr>
          <w:sz w:val="24"/>
        </w:rPr>
        <w:t>Antrochoanal</w:t>
      </w:r>
      <w:proofErr w:type="spellEnd"/>
    </w:p>
    <w:p w:rsidR="003B7C81" w:rsidRPr="006940C8" w:rsidRDefault="003B7C81" w:rsidP="003B7C81">
      <w:pPr>
        <w:pStyle w:val="ListParagraph"/>
        <w:numPr>
          <w:ilvl w:val="0"/>
          <w:numId w:val="3"/>
        </w:numPr>
        <w:spacing w:after="200" w:line="276" w:lineRule="auto"/>
        <w:rPr>
          <w:b/>
          <w:sz w:val="28"/>
        </w:rPr>
      </w:pPr>
      <w:r>
        <w:rPr>
          <w:sz w:val="24"/>
        </w:rPr>
        <w:t xml:space="preserve">Bleeding polyps </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Foreign body nose</w:t>
      </w:r>
    </w:p>
    <w:p w:rsidR="003B7C81" w:rsidRPr="00CB7F69" w:rsidRDefault="003B7C81" w:rsidP="003B7C81">
      <w:pPr>
        <w:pStyle w:val="ListParagraph"/>
        <w:numPr>
          <w:ilvl w:val="0"/>
          <w:numId w:val="3"/>
        </w:numPr>
        <w:spacing w:after="200" w:line="276" w:lineRule="auto"/>
        <w:rPr>
          <w:b/>
          <w:sz w:val="24"/>
          <w:szCs w:val="24"/>
        </w:rPr>
      </w:pPr>
      <w:proofErr w:type="spellStart"/>
      <w:r w:rsidRPr="00CB7F69">
        <w:rPr>
          <w:sz w:val="24"/>
          <w:szCs w:val="24"/>
        </w:rPr>
        <w:t>Rhinolith</w:t>
      </w:r>
      <w:proofErr w:type="spellEnd"/>
      <w:r w:rsidRPr="00CB7F69">
        <w:rPr>
          <w:sz w:val="24"/>
          <w:szCs w:val="24"/>
        </w:rPr>
        <w:t xml:space="preserve"> </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Maggots</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 xml:space="preserve">Sinusitis- Acute sinusitis, Chronic sinusitis, complications, Fungal infection of nose and </w:t>
      </w:r>
      <w:proofErr w:type="spellStart"/>
      <w:r w:rsidRPr="00CB7F69">
        <w:rPr>
          <w:sz w:val="24"/>
          <w:szCs w:val="24"/>
        </w:rPr>
        <w:t>paranasal</w:t>
      </w:r>
      <w:proofErr w:type="spellEnd"/>
      <w:r w:rsidRPr="00CB7F69">
        <w:rPr>
          <w:sz w:val="24"/>
          <w:szCs w:val="24"/>
        </w:rPr>
        <w:t xml:space="preserve"> sinuses</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CSF rhinorrhea</w:t>
      </w:r>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 xml:space="preserve">Tumors- Basal cell carcinoma, Squamous cell carcinoma, </w:t>
      </w:r>
      <w:proofErr w:type="spellStart"/>
      <w:r w:rsidRPr="00CB7F69">
        <w:rPr>
          <w:sz w:val="24"/>
          <w:szCs w:val="24"/>
        </w:rPr>
        <w:t>Pappiloma</w:t>
      </w:r>
      <w:proofErr w:type="spellEnd"/>
      <w:r w:rsidRPr="00CB7F69">
        <w:rPr>
          <w:sz w:val="24"/>
          <w:szCs w:val="24"/>
        </w:rPr>
        <w:t xml:space="preserve">, </w:t>
      </w:r>
      <w:proofErr w:type="spellStart"/>
      <w:r w:rsidRPr="00CB7F69">
        <w:rPr>
          <w:sz w:val="24"/>
          <w:szCs w:val="24"/>
        </w:rPr>
        <w:t>Osteoma</w:t>
      </w:r>
      <w:proofErr w:type="spellEnd"/>
    </w:p>
    <w:p w:rsidR="003B7C81" w:rsidRPr="00CB7F69" w:rsidRDefault="003B7C81" w:rsidP="003B7C81">
      <w:pPr>
        <w:pStyle w:val="ListParagraph"/>
        <w:numPr>
          <w:ilvl w:val="0"/>
          <w:numId w:val="3"/>
        </w:numPr>
        <w:spacing w:after="200" w:line="276" w:lineRule="auto"/>
        <w:rPr>
          <w:b/>
          <w:sz w:val="24"/>
          <w:szCs w:val="24"/>
        </w:rPr>
      </w:pPr>
      <w:r w:rsidRPr="00CB7F69">
        <w:rPr>
          <w:sz w:val="24"/>
          <w:szCs w:val="24"/>
        </w:rPr>
        <w:t>Headache and its ENT causes</w:t>
      </w:r>
    </w:p>
    <w:p w:rsidR="003B7C81" w:rsidRPr="00CB7F69" w:rsidRDefault="003B7C81" w:rsidP="003B7C81">
      <w:pPr>
        <w:spacing w:line="276" w:lineRule="auto"/>
        <w:rPr>
          <w:b/>
        </w:rPr>
      </w:pPr>
      <w:r>
        <w:rPr>
          <w:b/>
        </w:rPr>
        <w:t xml:space="preserve">ORAL CAVITY &amp; </w:t>
      </w:r>
      <w:r w:rsidRPr="00CB7F69">
        <w:rPr>
          <w:b/>
        </w:rPr>
        <w:t>PHARYNX</w:t>
      </w:r>
    </w:p>
    <w:p w:rsidR="003B7C81" w:rsidRPr="00CB7F69" w:rsidRDefault="003B7C81" w:rsidP="003B7C81">
      <w:pPr>
        <w:pStyle w:val="ListParagraph"/>
        <w:numPr>
          <w:ilvl w:val="0"/>
          <w:numId w:val="4"/>
        </w:numPr>
        <w:spacing w:after="200" w:line="276" w:lineRule="auto"/>
        <w:rPr>
          <w:b/>
          <w:sz w:val="24"/>
          <w:szCs w:val="24"/>
        </w:rPr>
      </w:pPr>
      <w:r w:rsidRPr="00CB7F69">
        <w:rPr>
          <w:sz w:val="24"/>
          <w:szCs w:val="24"/>
        </w:rPr>
        <w:t>Anatomy and physiology</w:t>
      </w:r>
    </w:p>
    <w:p w:rsidR="003B7C81" w:rsidRPr="00CB7F69" w:rsidRDefault="003B7C81" w:rsidP="003B7C81">
      <w:pPr>
        <w:pStyle w:val="ListParagraph"/>
        <w:numPr>
          <w:ilvl w:val="0"/>
          <w:numId w:val="4"/>
        </w:numPr>
        <w:spacing w:after="200" w:line="276" w:lineRule="auto"/>
        <w:rPr>
          <w:b/>
          <w:sz w:val="24"/>
          <w:szCs w:val="24"/>
        </w:rPr>
      </w:pPr>
      <w:r w:rsidRPr="00CB7F69">
        <w:rPr>
          <w:sz w:val="24"/>
          <w:szCs w:val="24"/>
        </w:rPr>
        <w:t>History and examination</w:t>
      </w:r>
    </w:p>
    <w:p w:rsidR="003B7C81" w:rsidRPr="00CB7F69" w:rsidRDefault="003B7C81" w:rsidP="003B7C81">
      <w:pPr>
        <w:spacing w:line="276" w:lineRule="auto"/>
        <w:ind w:left="720"/>
      </w:pPr>
      <w:r w:rsidRPr="00CB7F69">
        <w:rPr>
          <w:b/>
          <w:u w:val="single"/>
        </w:rPr>
        <w:t>ORAL CAVITY &amp; PHARYNX:</w:t>
      </w:r>
      <w:r w:rsidRPr="00CB7F69">
        <w:rPr>
          <w:b/>
        </w:rPr>
        <w:t xml:space="preserve"> </w:t>
      </w:r>
      <w:r w:rsidRPr="00CB7F69">
        <w:t xml:space="preserve">Traumatic, </w:t>
      </w:r>
      <w:proofErr w:type="spellStart"/>
      <w:r w:rsidRPr="00CB7F69">
        <w:t>Aphthus</w:t>
      </w:r>
      <w:proofErr w:type="spellEnd"/>
      <w:r w:rsidRPr="00CB7F69">
        <w:t xml:space="preserve">, </w:t>
      </w:r>
      <w:proofErr w:type="spellStart"/>
      <w:r w:rsidRPr="00CB7F69">
        <w:t>Vincents</w:t>
      </w:r>
      <w:proofErr w:type="spellEnd"/>
      <w:r w:rsidRPr="00CB7F69">
        <w:t xml:space="preserve"> angina, </w:t>
      </w:r>
      <w:proofErr w:type="spellStart"/>
      <w:r w:rsidRPr="00CB7F69">
        <w:t>Agranulocytic</w:t>
      </w:r>
      <w:proofErr w:type="spellEnd"/>
      <w:r w:rsidRPr="00CB7F69">
        <w:t xml:space="preserve">, </w:t>
      </w:r>
      <w:proofErr w:type="spellStart"/>
      <w:r w:rsidRPr="00CB7F69">
        <w:t>Tuberculous</w:t>
      </w:r>
      <w:proofErr w:type="spellEnd"/>
      <w:r w:rsidRPr="00CB7F69">
        <w:t xml:space="preserve">, Malignant ulcers, Thrush, </w:t>
      </w:r>
      <w:proofErr w:type="spellStart"/>
      <w:r w:rsidRPr="00CB7F69">
        <w:t>Leukoplakia</w:t>
      </w:r>
      <w:proofErr w:type="spellEnd"/>
      <w:r w:rsidRPr="00CB7F69">
        <w:t xml:space="preserve"> </w:t>
      </w:r>
      <w:proofErr w:type="spellStart"/>
      <w:r w:rsidRPr="00CB7F69">
        <w:t>Behcet’s</w:t>
      </w:r>
      <w:proofErr w:type="spellEnd"/>
      <w:r w:rsidRPr="00CB7F69">
        <w:t xml:space="preserve"> disease and Ulcerative lesions of oral cavity </w:t>
      </w:r>
    </w:p>
    <w:p w:rsidR="003B7C81" w:rsidRPr="00CB7F69" w:rsidRDefault="003B7C81" w:rsidP="003B7C81">
      <w:pPr>
        <w:spacing w:line="276" w:lineRule="auto"/>
        <w:ind w:left="720"/>
      </w:pPr>
      <w:r w:rsidRPr="00CB7F69">
        <w:t>Acute tonsillitis chronic</w:t>
      </w:r>
      <w:r>
        <w:t xml:space="preserve"> tonsillitis </w:t>
      </w:r>
      <w:proofErr w:type="spellStart"/>
      <w:r>
        <w:t>Peri</w:t>
      </w:r>
      <w:r w:rsidRPr="00CB7F69">
        <w:t>tonsillitis</w:t>
      </w:r>
      <w:proofErr w:type="spellEnd"/>
      <w:r w:rsidRPr="00CB7F69">
        <w:t xml:space="preserve"> and abscess</w:t>
      </w:r>
      <w:r>
        <w:t>,</w:t>
      </w:r>
      <w:r w:rsidRPr="00CB7F69">
        <w:t xml:space="preserve"> Diphtheria</w:t>
      </w:r>
      <w:r>
        <w:t>,</w:t>
      </w:r>
      <w:r w:rsidRPr="00CB7F69">
        <w:t xml:space="preserve"> Differential diagnosis of white patch on the tonsil</w:t>
      </w:r>
    </w:p>
    <w:p w:rsidR="003B7C81" w:rsidRPr="00CB7F69" w:rsidRDefault="003B7C81" w:rsidP="003B7C81">
      <w:pPr>
        <w:pStyle w:val="ListParagraph"/>
        <w:numPr>
          <w:ilvl w:val="0"/>
          <w:numId w:val="5"/>
        </w:numPr>
        <w:spacing w:after="200" w:line="276" w:lineRule="auto"/>
        <w:rPr>
          <w:sz w:val="24"/>
          <w:szCs w:val="24"/>
        </w:rPr>
      </w:pPr>
      <w:r w:rsidRPr="00CB7F69">
        <w:rPr>
          <w:sz w:val="24"/>
          <w:szCs w:val="24"/>
        </w:rPr>
        <w:t>Tonsil / oral cavity</w:t>
      </w:r>
    </w:p>
    <w:p w:rsidR="003B7C81" w:rsidRPr="00CB7F69" w:rsidRDefault="003B7C81" w:rsidP="003B7C81">
      <w:pPr>
        <w:pStyle w:val="ListParagraph"/>
        <w:numPr>
          <w:ilvl w:val="0"/>
          <w:numId w:val="5"/>
        </w:numPr>
        <w:spacing w:after="200" w:line="276" w:lineRule="auto"/>
        <w:rPr>
          <w:sz w:val="24"/>
          <w:szCs w:val="24"/>
        </w:rPr>
      </w:pPr>
      <w:proofErr w:type="spellStart"/>
      <w:r w:rsidRPr="00CB7F69">
        <w:rPr>
          <w:sz w:val="24"/>
          <w:szCs w:val="24"/>
        </w:rPr>
        <w:t>Tumours</w:t>
      </w:r>
      <w:proofErr w:type="spellEnd"/>
      <w:r w:rsidRPr="00CB7F69">
        <w:rPr>
          <w:sz w:val="24"/>
          <w:szCs w:val="24"/>
        </w:rPr>
        <w:t xml:space="preserve"> of tonsil</w:t>
      </w:r>
    </w:p>
    <w:p w:rsidR="003B7C81" w:rsidRPr="00CB7F69" w:rsidRDefault="003B7C81" w:rsidP="003B7C81">
      <w:pPr>
        <w:pStyle w:val="ListParagraph"/>
        <w:numPr>
          <w:ilvl w:val="0"/>
          <w:numId w:val="5"/>
        </w:numPr>
        <w:spacing w:after="200" w:line="276" w:lineRule="auto"/>
        <w:rPr>
          <w:sz w:val="24"/>
          <w:szCs w:val="24"/>
        </w:rPr>
      </w:pPr>
      <w:r w:rsidRPr="00CB7F69">
        <w:rPr>
          <w:sz w:val="24"/>
          <w:szCs w:val="24"/>
        </w:rPr>
        <w:t>Retro-pharyngeal abscess</w:t>
      </w:r>
    </w:p>
    <w:p w:rsidR="003B7C81" w:rsidRPr="00CB7F69" w:rsidRDefault="003B7C81" w:rsidP="003B7C81">
      <w:pPr>
        <w:pStyle w:val="ListParagraph"/>
        <w:numPr>
          <w:ilvl w:val="0"/>
          <w:numId w:val="5"/>
        </w:numPr>
        <w:spacing w:after="200" w:line="276" w:lineRule="auto"/>
        <w:rPr>
          <w:sz w:val="24"/>
          <w:szCs w:val="24"/>
        </w:rPr>
      </w:pPr>
      <w:r w:rsidRPr="00CB7F69">
        <w:rPr>
          <w:sz w:val="24"/>
          <w:szCs w:val="24"/>
        </w:rPr>
        <w:t>Pharyngeal abscess acute/chronic</w:t>
      </w:r>
    </w:p>
    <w:p w:rsidR="003B7C81" w:rsidRPr="00CB7F69" w:rsidRDefault="003B7C81" w:rsidP="003B7C81">
      <w:pPr>
        <w:pStyle w:val="ListParagraph"/>
        <w:numPr>
          <w:ilvl w:val="0"/>
          <w:numId w:val="5"/>
        </w:numPr>
        <w:spacing w:after="200" w:line="276" w:lineRule="auto"/>
        <w:rPr>
          <w:sz w:val="24"/>
          <w:szCs w:val="24"/>
        </w:rPr>
      </w:pPr>
      <w:proofErr w:type="spellStart"/>
      <w:r w:rsidRPr="00CB7F69">
        <w:rPr>
          <w:sz w:val="24"/>
          <w:szCs w:val="24"/>
        </w:rPr>
        <w:t>Parapharyngeal</w:t>
      </w:r>
      <w:proofErr w:type="spellEnd"/>
      <w:r w:rsidRPr="00CB7F69">
        <w:rPr>
          <w:sz w:val="24"/>
          <w:szCs w:val="24"/>
        </w:rPr>
        <w:t xml:space="preserve"> abscess</w:t>
      </w:r>
    </w:p>
    <w:p w:rsidR="003B7C81" w:rsidRPr="00CB7F69" w:rsidRDefault="003B7C81" w:rsidP="003B7C81">
      <w:pPr>
        <w:pStyle w:val="ListParagraph"/>
        <w:numPr>
          <w:ilvl w:val="0"/>
          <w:numId w:val="5"/>
        </w:numPr>
        <w:spacing w:after="200" w:line="276" w:lineRule="auto"/>
        <w:rPr>
          <w:sz w:val="24"/>
          <w:szCs w:val="24"/>
        </w:rPr>
      </w:pPr>
      <w:r w:rsidRPr="00CB7F69">
        <w:rPr>
          <w:sz w:val="24"/>
          <w:szCs w:val="24"/>
        </w:rPr>
        <w:t>Sleep apnea syndrome</w:t>
      </w:r>
    </w:p>
    <w:p w:rsidR="003B7C81" w:rsidRPr="00CB7F69" w:rsidRDefault="003B7C81" w:rsidP="003B7C81">
      <w:pPr>
        <w:pStyle w:val="ListParagraph"/>
        <w:numPr>
          <w:ilvl w:val="0"/>
          <w:numId w:val="5"/>
        </w:numPr>
        <w:spacing w:after="200" w:line="276" w:lineRule="auto"/>
        <w:rPr>
          <w:sz w:val="24"/>
          <w:szCs w:val="24"/>
        </w:rPr>
      </w:pPr>
      <w:r w:rsidRPr="00CB7F69">
        <w:rPr>
          <w:sz w:val="24"/>
          <w:szCs w:val="24"/>
        </w:rPr>
        <w:t>AIDS</w:t>
      </w:r>
    </w:p>
    <w:p w:rsidR="003B7C81" w:rsidRPr="00CB7F69" w:rsidRDefault="003B7C81" w:rsidP="003B7C81">
      <w:pPr>
        <w:pStyle w:val="ListParagraph"/>
        <w:numPr>
          <w:ilvl w:val="0"/>
          <w:numId w:val="5"/>
        </w:numPr>
        <w:spacing w:after="200" w:line="276" w:lineRule="auto"/>
        <w:rPr>
          <w:sz w:val="24"/>
          <w:szCs w:val="24"/>
        </w:rPr>
      </w:pPr>
      <w:r w:rsidRPr="00CB7F69">
        <w:rPr>
          <w:sz w:val="24"/>
          <w:szCs w:val="24"/>
        </w:rPr>
        <w:t>Ludwig’s angina</w:t>
      </w:r>
    </w:p>
    <w:p w:rsidR="003B7C81" w:rsidRPr="00CB7F69" w:rsidRDefault="003B7C81" w:rsidP="003B7C81">
      <w:pPr>
        <w:pStyle w:val="ListParagraph"/>
        <w:numPr>
          <w:ilvl w:val="0"/>
          <w:numId w:val="5"/>
        </w:numPr>
        <w:spacing w:after="200" w:line="276" w:lineRule="auto"/>
        <w:rPr>
          <w:sz w:val="24"/>
          <w:szCs w:val="24"/>
        </w:rPr>
      </w:pPr>
      <w:r w:rsidRPr="00CB7F69">
        <w:rPr>
          <w:sz w:val="24"/>
          <w:szCs w:val="24"/>
        </w:rPr>
        <w:t>Mumps</w:t>
      </w:r>
    </w:p>
    <w:p w:rsidR="003B7C81" w:rsidRDefault="003B7C81" w:rsidP="003B7C81">
      <w:pPr>
        <w:pStyle w:val="ListParagraph"/>
        <w:numPr>
          <w:ilvl w:val="0"/>
          <w:numId w:val="5"/>
        </w:numPr>
        <w:spacing w:after="200" w:line="276" w:lineRule="auto"/>
        <w:rPr>
          <w:sz w:val="24"/>
          <w:szCs w:val="24"/>
        </w:rPr>
      </w:pPr>
      <w:proofErr w:type="spellStart"/>
      <w:r w:rsidRPr="00CB7F69">
        <w:rPr>
          <w:sz w:val="24"/>
          <w:szCs w:val="24"/>
        </w:rPr>
        <w:t>Parotitis</w:t>
      </w:r>
      <w:proofErr w:type="spellEnd"/>
    </w:p>
    <w:p w:rsidR="003B7C81" w:rsidRDefault="003B7C81" w:rsidP="003B7C81">
      <w:pPr>
        <w:pStyle w:val="ListParagraph"/>
        <w:numPr>
          <w:ilvl w:val="0"/>
          <w:numId w:val="5"/>
        </w:numPr>
        <w:spacing w:after="200" w:line="276" w:lineRule="auto"/>
        <w:rPr>
          <w:sz w:val="24"/>
          <w:szCs w:val="24"/>
        </w:rPr>
      </w:pPr>
      <w:r>
        <w:rPr>
          <w:sz w:val="24"/>
          <w:szCs w:val="24"/>
        </w:rPr>
        <w:t>Hypertrophic adenoids</w:t>
      </w:r>
    </w:p>
    <w:p w:rsidR="003B7C81" w:rsidRDefault="003B7C81" w:rsidP="003B7C81">
      <w:pPr>
        <w:pStyle w:val="ListParagraph"/>
        <w:numPr>
          <w:ilvl w:val="0"/>
          <w:numId w:val="5"/>
        </w:numPr>
        <w:spacing w:after="200" w:line="276" w:lineRule="auto"/>
        <w:rPr>
          <w:sz w:val="24"/>
          <w:szCs w:val="24"/>
        </w:rPr>
      </w:pPr>
      <w:r>
        <w:rPr>
          <w:sz w:val="24"/>
          <w:szCs w:val="24"/>
        </w:rPr>
        <w:t xml:space="preserve">Nasopharyngeal </w:t>
      </w:r>
      <w:proofErr w:type="spellStart"/>
      <w:r>
        <w:rPr>
          <w:sz w:val="24"/>
          <w:szCs w:val="24"/>
        </w:rPr>
        <w:t>angiofibroma</w:t>
      </w:r>
      <w:proofErr w:type="spellEnd"/>
    </w:p>
    <w:p w:rsidR="003B7C81" w:rsidRDefault="003B7C81" w:rsidP="003B7C81">
      <w:pPr>
        <w:pStyle w:val="ListParagraph"/>
        <w:numPr>
          <w:ilvl w:val="0"/>
          <w:numId w:val="5"/>
        </w:numPr>
        <w:spacing w:after="200" w:line="276" w:lineRule="auto"/>
        <w:rPr>
          <w:sz w:val="24"/>
          <w:szCs w:val="24"/>
        </w:rPr>
      </w:pPr>
      <w:r>
        <w:rPr>
          <w:sz w:val="24"/>
          <w:szCs w:val="24"/>
        </w:rPr>
        <w:t>Lymphoma</w:t>
      </w:r>
    </w:p>
    <w:p w:rsidR="003B7C81" w:rsidRDefault="003B7C81" w:rsidP="003B7C81">
      <w:pPr>
        <w:pStyle w:val="ListParagraph"/>
        <w:numPr>
          <w:ilvl w:val="0"/>
          <w:numId w:val="5"/>
        </w:numPr>
        <w:spacing w:after="200" w:line="276" w:lineRule="auto"/>
        <w:rPr>
          <w:sz w:val="24"/>
          <w:szCs w:val="24"/>
        </w:rPr>
      </w:pPr>
      <w:proofErr w:type="spellStart"/>
      <w:r>
        <w:rPr>
          <w:sz w:val="24"/>
          <w:szCs w:val="24"/>
        </w:rPr>
        <w:lastRenderedPageBreak/>
        <w:t>Squqamous</w:t>
      </w:r>
      <w:proofErr w:type="spellEnd"/>
      <w:r>
        <w:rPr>
          <w:sz w:val="24"/>
          <w:szCs w:val="24"/>
        </w:rPr>
        <w:t xml:space="preserve"> cell carcinoma</w:t>
      </w:r>
    </w:p>
    <w:p w:rsidR="003B7C81" w:rsidRDefault="003B7C81" w:rsidP="003B7C81">
      <w:pPr>
        <w:pStyle w:val="ListParagraph"/>
        <w:numPr>
          <w:ilvl w:val="0"/>
          <w:numId w:val="5"/>
        </w:numPr>
        <w:spacing w:after="200" w:line="276" w:lineRule="auto"/>
        <w:rPr>
          <w:sz w:val="24"/>
          <w:szCs w:val="24"/>
        </w:rPr>
      </w:pPr>
      <w:r>
        <w:rPr>
          <w:sz w:val="24"/>
          <w:szCs w:val="24"/>
        </w:rPr>
        <w:t>Cleft palate</w:t>
      </w:r>
    </w:p>
    <w:p w:rsidR="003B7C81" w:rsidRDefault="003B7C81" w:rsidP="003B7C81">
      <w:pPr>
        <w:pStyle w:val="ListParagraph"/>
        <w:numPr>
          <w:ilvl w:val="0"/>
          <w:numId w:val="5"/>
        </w:numPr>
        <w:spacing w:after="200" w:line="276" w:lineRule="auto"/>
        <w:rPr>
          <w:sz w:val="24"/>
          <w:szCs w:val="24"/>
        </w:rPr>
      </w:pPr>
      <w:r>
        <w:rPr>
          <w:sz w:val="24"/>
          <w:szCs w:val="24"/>
        </w:rPr>
        <w:t>Plummer Vinson Syndrome</w:t>
      </w:r>
    </w:p>
    <w:p w:rsidR="003B7C81" w:rsidRDefault="003B7C81" w:rsidP="003B7C81">
      <w:pPr>
        <w:pStyle w:val="ListParagraph"/>
        <w:numPr>
          <w:ilvl w:val="0"/>
          <w:numId w:val="5"/>
        </w:numPr>
        <w:spacing w:after="200" w:line="276" w:lineRule="auto"/>
        <w:rPr>
          <w:sz w:val="24"/>
          <w:szCs w:val="24"/>
        </w:rPr>
      </w:pPr>
      <w:r>
        <w:rPr>
          <w:sz w:val="24"/>
          <w:szCs w:val="24"/>
        </w:rPr>
        <w:t xml:space="preserve">Post cricoid </w:t>
      </w:r>
      <w:proofErr w:type="spellStart"/>
      <w:r>
        <w:rPr>
          <w:sz w:val="24"/>
          <w:szCs w:val="24"/>
        </w:rPr>
        <w:t>tumour</w:t>
      </w:r>
      <w:proofErr w:type="spellEnd"/>
      <w:r>
        <w:rPr>
          <w:sz w:val="24"/>
          <w:szCs w:val="24"/>
        </w:rPr>
        <w:t xml:space="preserve"> </w:t>
      </w:r>
    </w:p>
    <w:p w:rsidR="003B7C81" w:rsidRPr="004B7658" w:rsidRDefault="003B7C81" w:rsidP="003B7C81">
      <w:pPr>
        <w:pStyle w:val="ListParagraph"/>
        <w:numPr>
          <w:ilvl w:val="0"/>
          <w:numId w:val="5"/>
        </w:numPr>
        <w:spacing w:after="200" w:line="276" w:lineRule="auto"/>
        <w:rPr>
          <w:sz w:val="24"/>
          <w:szCs w:val="24"/>
        </w:rPr>
      </w:pPr>
      <w:r>
        <w:rPr>
          <w:sz w:val="24"/>
          <w:szCs w:val="24"/>
        </w:rPr>
        <w:t xml:space="preserve">Pharyngeal pouch </w:t>
      </w:r>
      <w:r w:rsidRPr="004B7658">
        <w:rPr>
          <w:sz w:val="24"/>
          <w:szCs w:val="24"/>
        </w:rPr>
        <w:t xml:space="preserve">    </w:t>
      </w:r>
    </w:p>
    <w:p w:rsidR="003B7C81" w:rsidRPr="00CB7F69" w:rsidRDefault="003B7C81" w:rsidP="003B7C81">
      <w:pPr>
        <w:spacing w:line="276" w:lineRule="auto"/>
        <w:rPr>
          <w:b/>
        </w:rPr>
      </w:pPr>
      <w:r w:rsidRPr="00CB7F69">
        <w:t xml:space="preserve">         </w:t>
      </w:r>
      <w:r w:rsidRPr="00CB7F69">
        <w:rPr>
          <w:b/>
        </w:rPr>
        <w:t>LARYNX</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Anatomy</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Physiology</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History Examination</w:t>
      </w:r>
    </w:p>
    <w:p w:rsidR="003B7C81" w:rsidRPr="0040771A" w:rsidRDefault="003B7C81" w:rsidP="003B7C81">
      <w:pPr>
        <w:pStyle w:val="ListParagraph"/>
        <w:numPr>
          <w:ilvl w:val="0"/>
          <w:numId w:val="6"/>
        </w:numPr>
        <w:spacing w:after="200" w:line="276" w:lineRule="auto"/>
        <w:rPr>
          <w:b/>
          <w:sz w:val="24"/>
          <w:szCs w:val="24"/>
        </w:rPr>
      </w:pPr>
      <w:proofErr w:type="spellStart"/>
      <w:r w:rsidRPr="00CB7F69">
        <w:rPr>
          <w:sz w:val="24"/>
          <w:szCs w:val="24"/>
        </w:rPr>
        <w:t>Glottic</w:t>
      </w:r>
      <w:proofErr w:type="spellEnd"/>
      <w:r>
        <w:rPr>
          <w:sz w:val="24"/>
          <w:szCs w:val="24"/>
        </w:rPr>
        <w:t>-subglottic</w:t>
      </w:r>
      <w:r w:rsidRPr="00CB7F69">
        <w:rPr>
          <w:sz w:val="24"/>
          <w:szCs w:val="24"/>
        </w:rPr>
        <w:t xml:space="preserve"> stenosis </w:t>
      </w:r>
    </w:p>
    <w:p w:rsidR="003B7C81" w:rsidRPr="00CB7F69" w:rsidRDefault="003B7C81" w:rsidP="003B7C81">
      <w:pPr>
        <w:pStyle w:val="ListParagraph"/>
        <w:numPr>
          <w:ilvl w:val="0"/>
          <w:numId w:val="6"/>
        </w:numPr>
        <w:spacing w:after="200" w:line="276" w:lineRule="auto"/>
        <w:rPr>
          <w:b/>
          <w:sz w:val="24"/>
          <w:szCs w:val="24"/>
        </w:rPr>
      </w:pPr>
      <w:proofErr w:type="spellStart"/>
      <w:r>
        <w:rPr>
          <w:sz w:val="24"/>
          <w:szCs w:val="24"/>
        </w:rPr>
        <w:t>L</w:t>
      </w:r>
      <w:r w:rsidRPr="00CB7F69">
        <w:rPr>
          <w:sz w:val="24"/>
          <w:szCs w:val="24"/>
        </w:rPr>
        <w:t>aryngocoele</w:t>
      </w:r>
      <w:proofErr w:type="spellEnd"/>
    </w:p>
    <w:p w:rsidR="003B7C81" w:rsidRPr="00C70AAA" w:rsidRDefault="003B7C81" w:rsidP="003B7C81">
      <w:pPr>
        <w:pStyle w:val="ListParagraph"/>
        <w:numPr>
          <w:ilvl w:val="0"/>
          <w:numId w:val="6"/>
        </w:numPr>
        <w:spacing w:after="200" w:line="276" w:lineRule="auto"/>
        <w:rPr>
          <w:b/>
          <w:sz w:val="24"/>
          <w:szCs w:val="24"/>
        </w:rPr>
      </w:pPr>
      <w:proofErr w:type="spellStart"/>
      <w:r w:rsidRPr="00CB7F69">
        <w:rPr>
          <w:sz w:val="24"/>
          <w:szCs w:val="24"/>
        </w:rPr>
        <w:t>Laryngomalacia</w:t>
      </w:r>
      <w:proofErr w:type="spellEnd"/>
    </w:p>
    <w:p w:rsidR="003B7C81" w:rsidRPr="00CB7F69" w:rsidRDefault="003B7C81" w:rsidP="003B7C81">
      <w:pPr>
        <w:pStyle w:val="ListParagraph"/>
        <w:numPr>
          <w:ilvl w:val="0"/>
          <w:numId w:val="6"/>
        </w:numPr>
        <w:spacing w:after="200" w:line="276" w:lineRule="auto"/>
        <w:rPr>
          <w:b/>
          <w:sz w:val="24"/>
          <w:szCs w:val="24"/>
        </w:rPr>
      </w:pPr>
      <w:r>
        <w:rPr>
          <w:sz w:val="24"/>
          <w:szCs w:val="24"/>
        </w:rPr>
        <w:t>Laryngeal web</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Trauma</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 xml:space="preserve">Foreign Body &amp; Infections of Larynx </w:t>
      </w:r>
      <w:proofErr w:type="spellStart"/>
      <w:r w:rsidRPr="00CB7F69">
        <w:rPr>
          <w:sz w:val="24"/>
          <w:szCs w:val="24"/>
        </w:rPr>
        <w:t>Supraglottis</w:t>
      </w:r>
      <w:proofErr w:type="spellEnd"/>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Acute laryngitis</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Diphtheria</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 xml:space="preserve">Chronic </w:t>
      </w:r>
      <w:r>
        <w:rPr>
          <w:sz w:val="24"/>
          <w:szCs w:val="24"/>
        </w:rPr>
        <w:t xml:space="preserve">specific </w:t>
      </w:r>
      <w:r w:rsidRPr="00CB7F69">
        <w:rPr>
          <w:sz w:val="24"/>
          <w:szCs w:val="24"/>
        </w:rPr>
        <w:t>laryngitis</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Tuberculosis</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Syphilis</w:t>
      </w:r>
    </w:p>
    <w:p w:rsidR="003B7C81" w:rsidRPr="00CB7F69" w:rsidRDefault="003B7C81" w:rsidP="003B7C81">
      <w:pPr>
        <w:pStyle w:val="ListParagraph"/>
        <w:numPr>
          <w:ilvl w:val="0"/>
          <w:numId w:val="6"/>
        </w:numPr>
        <w:spacing w:after="200" w:line="276" w:lineRule="auto"/>
        <w:rPr>
          <w:b/>
          <w:sz w:val="24"/>
        </w:rPr>
      </w:pPr>
      <w:r w:rsidRPr="00CB7F69">
        <w:rPr>
          <w:sz w:val="24"/>
        </w:rPr>
        <w:t>Leprosy</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Non-specific chronic laryngitis</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Vocal nodules</w:t>
      </w:r>
    </w:p>
    <w:p w:rsidR="003B7C81" w:rsidRPr="00CB7F69" w:rsidRDefault="003B7C81" w:rsidP="003B7C81">
      <w:pPr>
        <w:pStyle w:val="ListParagraph"/>
        <w:numPr>
          <w:ilvl w:val="0"/>
          <w:numId w:val="6"/>
        </w:numPr>
        <w:spacing w:after="200" w:line="276" w:lineRule="auto"/>
        <w:rPr>
          <w:b/>
          <w:sz w:val="24"/>
          <w:szCs w:val="24"/>
        </w:rPr>
      </w:pPr>
      <w:r w:rsidRPr="00CB7F69">
        <w:rPr>
          <w:sz w:val="24"/>
          <w:szCs w:val="24"/>
        </w:rPr>
        <w:t>Vocal cord paralysis</w:t>
      </w:r>
    </w:p>
    <w:p w:rsidR="003B7C81" w:rsidRPr="00CB7F69" w:rsidRDefault="003B7C81" w:rsidP="003B7C81">
      <w:pPr>
        <w:pStyle w:val="ListParagraph"/>
        <w:numPr>
          <w:ilvl w:val="0"/>
          <w:numId w:val="6"/>
        </w:numPr>
        <w:spacing w:after="200" w:line="276" w:lineRule="auto"/>
        <w:rPr>
          <w:sz w:val="24"/>
          <w:szCs w:val="24"/>
        </w:rPr>
      </w:pPr>
      <w:r w:rsidRPr="00CB7F69">
        <w:rPr>
          <w:sz w:val="24"/>
          <w:szCs w:val="24"/>
        </w:rPr>
        <w:t xml:space="preserve">Functional </w:t>
      </w:r>
      <w:proofErr w:type="spellStart"/>
      <w:r w:rsidRPr="00CB7F69">
        <w:rPr>
          <w:caps/>
          <w:sz w:val="24"/>
          <w:szCs w:val="24"/>
        </w:rPr>
        <w:t>A</w:t>
      </w:r>
      <w:r w:rsidRPr="00CB7F69">
        <w:rPr>
          <w:sz w:val="24"/>
          <w:szCs w:val="24"/>
        </w:rPr>
        <w:t>phonia</w:t>
      </w:r>
      <w:proofErr w:type="spellEnd"/>
    </w:p>
    <w:p w:rsidR="003B7C81" w:rsidRPr="00CB7F69" w:rsidRDefault="003B7C81" w:rsidP="003B7C81">
      <w:pPr>
        <w:pStyle w:val="ListParagraph"/>
        <w:numPr>
          <w:ilvl w:val="0"/>
          <w:numId w:val="6"/>
        </w:numPr>
        <w:spacing w:after="200" w:line="276" w:lineRule="auto"/>
        <w:rPr>
          <w:sz w:val="24"/>
          <w:szCs w:val="24"/>
        </w:rPr>
      </w:pPr>
      <w:proofErr w:type="spellStart"/>
      <w:r w:rsidRPr="00CB7F69">
        <w:rPr>
          <w:sz w:val="24"/>
          <w:szCs w:val="24"/>
        </w:rPr>
        <w:t>Tumours</w:t>
      </w:r>
      <w:proofErr w:type="spellEnd"/>
    </w:p>
    <w:p w:rsidR="003B7C81" w:rsidRPr="00CB7F69" w:rsidRDefault="003B7C81" w:rsidP="003B7C81">
      <w:pPr>
        <w:pStyle w:val="ListParagraph"/>
        <w:numPr>
          <w:ilvl w:val="0"/>
          <w:numId w:val="6"/>
        </w:numPr>
        <w:spacing w:after="200" w:line="276" w:lineRule="auto"/>
        <w:rPr>
          <w:sz w:val="24"/>
          <w:szCs w:val="24"/>
        </w:rPr>
      </w:pPr>
      <w:r w:rsidRPr="00CB7F69">
        <w:rPr>
          <w:sz w:val="24"/>
          <w:szCs w:val="24"/>
        </w:rPr>
        <w:t>Papilloma larynx</w:t>
      </w:r>
    </w:p>
    <w:p w:rsidR="003B7C81" w:rsidRPr="00CB7F69" w:rsidRDefault="003B7C81" w:rsidP="003B7C81">
      <w:pPr>
        <w:pStyle w:val="ListParagraph"/>
        <w:numPr>
          <w:ilvl w:val="0"/>
          <w:numId w:val="6"/>
        </w:numPr>
        <w:spacing w:after="200" w:line="276" w:lineRule="auto"/>
        <w:rPr>
          <w:sz w:val="24"/>
          <w:szCs w:val="24"/>
        </w:rPr>
      </w:pPr>
      <w:r w:rsidRPr="00CB7F69">
        <w:rPr>
          <w:sz w:val="24"/>
          <w:szCs w:val="24"/>
        </w:rPr>
        <w:t>Polyp</w:t>
      </w:r>
      <w:r>
        <w:rPr>
          <w:sz w:val="24"/>
          <w:szCs w:val="24"/>
        </w:rPr>
        <w:t>s</w:t>
      </w:r>
    </w:p>
    <w:p w:rsidR="003B7C81" w:rsidRPr="00CB7F69" w:rsidRDefault="003B7C81" w:rsidP="003B7C81">
      <w:pPr>
        <w:pStyle w:val="ListParagraph"/>
        <w:numPr>
          <w:ilvl w:val="0"/>
          <w:numId w:val="6"/>
        </w:numPr>
        <w:spacing w:after="200" w:line="276" w:lineRule="auto"/>
        <w:rPr>
          <w:sz w:val="24"/>
          <w:szCs w:val="24"/>
        </w:rPr>
      </w:pPr>
      <w:r w:rsidRPr="00CB7F69">
        <w:rPr>
          <w:sz w:val="24"/>
          <w:szCs w:val="24"/>
        </w:rPr>
        <w:t>Carcinoma larynx TNM classification</w:t>
      </w:r>
    </w:p>
    <w:p w:rsidR="003B7C81" w:rsidRPr="00781540" w:rsidRDefault="003B7C81" w:rsidP="003B7C81">
      <w:pPr>
        <w:pStyle w:val="ListParagraph"/>
        <w:numPr>
          <w:ilvl w:val="0"/>
          <w:numId w:val="6"/>
        </w:numPr>
        <w:spacing w:after="200" w:line="276" w:lineRule="auto"/>
        <w:rPr>
          <w:sz w:val="24"/>
          <w:szCs w:val="24"/>
        </w:rPr>
      </w:pPr>
      <w:r w:rsidRPr="00CB7F69">
        <w:rPr>
          <w:sz w:val="24"/>
          <w:szCs w:val="24"/>
        </w:rPr>
        <w:t>Tracheostomy</w:t>
      </w:r>
      <w:r>
        <w:rPr>
          <w:sz w:val="24"/>
          <w:szCs w:val="24"/>
        </w:rPr>
        <w:t>;</w:t>
      </w:r>
      <w:r w:rsidRPr="00CB7F69">
        <w:rPr>
          <w:sz w:val="24"/>
          <w:szCs w:val="24"/>
        </w:rPr>
        <w:t xml:space="preserve"> Indications</w:t>
      </w:r>
      <w:r>
        <w:rPr>
          <w:sz w:val="24"/>
          <w:szCs w:val="24"/>
        </w:rPr>
        <w:t>,</w:t>
      </w:r>
      <w:r w:rsidRPr="00CB7F69">
        <w:rPr>
          <w:sz w:val="24"/>
          <w:szCs w:val="24"/>
        </w:rPr>
        <w:t xml:space="preserve"> Contra indications</w:t>
      </w:r>
      <w:r>
        <w:rPr>
          <w:sz w:val="24"/>
          <w:szCs w:val="24"/>
        </w:rPr>
        <w:t>,</w:t>
      </w:r>
      <w:r w:rsidRPr="00CB7F69">
        <w:rPr>
          <w:sz w:val="24"/>
          <w:szCs w:val="24"/>
        </w:rPr>
        <w:t xml:space="preserve"> Complication</w:t>
      </w:r>
      <w:r>
        <w:rPr>
          <w:sz w:val="24"/>
          <w:szCs w:val="24"/>
        </w:rPr>
        <w:t>s,</w:t>
      </w:r>
      <w:r w:rsidRPr="00CB7F69">
        <w:rPr>
          <w:sz w:val="24"/>
          <w:szCs w:val="24"/>
        </w:rPr>
        <w:t xml:space="preserve"> Operation steps</w:t>
      </w:r>
      <w:r>
        <w:rPr>
          <w:sz w:val="24"/>
          <w:szCs w:val="24"/>
        </w:rPr>
        <w:t xml:space="preserve"> and</w:t>
      </w:r>
      <w:r w:rsidRPr="00CB7F69">
        <w:rPr>
          <w:sz w:val="24"/>
          <w:szCs w:val="24"/>
        </w:rPr>
        <w:t xml:space="preserve"> Post op care</w:t>
      </w:r>
    </w:p>
    <w:p w:rsidR="003B7C81" w:rsidRPr="00CB7F69" w:rsidRDefault="003B7C81" w:rsidP="003B7C81">
      <w:pPr>
        <w:spacing w:line="276" w:lineRule="auto"/>
        <w:rPr>
          <w:b/>
        </w:rPr>
      </w:pPr>
      <w:r w:rsidRPr="00CB7F69">
        <w:t xml:space="preserve">            </w:t>
      </w:r>
      <w:r w:rsidRPr="00CB7F69">
        <w:rPr>
          <w:b/>
        </w:rPr>
        <w:t>EAR</w:t>
      </w:r>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 xml:space="preserve">Anatomy and physiology </w:t>
      </w:r>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History and examination</w:t>
      </w:r>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 xml:space="preserve">Tuning fork tests. Pure tone </w:t>
      </w:r>
      <w:proofErr w:type="spellStart"/>
      <w:r w:rsidRPr="00CB7F69">
        <w:rPr>
          <w:sz w:val="24"/>
          <w:szCs w:val="24"/>
        </w:rPr>
        <w:t>audiometery</w:t>
      </w:r>
      <w:proofErr w:type="spellEnd"/>
      <w:r w:rsidRPr="00CB7F69">
        <w:rPr>
          <w:sz w:val="24"/>
          <w:szCs w:val="24"/>
        </w:rPr>
        <w:t xml:space="preserve"> / impedance audio </w:t>
      </w:r>
      <w:proofErr w:type="spellStart"/>
      <w:r w:rsidRPr="00CB7F69">
        <w:rPr>
          <w:sz w:val="24"/>
          <w:szCs w:val="24"/>
        </w:rPr>
        <w:t>metery</w:t>
      </w:r>
      <w:proofErr w:type="spellEnd"/>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Pain in the ear</w:t>
      </w:r>
    </w:p>
    <w:p w:rsidR="003B7C81" w:rsidRDefault="003B7C81" w:rsidP="003B7C81">
      <w:pPr>
        <w:pStyle w:val="ListParagraph"/>
        <w:numPr>
          <w:ilvl w:val="0"/>
          <w:numId w:val="7"/>
        </w:numPr>
        <w:spacing w:after="200" w:line="276" w:lineRule="auto"/>
        <w:rPr>
          <w:b/>
          <w:sz w:val="24"/>
          <w:szCs w:val="24"/>
        </w:rPr>
      </w:pPr>
      <w:r w:rsidRPr="00CB7F69">
        <w:rPr>
          <w:b/>
          <w:sz w:val="24"/>
          <w:szCs w:val="24"/>
        </w:rPr>
        <w:lastRenderedPageBreak/>
        <w:t xml:space="preserve">External ear:  </w:t>
      </w:r>
    </w:p>
    <w:p w:rsidR="003B7C81" w:rsidRPr="00C70AAA" w:rsidRDefault="003B7C81" w:rsidP="003B7C81">
      <w:pPr>
        <w:pStyle w:val="ListParagraph"/>
        <w:numPr>
          <w:ilvl w:val="0"/>
          <w:numId w:val="7"/>
        </w:numPr>
        <w:spacing w:after="200" w:line="276" w:lineRule="auto"/>
        <w:rPr>
          <w:b/>
          <w:sz w:val="24"/>
          <w:szCs w:val="24"/>
        </w:rPr>
      </w:pPr>
      <w:proofErr w:type="spellStart"/>
      <w:r w:rsidRPr="00CB7F69">
        <w:rPr>
          <w:sz w:val="24"/>
          <w:szCs w:val="24"/>
        </w:rPr>
        <w:t>Perichondritis</w:t>
      </w:r>
      <w:proofErr w:type="spellEnd"/>
    </w:p>
    <w:p w:rsidR="003B7C81" w:rsidRPr="00B04696" w:rsidRDefault="003B7C81" w:rsidP="003B7C81">
      <w:pPr>
        <w:pStyle w:val="ListParagraph"/>
        <w:numPr>
          <w:ilvl w:val="0"/>
          <w:numId w:val="7"/>
        </w:numPr>
        <w:spacing w:after="200" w:line="276" w:lineRule="auto"/>
        <w:rPr>
          <w:b/>
          <w:sz w:val="24"/>
          <w:szCs w:val="24"/>
        </w:rPr>
      </w:pPr>
      <w:r w:rsidRPr="00CB7F69">
        <w:rPr>
          <w:sz w:val="24"/>
          <w:szCs w:val="24"/>
        </w:rPr>
        <w:t xml:space="preserve">Trauma to pinna / </w:t>
      </w:r>
      <w:proofErr w:type="spellStart"/>
      <w:r w:rsidRPr="00CB7F69">
        <w:rPr>
          <w:sz w:val="24"/>
          <w:szCs w:val="24"/>
        </w:rPr>
        <w:t>Haematoma</w:t>
      </w:r>
      <w:proofErr w:type="spellEnd"/>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Pre auricular sinus</w:t>
      </w:r>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 xml:space="preserve">Wax ear </w:t>
      </w:r>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Foreign body ear</w:t>
      </w:r>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 xml:space="preserve">Hyper </w:t>
      </w:r>
      <w:proofErr w:type="spellStart"/>
      <w:r w:rsidRPr="00CB7F69">
        <w:rPr>
          <w:sz w:val="24"/>
          <w:szCs w:val="24"/>
        </w:rPr>
        <w:t>ostosis</w:t>
      </w:r>
      <w:proofErr w:type="spellEnd"/>
    </w:p>
    <w:p w:rsidR="003B7C81" w:rsidRPr="00CB7F69" w:rsidRDefault="003B7C81" w:rsidP="003B7C81">
      <w:pPr>
        <w:pStyle w:val="ListParagraph"/>
        <w:numPr>
          <w:ilvl w:val="0"/>
          <w:numId w:val="7"/>
        </w:numPr>
        <w:spacing w:after="200" w:line="276" w:lineRule="auto"/>
        <w:rPr>
          <w:b/>
          <w:sz w:val="24"/>
          <w:szCs w:val="24"/>
        </w:rPr>
      </w:pPr>
      <w:proofErr w:type="spellStart"/>
      <w:r w:rsidRPr="00CB7F69">
        <w:rPr>
          <w:sz w:val="24"/>
          <w:szCs w:val="24"/>
        </w:rPr>
        <w:t>Neoplasia</w:t>
      </w:r>
      <w:proofErr w:type="spellEnd"/>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Boil ear</w:t>
      </w:r>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 xml:space="preserve">Fungus </w:t>
      </w:r>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 xml:space="preserve">Acute diffuse otitis </w:t>
      </w:r>
      <w:proofErr w:type="spellStart"/>
      <w:r w:rsidRPr="00CB7F69">
        <w:rPr>
          <w:sz w:val="24"/>
          <w:szCs w:val="24"/>
        </w:rPr>
        <w:t>externa</w:t>
      </w:r>
      <w:proofErr w:type="spellEnd"/>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 xml:space="preserve">Malignant otitis  </w:t>
      </w:r>
      <w:proofErr w:type="spellStart"/>
      <w:r w:rsidRPr="00CB7F69">
        <w:rPr>
          <w:sz w:val="24"/>
          <w:szCs w:val="24"/>
        </w:rPr>
        <w:t>externa</w:t>
      </w:r>
      <w:proofErr w:type="spellEnd"/>
    </w:p>
    <w:p w:rsidR="003B7C81" w:rsidRPr="00CB7F69" w:rsidRDefault="003B7C81" w:rsidP="003B7C81">
      <w:pPr>
        <w:pStyle w:val="ListParagraph"/>
        <w:numPr>
          <w:ilvl w:val="0"/>
          <w:numId w:val="7"/>
        </w:numPr>
        <w:spacing w:after="200" w:line="276" w:lineRule="auto"/>
        <w:rPr>
          <w:b/>
          <w:sz w:val="24"/>
          <w:szCs w:val="24"/>
        </w:rPr>
      </w:pPr>
      <w:proofErr w:type="spellStart"/>
      <w:r w:rsidRPr="00CB7F69">
        <w:rPr>
          <w:sz w:val="24"/>
          <w:szCs w:val="24"/>
        </w:rPr>
        <w:t>Myringitis</w:t>
      </w:r>
      <w:proofErr w:type="spellEnd"/>
      <w:r w:rsidRPr="00CB7F69">
        <w:rPr>
          <w:sz w:val="24"/>
          <w:szCs w:val="24"/>
        </w:rPr>
        <w:t xml:space="preserve"> </w:t>
      </w:r>
      <w:proofErr w:type="spellStart"/>
      <w:r w:rsidRPr="00CB7F69">
        <w:rPr>
          <w:sz w:val="24"/>
          <w:szCs w:val="24"/>
        </w:rPr>
        <w:t>bullosa</w:t>
      </w:r>
      <w:proofErr w:type="spellEnd"/>
    </w:p>
    <w:p w:rsidR="003B7C81" w:rsidRPr="00CB7F69" w:rsidRDefault="003B7C81" w:rsidP="003B7C81">
      <w:pPr>
        <w:pStyle w:val="ListParagraph"/>
        <w:numPr>
          <w:ilvl w:val="0"/>
          <w:numId w:val="7"/>
        </w:numPr>
        <w:spacing w:after="200" w:line="276" w:lineRule="auto"/>
        <w:rPr>
          <w:b/>
          <w:sz w:val="24"/>
          <w:szCs w:val="24"/>
        </w:rPr>
      </w:pPr>
      <w:r w:rsidRPr="00CB7F69">
        <w:rPr>
          <w:sz w:val="24"/>
          <w:szCs w:val="24"/>
        </w:rPr>
        <w:t>Traumatic rupture</w:t>
      </w:r>
    </w:p>
    <w:p w:rsidR="003B7C81" w:rsidRDefault="003B7C81" w:rsidP="003B7C81">
      <w:pPr>
        <w:pStyle w:val="ListParagraph"/>
        <w:numPr>
          <w:ilvl w:val="0"/>
          <w:numId w:val="7"/>
        </w:numPr>
        <w:spacing w:after="200" w:line="276" w:lineRule="auto"/>
        <w:rPr>
          <w:b/>
          <w:sz w:val="24"/>
          <w:szCs w:val="24"/>
        </w:rPr>
      </w:pPr>
      <w:r w:rsidRPr="00CB7F69">
        <w:rPr>
          <w:b/>
          <w:sz w:val="24"/>
          <w:szCs w:val="24"/>
        </w:rPr>
        <w:t>Middle ear</w:t>
      </w:r>
      <w:r>
        <w:rPr>
          <w:b/>
          <w:sz w:val="24"/>
          <w:szCs w:val="24"/>
        </w:rPr>
        <w:t xml:space="preserve"> / Inner ear</w:t>
      </w:r>
    </w:p>
    <w:p w:rsidR="003B7C81" w:rsidRDefault="003B7C81" w:rsidP="003B7C81">
      <w:pPr>
        <w:pStyle w:val="ListParagraph"/>
        <w:numPr>
          <w:ilvl w:val="0"/>
          <w:numId w:val="7"/>
        </w:numPr>
        <w:spacing w:after="200" w:line="276" w:lineRule="auto"/>
        <w:rPr>
          <w:sz w:val="24"/>
          <w:szCs w:val="24"/>
        </w:rPr>
      </w:pPr>
      <w:r w:rsidRPr="00CB7F69">
        <w:rPr>
          <w:sz w:val="24"/>
          <w:szCs w:val="24"/>
        </w:rPr>
        <w:t>Eustachian tube  dysfunction</w:t>
      </w:r>
    </w:p>
    <w:p w:rsidR="003B7C81" w:rsidRPr="0040771A" w:rsidRDefault="003B7C81" w:rsidP="003B7C81">
      <w:pPr>
        <w:pStyle w:val="ListParagraph"/>
        <w:numPr>
          <w:ilvl w:val="0"/>
          <w:numId w:val="7"/>
        </w:numPr>
        <w:spacing w:after="200" w:line="276" w:lineRule="auto"/>
        <w:rPr>
          <w:sz w:val="24"/>
          <w:szCs w:val="24"/>
        </w:rPr>
      </w:pPr>
      <w:r w:rsidRPr="0040771A">
        <w:rPr>
          <w:sz w:val="24"/>
          <w:szCs w:val="24"/>
        </w:rPr>
        <w:t xml:space="preserve">Otitis media with effusion </w:t>
      </w:r>
    </w:p>
    <w:p w:rsidR="003B7C81" w:rsidRPr="00B11203" w:rsidRDefault="003B7C81" w:rsidP="003B7C81">
      <w:pPr>
        <w:pStyle w:val="ListParagraph"/>
        <w:numPr>
          <w:ilvl w:val="0"/>
          <w:numId w:val="7"/>
        </w:numPr>
        <w:spacing w:after="200" w:line="276" w:lineRule="auto"/>
        <w:rPr>
          <w:b/>
          <w:sz w:val="24"/>
          <w:szCs w:val="24"/>
        </w:rPr>
      </w:pPr>
      <w:r w:rsidRPr="00CB7F69">
        <w:rPr>
          <w:sz w:val="24"/>
          <w:szCs w:val="24"/>
        </w:rPr>
        <w:t xml:space="preserve">Acute otitis media </w:t>
      </w:r>
    </w:p>
    <w:p w:rsidR="003B7C81" w:rsidRPr="00B04696" w:rsidRDefault="003B7C81" w:rsidP="003B7C81">
      <w:pPr>
        <w:pStyle w:val="ListParagraph"/>
        <w:numPr>
          <w:ilvl w:val="0"/>
          <w:numId w:val="7"/>
        </w:numPr>
        <w:spacing w:after="200" w:line="276" w:lineRule="auto"/>
        <w:rPr>
          <w:b/>
          <w:sz w:val="24"/>
          <w:szCs w:val="24"/>
        </w:rPr>
      </w:pPr>
      <w:r w:rsidRPr="00CB7F69">
        <w:rPr>
          <w:sz w:val="24"/>
          <w:szCs w:val="24"/>
        </w:rPr>
        <w:t>Traumatic perforation of tympanic membrane.</w:t>
      </w:r>
    </w:p>
    <w:p w:rsidR="003B7C81" w:rsidRPr="00B04696" w:rsidRDefault="003B7C81" w:rsidP="003B7C81">
      <w:pPr>
        <w:pStyle w:val="ListParagraph"/>
        <w:numPr>
          <w:ilvl w:val="0"/>
          <w:numId w:val="7"/>
        </w:numPr>
        <w:spacing w:after="200" w:line="276" w:lineRule="auto"/>
        <w:rPr>
          <w:b/>
          <w:sz w:val="24"/>
          <w:szCs w:val="24"/>
        </w:rPr>
      </w:pPr>
      <w:r w:rsidRPr="00CB7F69">
        <w:rPr>
          <w:sz w:val="24"/>
          <w:szCs w:val="24"/>
        </w:rPr>
        <w:t xml:space="preserve">Chronic otitis </w:t>
      </w:r>
      <w:proofErr w:type="gramStart"/>
      <w:r w:rsidRPr="00CB7F69">
        <w:rPr>
          <w:sz w:val="24"/>
          <w:szCs w:val="24"/>
        </w:rPr>
        <w:t>media  i</w:t>
      </w:r>
      <w:proofErr w:type="gramEnd"/>
      <w:r w:rsidRPr="00CB7F69">
        <w:rPr>
          <w:sz w:val="24"/>
          <w:szCs w:val="24"/>
        </w:rPr>
        <w:t xml:space="preserve">. </w:t>
      </w:r>
      <w:proofErr w:type="spellStart"/>
      <w:r w:rsidRPr="00CB7F69">
        <w:rPr>
          <w:sz w:val="24"/>
          <w:szCs w:val="24"/>
        </w:rPr>
        <w:t>Tubo</w:t>
      </w:r>
      <w:proofErr w:type="spellEnd"/>
      <w:r w:rsidRPr="00CB7F69">
        <w:rPr>
          <w:sz w:val="24"/>
          <w:szCs w:val="24"/>
        </w:rPr>
        <w:t xml:space="preserve"> tympanic ii. Mucosal disease iii. </w:t>
      </w:r>
      <w:proofErr w:type="spellStart"/>
      <w:r w:rsidRPr="00CB7F69">
        <w:rPr>
          <w:sz w:val="24"/>
          <w:szCs w:val="24"/>
        </w:rPr>
        <w:t>Attico</w:t>
      </w:r>
      <w:proofErr w:type="spellEnd"/>
      <w:r w:rsidRPr="00CB7F69">
        <w:rPr>
          <w:sz w:val="24"/>
          <w:szCs w:val="24"/>
        </w:rPr>
        <w:t xml:space="preserve"> </w:t>
      </w:r>
      <w:proofErr w:type="spellStart"/>
      <w:r w:rsidRPr="00CB7F69">
        <w:rPr>
          <w:sz w:val="24"/>
          <w:szCs w:val="24"/>
        </w:rPr>
        <w:t>antral</w:t>
      </w:r>
      <w:proofErr w:type="spellEnd"/>
    </w:p>
    <w:p w:rsidR="003B7C81" w:rsidRPr="00CB7F69" w:rsidRDefault="003B7C81" w:rsidP="003B7C81">
      <w:pPr>
        <w:pStyle w:val="ListParagraph"/>
        <w:numPr>
          <w:ilvl w:val="0"/>
          <w:numId w:val="7"/>
        </w:numPr>
        <w:spacing w:after="200" w:line="276" w:lineRule="auto"/>
        <w:rPr>
          <w:b/>
          <w:sz w:val="24"/>
          <w:szCs w:val="24"/>
        </w:rPr>
      </w:pPr>
      <w:proofErr w:type="spellStart"/>
      <w:r>
        <w:rPr>
          <w:sz w:val="24"/>
          <w:szCs w:val="24"/>
        </w:rPr>
        <w:t>Tuberculous</w:t>
      </w:r>
      <w:proofErr w:type="spellEnd"/>
      <w:r>
        <w:rPr>
          <w:sz w:val="24"/>
          <w:szCs w:val="24"/>
        </w:rPr>
        <w:t xml:space="preserve"> otitis media</w:t>
      </w:r>
    </w:p>
    <w:p w:rsidR="003B7C81" w:rsidRPr="00B04696" w:rsidRDefault="003B7C81" w:rsidP="003B7C81">
      <w:pPr>
        <w:pStyle w:val="ListParagraph"/>
        <w:numPr>
          <w:ilvl w:val="0"/>
          <w:numId w:val="7"/>
        </w:numPr>
        <w:spacing w:after="200" w:line="276" w:lineRule="auto"/>
        <w:rPr>
          <w:b/>
          <w:sz w:val="24"/>
          <w:szCs w:val="24"/>
        </w:rPr>
      </w:pPr>
      <w:r w:rsidRPr="00B04696">
        <w:rPr>
          <w:sz w:val="24"/>
          <w:szCs w:val="24"/>
        </w:rPr>
        <w:t>Acute necrotizing otitis media</w:t>
      </w:r>
    </w:p>
    <w:p w:rsidR="003B7C81" w:rsidRPr="00CB7F69" w:rsidRDefault="003B7C81" w:rsidP="003B7C81">
      <w:pPr>
        <w:pStyle w:val="ListParagraph"/>
        <w:numPr>
          <w:ilvl w:val="0"/>
          <w:numId w:val="7"/>
        </w:numPr>
        <w:spacing w:after="200" w:line="276" w:lineRule="auto"/>
        <w:rPr>
          <w:sz w:val="24"/>
          <w:szCs w:val="24"/>
        </w:rPr>
      </w:pPr>
      <w:r>
        <w:rPr>
          <w:sz w:val="24"/>
          <w:szCs w:val="24"/>
        </w:rPr>
        <w:t xml:space="preserve">Complications of otitis media </w:t>
      </w:r>
    </w:p>
    <w:p w:rsidR="003B7C81" w:rsidRPr="00CB7F69" w:rsidRDefault="003B7C81" w:rsidP="003B7C81">
      <w:pPr>
        <w:pStyle w:val="ListParagraph"/>
        <w:numPr>
          <w:ilvl w:val="0"/>
          <w:numId w:val="7"/>
        </w:numPr>
        <w:spacing w:after="200" w:line="276" w:lineRule="auto"/>
        <w:rPr>
          <w:sz w:val="24"/>
          <w:szCs w:val="24"/>
        </w:rPr>
      </w:pPr>
      <w:proofErr w:type="spellStart"/>
      <w:r w:rsidRPr="00CB7F69">
        <w:rPr>
          <w:sz w:val="24"/>
          <w:szCs w:val="24"/>
        </w:rPr>
        <w:t>Ototoxcity</w:t>
      </w:r>
      <w:proofErr w:type="spellEnd"/>
      <w:r>
        <w:rPr>
          <w:sz w:val="24"/>
          <w:szCs w:val="24"/>
        </w:rPr>
        <w:t>,</w:t>
      </w:r>
      <w:r w:rsidRPr="00CB7F69">
        <w:rPr>
          <w:sz w:val="24"/>
          <w:szCs w:val="24"/>
        </w:rPr>
        <w:t xml:space="preserve"> Acoustic trauma</w:t>
      </w:r>
    </w:p>
    <w:p w:rsidR="003B7C81" w:rsidRPr="00CB7F69" w:rsidRDefault="003B7C81" w:rsidP="003B7C81">
      <w:pPr>
        <w:pStyle w:val="ListParagraph"/>
        <w:numPr>
          <w:ilvl w:val="0"/>
          <w:numId w:val="7"/>
        </w:numPr>
        <w:spacing w:after="200" w:line="276" w:lineRule="auto"/>
        <w:rPr>
          <w:sz w:val="24"/>
          <w:szCs w:val="24"/>
        </w:rPr>
      </w:pPr>
      <w:proofErr w:type="spellStart"/>
      <w:r w:rsidRPr="00CB7F69">
        <w:rPr>
          <w:sz w:val="24"/>
          <w:szCs w:val="24"/>
        </w:rPr>
        <w:t>Otosclerosis</w:t>
      </w:r>
      <w:proofErr w:type="spellEnd"/>
    </w:p>
    <w:p w:rsidR="003B7C81" w:rsidRPr="00CB7F69" w:rsidRDefault="003B7C81" w:rsidP="003B7C81">
      <w:pPr>
        <w:pStyle w:val="ListParagraph"/>
        <w:numPr>
          <w:ilvl w:val="0"/>
          <w:numId w:val="7"/>
        </w:numPr>
        <w:spacing w:after="200" w:line="276" w:lineRule="auto"/>
        <w:rPr>
          <w:sz w:val="24"/>
          <w:szCs w:val="24"/>
        </w:rPr>
      </w:pPr>
      <w:r w:rsidRPr="00CB7F69">
        <w:rPr>
          <w:sz w:val="24"/>
          <w:szCs w:val="24"/>
        </w:rPr>
        <w:t>Vertigo</w:t>
      </w:r>
      <w:r>
        <w:rPr>
          <w:sz w:val="24"/>
          <w:szCs w:val="24"/>
        </w:rPr>
        <w:t xml:space="preserve">,  tinnitus </w:t>
      </w:r>
    </w:p>
    <w:p w:rsidR="003B7C81" w:rsidRPr="00CB7F69" w:rsidRDefault="003B7C81" w:rsidP="003B7C81">
      <w:pPr>
        <w:pStyle w:val="ListParagraph"/>
        <w:numPr>
          <w:ilvl w:val="0"/>
          <w:numId w:val="7"/>
        </w:numPr>
        <w:spacing w:after="200" w:line="276" w:lineRule="auto"/>
        <w:rPr>
          <w:sz w:val="24"/>
          <w:szCs w:val="24"/>
        </w:rPr>
      </w:pPr>
      <w:r w:rsidRPr="00CB7F69">
        <w:rPr>
          <w:sz w:val="24"/>
          <w:szCs w:val="24"/>
        </w:rPr>
        <w:t>Meniere’s disease</w:t>
      </w:r>
    </w:p>
    <w:p w:rsidR="003B7C81" w:rsidRPr="00CB7F69" w:rsidRDefault="003B7C81" w:rsidP="003B7C81">
      <w:pPr>
        <w:pStyle w:val="ListParagraph"/>
        <w:numPr>
          <w:ilvl w:val="0"/>
          <w:numId w:val="7"/>
        </w:numPr>
        <w:spacing w:after="200" w:line="276" w:lineRule="auto"/>
        <w:rPr>
          <w:sz w:val="24"/>
          <w:szCs w:val="24"/>
        </w:rPr>
      </w:pPr>
      <w:r w:rsidRPr="00CB7F69">
        <w:rPr>
          <w:sz w:val="24"/>
          <w:szCs w:val="24"/>
        </w:rPr>
        <w:t>Facial nerve paralysis</w:t>
      </w:r>
    </w:p>
    <w:p w:rsidR="003B7C81" w:rsidRDefault="003B7C81" w:rsidP="003B7C81">
      <w:pPr>
        <w:pStyle w:val="ListParagraph"/>
        <w:numPr>
          <w:ilvl w:val="0"/>
          <w:numId w:val="7"/>
        </w:numPr>
        <w:spacing w:after="200" w:line="276" w:lineRule="auto"/>
        <w:rPr>
          <w:sz w:val="24"/>
          <w:szCs w:val="24"/>
        </w:rPr>
      </w:pPr>
      <w:r>
        <w:rPr>
          <w:sz w:val="24"/>
          <w:szCs w:val="24"/>
        </w:rPr>
        <w:t>Sensory neural hearing loss</w:t>
      </w:r>
    </w:p>
    <w:p w:rsidR="003B7C81" w:rsidRDefault="003B7C81" w:rsidP="003B7C81">
      <w:pPr>
        <w:pStyle w:val="ListParagraph"/>
        <w:numPr>
          <w:ilvl w:val="0"/>
          <w:numId w:val="7"/>
        </w:numPr>
        <w:spacing w:after="200" w:line="276" w:lineRule="auto"/>
        <w:rPr>
          <w:sz w:val="24"/>
          <w:szCs w:val="24"/>
        </w:rPr>
      </w:pPr>
      <w:r>
        <w:rPr>
          <w:sz w:val="24"/>
          <w:szCs w:val="24"/>
        </w:rPr>
        <w:t>Acoustic neuroma</w:t>
      </w:r>
    </w:p>
    <w:p w:rsidR="003B7C81" w:rsidRPr="00781540" w:rsidRDefault="003B7C81" w:rsidP="003B7C81">
      <w:pPr>
        <w:pStyle w:val="ListParagraph"/>
        <w:numPr>
          <w:ilvl w:val="0"/>
          <w:numId w:val="7"/>
        </w:numPr>
        <w:spacing w:after="200" w:line="276" w:lineRule="auto"/>
        <w:rPr>
          <w:sz w:val="24"/>
          <w:szCs w:val="24"/>
        </w:rPr>
      </w:pPr>
      <w:r>
        <w:rPr>
          <w:sz w:val="24"/>
          <w:szCs w:val="24"/>
        </w:rPr>
        <w:t>Deafness; assessment &amp; management(medical, surgical, hea</w:t>
      </w:r>
      <w:r w:rsidR="00781540">
        <w:rPr>
          <w:sz w:val="24"/>
          <w:szCs w:val="24"/>
        </w:rPr>
        <w:t>ring aids and cochlear implant)</w:t>
      </w:r>
    </w:p>
    <w:p w:rsidR="003B7C81" w:rsidRPr="00CB7F69" w:rsidRDefault="003B7C81" w:rsidP="003B7C81">
      <w:pPr>
        <w:spacing w:line="276" w:lineRule="auto"/>
        <w:rPr>
          <w:b/>
        </w:rPr>
      </w:pPr>
      <w:r w:rsidRPr="00CB7F69">
        <w:rPr>
          <w:b/>
        </w:rPr>
        <w:t xml:space="preserve">HEAD &amp; NECK </w:t>
      </w:r>
    </w:p>
    <w:p w:rsidR="003B7C81" w:rsidRPr="00CB7F69" w:rsidRDefault="003B7C81" w:rsidP="003B7C81">
      <w:pPr>
        <w:pStyle w:val="ListParagraph"/>
        <w:numPr>
          <w:ilvl w:val="0"/>
          <w:numId w:val="8"/>
        </w:numPr>
        <w:spacing w:after="200" w:line="276" w:lineRule="auto"/>
        <w:rPr>
          <w:b/>
          <w:sz w:val="24"/>
          <w:szCs w:val="24"/>
        </w:rPr>
      </w:pPr>
      <w:proofErr w:type="spellStart"/>
      <w:r w:rsidRPr="00CB7F69">
        <w:rPr>
          <w:sz w:val="24"/>
          <w:szCs w:val="24"/>
        </w:rPr>
        <w:t>Thyroglossal</w:t>
      </w:r>
      <w:proofErr w:type="spellEnd"/>
      <w:r w:rsidRPr="00CB7F69">
        <w:rPr>
          <w:sz w:val="24"/>
          <w:szCs w:val="24"/>
        </w:rPr>
        <w:t xml:space="preserve"> cyst / sinus</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Pre auricular cyst / sinus</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D/D of mass neck</w:t>
      </w:r>
    </w:p>
    <w:p w:rsidR="003B7C81" w:rsidRPr="00781540" w:rsidRDefault="003B7C81" w:rsidP="003B7C81">
      <w:pPr>
        <w:pStyle w:val="ListParagraph"/>
        <w:numPr>
          <w:ilvl w:val="0"/>
          <w:numId w:val="8"/>
        </w:numPr>
        <w:spacing w:after="200" w:line="276" w:lineRule="auto"/>
        <w:rPr>
          <w:b/>
          <w:sz w:val="24"/>
          <w:szCs w:val="24"/>
        </w:rPr>
      </w:pPr>
      <w:r>
        <w:rPr>
          <w:sz w:val="24"/>
          <w:szCs w:val="24"/>
        </w:rPr>
        <w:lastRenderedPageBreak/>
        <w:t xml:space="preserve">Diseases </w:t>
      </w:r>
      <w:r w:rsidRPr="00CB7F69">
        <w:rPr>
          <w:sz w:val="24"/>
          <w:szCs w:val="24"/>
        </w:rPr>
        <w:t>of salivary  glands</w:t>
      </w:r>
    </w:p>
    <w:p w:rsidR="003B7C81" w:rsidRPr="00CB7F69" w:rsidRDefault="003B7C81" w:rsidP="003B7C81">
      <w:pPr>
        <w:spacing w:line="276" w:lineRule="auto"/>
        <w:rPr>
          <w:b/>
        </w:rPr>
      </w:pPr>
      <w:r w:rsidRPr="00CB7F69">
        <w:rPr>
          <w:b/>
        </w:rPr>
        <w:t>INSTRUMENTS</w:t>
      </w:r>
    </w:p>
    <w:p w:rsidR="003B7C81" w:rsidRPr="00590792" w:rsidRDefault="003B7C81" w:rsidP="003B7C81">
      <w:pPr>
        <w:pStyle w:val="ListParagraph"/>
        <w:numPr>
          <w:ilvl w:val="0"/>
          <w:numId w:val="8"/>
        </w:numPr>
        <w:spacing w:after="200" w:line="276" w:lineRule="auto"/>
        <w:rPr>
          <w:b/>
          <w:sz w:val="24"/>
          <w:szCs w:val="24"/>
        </w:rPr>
      </w:pPr>
      <w:proofErr w:type="spellStart"/>
      <w:r>
        <w:rPr>
          <w:sz w:val="24"/>
          <w:szCs w:val="24"/>
        </w:rPr>
        <w:t>M</w:t>
      </w:r>
      <w:r w:rsidRPr="00CB7F69">
        <w:rPr>
          <w:sz w:val="24"/>
          <w:szCs w:val="24"/>
        </w:rPr>
        <w:t>yring</w:t>
      </w:r>
      <w:r>
        <w:rPr>
          <w:sz w:val="24"/>
          <w:szCs w:val="24"/>
        </w:rPr>
        <w:t>otomy</w:t>
      </w:r>
      <w:proofErr w:type="spellEnd"/>
      <w:r>
        <w:rPr>
          <w:sz w:val="24"/>
          <w:szCs w:val="24"/>
        </w:rPr>
        <w:t xml:space="preserve"> instruments </w:t>
      </w:r>
    </w:p>
    <w:p w:rsidR="003B7C81" w:rsidRPr="00590792" w:rsidRDefault="003B7C81" w:rsidP="003B7C81">
      <w:pPr>
        <w:pStyle w:val="ListParagraph"/>
        <w:numPr>
          <w:ilvl w:val="0"/>
          <w:numId w:val="8"/>
        </w:numPr>
        <w:spacing w:after="200" w:line="276" w:lineRule="auto"/>
        <w:rPr>
          <w:b/>
          <w:sz w:val="24"/>
          <w:szCs w:val="24"/>
        </w:rPr>
      </w:pPr>
      <w:proofErr w:type="spellStart"/>
      <w:r>
        <w:rPr>
          <w:sz w:val="24"/>
          <w:szCs w:val="24"/>
        </w:rPr>
        <w:t>Mastoidectomy</w:t>
      </w:r>
      <w:proofErr w:type="spellEnd"/>
      <w:r>
        <w:rPr>
          <w:sz w:val="24"/>
          <w:szCs w:val="24"/>
        </w:rPr>
        <w:t xml:space="preserve"> instruments</w:t>
      </w:r>
    </w:p>
    <w:p w:rsidR="003B7C81" w:rsidRPr="00CB7F69" w:rsidRDefault="003B7C81" w:rsidP="003B7C81">
      <w:pPr>
        <w:pStyle w:val="ListParagraph"/>
        <w:numPr>
          <w:ilvl w:val="0"/>
          <w:numId w:val="8"/>
        </w:numPr>
        <w:spacing w:after="200" w:line="276" w:lineRule="auto"/>
        <w:rPr>
          <w:b/>
          <w:sz w:val="24"/>
          <w:szCs w:val="24"/>
        </w:rPr>
      </w:pPr>
      <w:proofErr w:type="spellStart"/>
      <w:r>
        <w:rPr>
          <w:sz w:val="24"/>
          <w:szCs w:val="24"/>
        </w:rPr>
        <w:t>Myringoplasty</w:t>
      </w:r>
      <w:proofErr w:type="spellEnd"/>
      <w:r>
        <w:rPr>
          <w:sz w:val="24"/>
          <w:szCs w:val="24"/>
        </w:rPr>
        <w:t xml:space="preserve"> instruments </w:t>
      </w:r>
    </w:p>
    <w:p w:rsidR="003B7C81" w:rsidRPr="00CB7F69" w:rsidRDefault="003B7C81" w:rsidP="003B7C81">
      <w:pPr>
        <w:pStyle w:val="ListParagraph"/>
        <w:numPr>
          <w:ilvl w:val="0"/>
          <w:numId w:val="8"/>
        </w:numPr>
        <w:spacing w:after="200" w:line="276" w:lineRule="auto"/>
        <w:rPr>
          <w:b/>
          <w:sz w:val="24"/>
          <w:szCs w:val="24"/>
        </w:rPr>
      </w:pPr>
      <w:proofErr w:type="spellStart"/>
      <w:r w:rsidRPr="00CB7F69">
        <w:rPr>
          <w:sz w:val="24"/>
          <w:szCs w:val="24"/>
        </w:rPr>
        <w:t>Walsham’s</w:t>
      </w:r>
      <w:proofErr w:type="spellEnd"/>
      <w:r w:rsidRPr="00CB7F69">
        <w:rPr>
          <w:sz w:val="24"/>
          <w:szCs w:val="24"/>
        </w:rPr>
        <w:t xml:space="preserve"> forceps</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 xml:space="preserve">Ashe’s forceps </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Trocar and Cannula</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Nasal Specul</w:t>
      </w:r>
      <w:r>
        <w:rPr>
          <w:sz w:val="24"/>
          <w:szCs w:val="24"/>
        </w:rPr>
        <w:t>a</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Freer Elevator</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 xml:space="preserve">Suction Tube ( </w:t>
      </w:r>
      <w:proofErr w:type="spellStart"/>
      <w:r w:rsidRPr="00CB7F69">
        <w:rPr>
          <w:sz w:val="24"/>
          <w:szCs w:val="24"/>
        </w:rPr>
        <w:t>Yankeur’s</w:t>
      </w:r>
      <w:proofErr w:type="spellEnd"/>
      <w:r w:rsidRPr="00CB7F69">
        <w:rPr>
          <w:sz w:val="24"/>
          <w:szCs w:val="24"/>
        </w:rPr>
        <w:t xml:space="preserve"> and nasal )</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Lu</w:t>
      </w:r>
      <w:r>
        <w:rPr>
          <w:sz w:val="24"/>
          <w:szCs w:val="24"/>
        </w:rPr>
        <w:t>c</w:t>
      </w:r>
      <w:r w:rsidRPr="00CB7F69">
        <w:rPr>
          <w:sz w:val="24"/>
          <w:szCs w:val="24"/>
        </w:rPr>
        <w:t>’s Forceps</w:t>
      </w:r>
    </w:p>
    <w:p w:rsidR="003B7C81" w:rsidRPr="00590792" w:rsidRDefault="003B7C81" w:rsidP="003B7C81">
      <w:pPr>
        <w:pStyle w:val="ListParagraph"/>
        <w:numPr>
          <w:ilvl w:val="0"/>
          <w:numId w:val="8"/>
        </w:numPr>
        <w:spacing w:after="200" w:line="276" w:lineRule="auto"/>
        <w:rPr>
          <w:b/>
          <w:sz w:val="24"/>
          <w:szCs w:val="24"/>
        </w:rPr>
      </w:pPr>
      <w:r>
        <w:rPr>
          <w:sz w:val="24"/>
          <w:szCs w:val="24"/>
        </w:rPr>
        <w:t>Tilley</w:t>
      </w:r>
      <w:r w:rsidRPr="00CB7F69">
        <w:rPr>
          <w:sz w:val="24"/>
          <w:szCs w:val="24"/>
        </w:rPr>
        <w:t xml:space="preserve"> Nasal Dressing Forceps</w:t>
      </w:r>
    </w:p>
    <w:p w:rsidR="003B7C81" w:rsidRPr="00CB7F69" w:rsidRDefault="003B7C81" w:rsidP="003B7C81">
      <w:pPr>
        <w:pStyle w:val="ListParagraph"/>
        <w:numPr>
          <w:ilvl w:val="0"/>
          <w:numId w:val="8"/>
        </w:numPr>
        <w:spacing w:after="200" w:line="276" w:lineRule="auto"/>
        <w:rPr>
          <w:b/>
          <w:sz w:val="24"/>
          <w:szCs w:val="24"/>
        </w:rPr>
      </w:pPr>
      <w:r>
        <w:rPr>
          <w:sz w:val="24"/>
          <w:szCs w:val="24"/>
        </w:rPr>
        <w:t xml:space="preserve">Tilley heckle forceps  </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Eustachian Catheter</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Endotracheal tube, cuffed, non-cuffed</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Tracheostomy tubes</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Tracheal dilator</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Endoscopes</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Laryngoscopes</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Bronchoscopes</w:t>
      </w:r>
    </w:p>
    <w:p w:rsidR="003B7C81" w:rsidRPr="00CB7F69" w:rsidRDefault="003B7C81" w:rsidP="003B7C81">
      <w:pPr>
        <w:pStyle w:val="ListParagraph"/>
        <w:numPr>
          <w:ilvl w:val="0"/>
          <w:numId w:val="8"/>
        </w:numPr>
        <w:spacing w:after="200" w:line="276" w:lineRule="auto"/>
        <w:rPr>
          <w:b/>
          <w:sz w:val="24"/>
          <w:szCs w:val="24"/>
        </w:rPr>
      </w:pPr>
      <w:proofErr w:type="spellStart"/>
      <w:r w:rsidRPr="00CB7F69">
        <w:rPr>
          <w:sz w:val="24"/>
          <w:szCs w:val="24"/>
        </w:rPr>
        <w:t>Oesophagoscopes</w:t>
      </w:r>
      <w:proofErr w:type="spellEnd"/>
    </w:p>
    <w:p w:rsidR="003B7C81" w:rsidRPr="00590792" w:rsidRDefault="003B7C81" w:rsidP="003B7C81">
      <w:pPr>
        <w:pStyle w:val="ListParagraph"/>
        <w:numPr>
          <w:ilvl w:val="0"/>
          <w:numId w:val="8"/>
        </w:numPr>
        <w:spacing w:after="200" w:line="276" w:lineRule="auto"/>
        <w:rPr>
          <w:b/>
          <w:sz w:val="24"/>
          <w:szCs w:val="24"/>
        </w:rPr>
      </w:pPr>
      <w:proofErr w:type="spellStart"/>
      <w:r w:rsidRPr="00CB7F69">
        <w:rPr>
          <w:sz w:val="24"/>
          <w:szCs w:val="24"/>
        </w:rPr>
        <w:t>Nasopharyngoscope</w:t>
      </w:r>
      <w:proofErr w:type="spellEnd"/>
      <w:r w:rsidRPr="00CB7F69">
        <w:rPr>
          <w:sz w:val="24"/>
          <w:szCs w:val="24"/>
        </w:rPr>
        <w:t xml:space="preserve"> (Rigid/flexible)</w:t>
      </w:r>
    </w:p>
    <w:p w:rsidR="003B7C81" w:rsidRPr="00590792" w:rsidRDefault="003B7C81" w:rsidP="003B7C81">
      <w:pPr>
        <w:pStyle w:val="ListParagraph"/>
        <w:numPr>
          <w:ilvl w:val="0"/>
          <w:numId w:val="8"/>
        </w:numPr>
        <w:spacing w:after="200" w:line="276" w:lineRule="auto"/>
        <w:rPr>
          <w:b/>
          <w:sz w:val="24"/>
          <w:szCs w:val="24"/>
        </w:rPr>
      </w:pPr>
      <w:r>
        <w:rPr>
          <w:sz w:val="24"/>
          <w:szCs w:val="24"/>
        </w:rPr>
        <w:t xml:space="preserve">Endoscopic forceps and suction catheters </w:t>
      </w:r>
    </w:p>
    <w:p w:rsidR="003B7C81" w:rsidRPr="00CB7F69" w:rsidRDefault="003B7C81" w:rsidP="003B7C81">
      <w:pPr>
        <w:pStyle w:val="ListParagraph"/>
        <w:numPr>
          <w:ilvl w:val="0"/>
          <w:numId w:val="8"/>
        </w:numPr>
        <w:spacing w:after="200" w:line="276" w:lineRule="auto"/>
        <w:rPr>
          <w:b/>
          <w:sz w:val="24"/>
          <w:szCs w:val="24"/>
        </w:rPr>
      </w:pPr>
      <w:r>
        <w:rPr>
          <w:sz w:val="24"/>
          <w:szCs w:val="24"/>
        </w:rPr>
        <w:t xml:space="preserve">Telescopes </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Adenoid curette</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Boyle Davis mouth gag</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Tonsil holding forceps</w:t>
      </w:r>
    </w:p>
    <w:p w:rsidR="003B7C81" w:rsidRPr="00CB7F69" w:rsidRDefault="003B7C81" w:rsidP="003B7C81">
      <w:pPr>
        <w:pStyle w:val="ListParagraph"/>
        <w:numPr>
          <w:ilvl w:val="0"/>
          <w:numId w:val="8"/>
        </w:numPr>
        <w:spacing w:after="200" w:line="276" w:lineRule="auto"/>
        <w:rPr>
          <w:b/>
          <w:sz w:val="24"/>
          <w:szCs w:val="24"/>
        </w:rPr>
      </w:pPr>
      <w:proofErr w:type="spellStart"/>
      <w:r w:rsidRPr="00CB7F69">
        <w:rPr>
          <w:sz w:val="24"/>
          <w:szCs w:val="24"/>
        </w:rPr>
        <w:t>Tonsillar</w:t>
      </w:r>
      <w:proofErr w:type="spellEnd"/>
      <w:r w:rsidRPr="00CB7F69">
        <w:rPr>
          <w:sz w:val="24"/>
          <w:szCs w:val="24"/>
        </w:rPr>
        <w:t xml:space="preserve"> artery forceps</w:t>
      </w:r>
    </w:p>
    <w:p w:rsidR="003B7C81" w:rsidRPr="00CB7F69" w:rsidRDefault="003B7C81" w:rsidP="003B7C81">
      <w:pPr>
        <w:pStyle w:val="ListParagraph"/>
        <w:numPr>
          <w:ilvl w:val="0"/>
          <w:numId w:val="8"/>
        </w:numPr>
        <w:spacing w:after="200" w:line="276" w:lineRule="auto"/>
        <w:rPr>
          <w:b/>
          <w:sz w:val="24"/>
          <w:szCs w:val="24"/>
        </w:rPr>
      </w:pPr>
      <w:r w:rsidRPr="00CB7F69">
        <w:rPr>
          <w:sz w:val="24"/>
          <w:szCs w:val="24"/>
        </w:rPr>
        <w:t>Tonsil snare</w:t>
      </w:r>
    </w:p>
    <w:p w:rsidR="003B7C81" w:rsidRPr="00590792" w:rsidRDefault="003B7C81" w:rsidP="003B7C81">
      <w:pPr>
        <w:pStyle w:val="ListParagraph"/>
        <w:numPr>
          <w:ilvl w:val="0"/>
          <w:numId w:val="8"/>
        </w:numPr>
        <w:spacing w:after="200" w:line="276" w:lineRule="auto"/>
        <w:rPr>
          <w:b/>
          <w:sz w:val="24"/>
          <w:szCs w:val="24"/>
        </w:rPr>
      </w:pPr>
      <w:r w:rsidRPr="00CB7F69">
        <w:rPr>
          <w:sz w:val="24"/>
          <w:szCs w:val="24"/>
        </w:rPr>
        <w:t>Knot pusher</w:t>
      </w:r>
    </w:p>
    <w:p w:rsidR="003B7C81" w:rsidRPr="00CB7F69" w:rsidRDefault="003B7C81" w:rsidP="003B7C81">
      <w:pPr>
        <w:spacing w:line="276" w:lineRule="auto"/>
        <w:rPr>
          <w:b/>
        </w:rPr>
      </w:pPr>
      <w:r w:rsidRPr="00CB7F69">
        <w:rPr>
          <w:b/>
        </w:rPr>
        <w:t>PRACTICAL</w:t>
      </w:r>
      <w:r>
        <w:rPr>
          <w:b/>
        </w:rPr>
        <w:t xml:space="preserve">  </w:t>
      </w:r>
      <w:r w:rsidRPr="00CB7F69">
        <w:rPr>
          <w:b/>
        </w:rPr>
        <w:t xml:space="preserve"> SKILLS: </w:t>
      </w:r>
    </w:p>
    <w:p w:rsidR="003B7C81" w:rsidRPr="00CB7F69" w:rsidRDefault="003B7C81" w:rsidP="003B7C81">
      <w:pPr>
        <w:spacing w:after="200" w:line="276" w:lineRule="auto"/>
      </w:pPr>
      <w:r w:rsidRPr="00CB7F69">
        <w:rPr>
          <w:b/>
        </w:rPr>
        <w:tab/>
      </w:r>
      <w:r w:rsidRPr="00CB7F69">
        <w:t>By the end of the clerkship in the department of ENT, the student should be able to:</w:t>
      </w:r>
    </w:p>
    <w:p w:rsidR="003B7C81" w:rsidRPr="00CB7F69" w:rsidRDefault="003B7C81" w:rsidP="003B7C81">
      <w:pPr>
        <w:pStyle w:val="ListParagraph"/>
        <w:numPr>
          <w:ilvl w:val="0"/>
          <w:numId w:val="9"/>
        </w:numPr>
        <w:spacing w:after="200" w:line="276" w:lineRule="auto"/>
        <w:rPr>
          <w:sz w:val="24"/>
          <w:szCs w:val="24"/>
        </w:rPr>
      </w:pPr>
      <w:r w:rsidRPr="00CB7F69">
        <w:rPr>
          <w:sz w:val="24"/>
          <w:szCs w:val="24"/>
        </w:rPr>
        <w:t>Obtain an appropriate history.</w:t>
      </w:r>
    </w:p>
    <w:p w:rsidR="003B7C81" w:rsidRPr="00CB7F69" w:rsidRDefault="003B7C81" w:rsidP="003B7C81">
      <w:pPr>
        <w:pStyle w:val="ListParagraph"/>
        <w:numPr>
          <w:ilvl w:val="0"/>
          <w:numId w:val="9"/>
        </w:numPr>
        <w:spacing w:after="200" w:line="276" w:lineRule="auto"/>
        <w:rPr>
          <w:sz w:val="24"/>
          <w:szCs w:val="24"/>
        </w:rPr>
      </w:pPr>
      <w:r w:rsidRPr="00CB7F69">
        <w:rPr>
          <w:sz w:val="24"/>
          <w:szCs w:val="24"/>
        </w:rPr>
        <w:t>Preform a complete regional examination</w:t>
      </w:r>
    </w:p>
    <w:p w:rsidR="003B7C81" w:rsidRPr="00CB7F69" w:rsidRDefault="003B7C81" w:rsidP="003B7C81">
      <w:pPr>
        <w:pStyle w:val="ListParagraph"/>
        <w:numPr>
          <w:ilvl w:val="0"/>
          <w:numId w:val="9"/>
        </w:numPr>
        <w:spacing w:after="200" w:line="276" w:lineRule="auto"/>
        <w:rPr>
          <w:sz w:val="24"/>
          <w:szCs w:val="24"/>
        </w:rPr>
      </w:pPr>
      <w:r w:rsidRPr="00CB7F69">
        <w:rPr>
          <w:sz w:val="24"/>
          <w:szCs w:val="24"/>
        </w:rPr>
        <w:lastRenderedPageBreak/>
        <w:t>Identify common E.N.T. Head &amp; Neck problems for a given patient and outline appropriate management plans.</w:t>
      </w:r>
    </w:p>
    <w:p w:rsidR="003B7C81" w:rsidRPr="00CB7F69" w:rsidRDefault="003B7C81" w:rsidP="003B7C81">
      <w:pPr>
        <w:pStyle w:val="ListParagraph"/>
        <w:numPr>
          <w:ilvl w:val="0"/>
          <w:numId w:val="9"/>
        </w:numPr>
        <w:spacing w:after="200" w:line="276" w:lineRule="auto"/>
        <w:rPr>
          <w:sz w:val="24"/>
          <w:szCs w:val="24"/>
        </w:rPr>
      </w:pPr>
      <w:r w:rsidRPr="00CB7F69">
        <w:rPr>
          <w:sz w:val="24"/>
          <w:szCs w:val="24"/>
        </w:rPr>
        <w:t>Identify problems needing referral to an Otolaryngologist.</w:t>
      </w:r>
    </w:p>
    <w:p w:rsidR="003B7C81" w:rsidRPr="00CB7F69" w:rsidRDefault="003B7C81" w:rsidP="003B7C81">
      <w:pPr>
        <w:spacing w:line="276" w:lineRule="auto"/>
        <w:rPr>
          <w:b/>
        </w:rPr>
      </w:pPr>
      <w:r w:rsidRPr="00CB7F69">
        <w:rPr>
          <w:b/>
        </w:rPr>
        <w:t>Gen</w:t>
      </w:r>
      <w:r>
        <w:rPr>
          <w:b/>
        </w:rPr>
        <w:t xml:space="preserve">eral    Skills </w:t>
      </w:r>
    </w:p>
    <w:p w:rsidR="003B7C81" w:rsidRPr="00CB7F69" w:rsidRDefault="003B7C81" w:rsidP="003B7C81">
      <w:pPr>
        <w:spacing w:line="276" w:lineRule="auto"/>
      </w:pPr>
      <w:r w:rsidRPr="00CB7F69">
        <w:rPr>
          <w:b/>
        </w:rPr>
        <w:tab/>
      </w:r>
      <w:r w:rsidRPr="00CB7F69">
        <w:t>The students should be able to:</w:t>
      </w:r>
    </w:p>
    <w:p w:rsidR="003B7C81" w:rsidRPr="00CB7F69" w:rsidRDefault="003B7C81" w:rsidP="003B7C81">
      <w:pPr>
        <w:pStyle w:val="ListParagraph"/>
        <w:numPr>
          <w:ilvl w:val="0"/>
          <w:numId w:val="10"/>
        </w:numPr>
        <w:spacing w:after="200" w:line="276" w:lineRule="auto"/>
        <w:rPr>
          <w:b/>
          <w:sz w:val="24"/>
          <w:szCs w:val="24"/>
        </w:rPr>
      </w:pPr>
      <w:r w:rsidRPr="00CB7F69">
        <w:rPr>
          <w:sz w:val="24"/>
          <w:szCs w:val="24"/>
        </w:rPr>
        <w:t xml:space="preserve">Demonstrate the use of the head </w:t>
      </w:r>
      <w:r>
        <w:rPr>
          <w:sz w:val="24"/>
          <w:szCs w:val="24"/>
        </w:rPr>
        <w:t>light</w:t>
      </w:r>
      <w:r w:rsidRPr="00CB7F69">
        <w:rPr>
          <w:sz w:val="24"/>
          <w:szCs w:val="24"/>
        </w:rPr>
        <w:t xml:space="preserve"> for adequate illumination of the nasal cavit</w:t>
      </w:r>
      <w:r>
        <w:rPr>
          <w:sz w:val="24"/>
          <w:szCs w:val="24"/>
        </w:rPr>
        <w:t>ies</w:t>
      </w:r>
    </w:p>
    <w:p w:rsidR="003B7C81" w:rsidRPr="00CB7F69" w:rsidRDefault="003B7C81" w:rsidP="003B7C81">
      <w:pPr>
        <w:pStyle w:val="ListParagraph"/>
        <w:numPr>
          <w:ilvl w:val="0"/>
          <w:numId w:val="10"/>
        </w:numPr>
        <w:spacing w:after="200" w:line="276" w:lineRule="auto"/>
        <w:rPr>
          <w:b/>
          <w:sz w:val="24"/>
          <w:szCs w:val="24"/>
        </w:rPr>
      </w:pPr>
      <w:r w:rsidRPr="00CB7F69">
        <w:rPr>
          <w:sz w:val="24"/>
          <w:szCs w:val="24"/>
        </w:rPr>
        <w:t>Examine the oropharynx and the neck</w:t>
      </w:r>
    </w:p>
    <w:p w:rsidR="003B7C81" w:rsidRPr="00CB7F69" w:rsidRDefault="003B7C81" w:rsidP="003B7C81">
      <w:pPr>
        <w:pStyle w:val="ListParagraph"/>
        <w:numPr>
          <w:ilvl w:val="0"/>
          <w:numId w:val="10"/>
        </w:numPr>
        <w:spacing w:after="200" w:line="276" w:lineRule="auto"/>
        <w:rPr>
          <w:b/>
          <w:sz w:val="24"/>
          <w:szCs w:val="24"/>
        </w:rPr>
      </w:pPr>
      <w:r w:rsidRPr="00CB7F69">
        <w:rPr>
          <w:sz w:val="24"/>
          <w:szCs w:val="24"/>
        </w:rPr>
        <w:t>Examine larynx by indirect laryngoscopy</w:t>
      </w:r>
    </w:p>
    <w:p w:rsidR="006E33AA" w:rsidRPr="00781540" w:rsidRDefault="003B7C81" w:rsidP="003B7C81">
      <w:pPr>
        <w:pStyle w:val="ListParagraph"/>
        <w:numPr>
          <w:ilvl w:val="0"/>
          <w:numId w:val="10"/>
        </w:numPr>
        <w:spacing w:after="200" w:line="276" w:lineRule="auto"/>
        <w:rPr>
          <w:b/>
          <w:sz w:val="24"/>
          <w:szCs w:val="24"/>
        </w:rPr>
      </w:pPr>
      <w:r w:rsidRPr="00CB7F69">
        <w:rPr>
          <w:sz w:val="24"/>
          <w:szCs w:val="24"/>
        </w:rPr>
        <w:t xml:space="preserve">Examination of postnasal space by posterior </w:t>
      </w:r>
      <w:proofErr w:type="spellStart"/>
      <w:r w:rsidRPr="00CB7F69">
        <w:rPr>
          <w:sz w:val="24"/>
          <w:szCs w:val="24"/>
        </w:rPr>
        <w:t>rhinoscopy</w:t>
      </w:r>
      <w:proofErr w:type="spellEnd"/>
      <w:r w:rsidRPr="00CB7F69">
        <w:rPr>
          <w:sz w:val="24"/>
          <w:szCs w:val="24"/>
        </w:rPr>
        <w:t>.</w:t>
      </w:r>
    </w:p>
    <w:p w:rsidR="003B7C81" w:rsidRPr="00CB7F69" w:rsidRDefault="003B7C81" w:rsidP="003B7C81">
      <w:pPr>
        <w:spacing w:line="276" w:lineRule="auto"/>
        <w:rPr>
          <w:b/>
        </w:rPr>
      </w:pPr>
      <w:r w:rsidRPr="00CB7F69">
        <w:rPr>
          <w:b/>
        </w:rPr>
        <w:t xml:space="preserve">SPECIAL SKILLS </w:t>
      </w:r>
    </w:p>
    <w:p w:rsidR="003B7C81" w:rsidRPr="00CB7F69" w:rsidRDefault="003B7C81" w:rsidP="003B7C81">
      <w:pPr>
        <w:pStyle w:val="ListParagraph"/>
        <w:numPr>
          <w:ilvl w:val="0"/>
          <w:numId w:val="11"/>
        </w:numPr>
        <w:spacing w:after="200" w:line="276" w:lineRule="auto"/>
        <w:rPr>
          <w:sz w:val="24"/>
          <w:szCs w:val="24"/>
        </w:rPr>
      </w:pPr>
      <w:r w:rsidRPr="00CB7F69">
        <w:rPr>
          <w:sz w:val="24"/>
          <w:szCs w:val="24"/>
        </w:rPr>
        <w:t xml:space="preserve">Use the tongue blade to aid inspection of the </w:t>
      </w:r>
      <w:r>
        <w:rPr>
          <w:sz w:val="24"/>
          <w:szCs w:val="24"/>
        </w:rPr>
        <w:t>oral</w:t>
      </w:r>
      <w:r w:rsidRPr="00CB7F69">
        <w:rPr>
          <w:sz w:val="24"/>
          <w:szCs w:val="24"/>
        </w:rPr>
        <w:t xml:space="preserve"> / cavity.</w:t>
      </w:r>
    </w:p>
    <w:p w:rsidR="003B7C81" w:rsidRPr="00CB7F69" w:rsidRDefault="003B7C81" w:rsidP="003B7C81">
      <w:pPr>
        <w:pStyle w:val="ListParagraph"/>
        <w:numPr>
          <w:ilvl w:val="0"/>
          <w:numId w:val="11"/>
        </w:numPr>
        <w:spacing w:after="200" w:line="276" w:lineRule="auto"/>
        <w:rPr>
          <w:sz w:val="24"/>
          <w:szCs w:val="24"/>
        </w:rPr>
      </w:pPr>
      <w:r w:rsidRPr="00CB7F69">
        <w:rPr>
          <w:sz w:val="24"/>
          <w:szCs w:val="24"/>
        </w:rPr>
        <w:t>Use the finger palpation examination of the oral cavity and tongue</w:t>
      </w:r>
    </w:p>
    <w:p w:rsidR="003B7C81" w:rsidRPr="00CB7F69" w:rsidRDefault="003B7C81" w:rsidP="003B7C81">
      <w:pPr>
        <w:pStyle w:val="ListParagraph"/>
        <w:numPr>
          <w:ilvl w:val="0"/>
          <w:numId w:val="11"/>
        </w:numPr>
        <w:spacing w:after="200" w:line="276" w:lineRule="auto"/>
        <w:rPr>
          <w:sz w:val="24"/>
          <w:szCs w:val="24"/>
        </w:rPr>
      </w:pPr>
      <w:r w:rsidRPr="00CB7F69">
        <w:rPr>
          <w:sz w:val="24"/>
          <w:szCs w:val="24"/>
        </w:rPr>
        <w:t>Palpate the neck to assess the lymph-nodes and salivary glands in the neck.</w:t>
      </w:r>
    </w:p>
    <w:p w:rsidR="003B7C81" w:rsidRPr="00CB7F69" w:rsidRDefault="003B7C81" w:rsidP="003B7C81">
      <w:pPr>
        <w:pStyle w:val="ListParagraph"/>
        <w:numPr>
          <w:ilvl w:val="0"/>
          <w:numId w:val="11"/>
        </w:numPr>
        <w:spacing w:after="200" w:line="276" w:lineRule="auto"/>
        <w:rPr>
          <w:sz w:val="24"/>
          <w:szCs w:val="24"/>
        </w:rPr>
      </w:pPr>
      <w:r w:rsidRPr="00CB7F69">
        <w:rPr>
          <w:sz w:val="24"/>
          <w:szCs w:val="24"/>
        </w:rPr>
        <w:t>Examination of cranial nerves.</w:t>
      </w:r>
    </w:p>
    <w:p w:rsidR="003B7C81" w:rsidRPr="00CB7F69" w:rsidRDefault="003B7C81" w:rsidP="003B7C81">
      <w:pPr>
        <w:pStyle w:val="ListParagraph"/>
        <w:numPr>
          <w:ilvl w:val="0"/>
          <w:numId w:val="11"/>
        </w:numPr>
        <w:spacing w:after="200" w:line="276" w:lineRule="auto"/>
        <w:rPr>
          <w:sz w:val="24"/>
          <w:szCs w:val="24"/>
        </w:rPr>
      </w:pPr>
      <w:r w:rsidRPr="00CB7F69">
        <w:rPr>
          <w:sz w:val="24"/>
          <w:szCs w:val="24"/>
        </w:rPr>
        <w:t>Identify structures ( of the neck, sinuses and car) on X-ray (MRI, CT Scan)</w:t>
      </w:r>
    </w:p>
    <w:p w:rsidR="003B7C81" w:rsidRPr="00CB7F69" w:rsidRDefault="003B7C81" w:rsidP="003B7C81">
      <w:pPr>
        <w:pStyle w:val="ListParagraph"/>
        <w:numPr>
          <w:ilvl w:val="0"/>
          <w:numId w:val="11"/>
        </w:numPr>
        <w:spacing w:after="200" w:line="276" w:lineRule="auto"/>
        <w:rPr>
          <w:sz w:val="24"/>
          <w:szCs w:val="24"/>
        </w:rPr>
      </w:pPr>
      <w:r w:rsidRPr="00CB7F69">
        <w:rPr>
          <w:sz w:val="24"/>
          <w:szCs w:val="24"/>
        </w:rPr>
        <w:t>Demonstrate the appropriate use of nasal speculum</w:t>
      </w:r>
    </w:p>
    <w:p w:rsidR="003B7C81" w:rsidRPr="00CB7F69" w:rsidRDefault="003B7C81" w:rsidP="003B7C81">
      <w:pPr>
        <w:pStyle w:val="ListParagraph"/>
        <w:numPr>
          <w:ilvl w:val="0"/>
          <w:numId w:val="11"/>
        </w:numPr>
        <w:spacing w:after="200" w:line="276" w:lineRule="auto"/>
        <w:rPr>
          <w:sz w:val="24"/>
          <w:szCs w:val="24"/>
        </w:rPr>
      </w:pPr>
      <w:r w:rsidRPr="00CB7F69">
        <w:rPr>
          <w:sz w:val="24"/>
          <w:szCs w:val="24"/>
        </w:rPr>
        <w:t xml:space="preserve">Demonstrate the use of </w:t>
      </w:r>
      <w:proofErr w:type="spellStart"/>
      <w:r w:rsidRPr="00CB7F69">
        <w:rPr>
          <w:sz w:val="24"/>
          <w:szCs w:val="24"/>
        </w:rPr>
        <w:t>Otoscope</w:t>
      </w:r>
      <w:proofErr w:type="spellEnd"/>
      <w:r w:rsidRPr="00CB7F69">
        <w:rPr>
          <w:sz w:val="24"/>
          <w:szCs w:val="24"/>
        </w:rPr>
        <w:t xml:space="preserve"> to aid in examination of the external auditory canal and the tympanic membrane.</w:t>
      </w:r>
    </w:p>
    <w:p w:rsidR="003B7C81" w:rsidRPr="00CB7F69" w:rsidRDefault="003B7C81" w:rsidP="003B7C81">
      <w:pPr>
        <w:pStyle w:val="ListParagraph"/>
        <w:numPr>
          <w:ilvl w:val="0"/>
          <w:numId w:val="11"/>
        </w:numPr>
        <w:spacing w:after="200" w:line="276" w:lineRule="auto"/>
        <w:rPr>
          <w:sz w:val="24"/>
          <w:szCs w:val="24"/>
        </w:rPr>
      </w:pPr>
      <w:r w:rsidRPr="00CB7F69">
        <w:rPr>
          <w:sz w:val="24"/>
          <w:szCs w:val="24"/>
        </w:rPr>
        <w:t>Demonstrate the use of tuning fork and interpret the findings.</w:t>
      </w:r>
    </w:p>
    <w:p w:rsidR="003B7C81" w:rsidRDefault="003B7C81" w:rsidP="003B7C81">
      <w:pPr>
        <w:pStyle w:val="ListParagraph"/>
        <w:numPr>
          <w:ilvl w:val="0"/>
          <w:numId w:val="11"/>
        </w:numPr>
        <w:spacing w:after="200" w:line="276" w:lineRule="auto"/>
        <w:rPr>
          <w:sz w:val="24"/>
          <w:szCs w:val="24"/>
        </w:rPr>
      </w:pPr>
      <w:r w:rsidRPr="00CB7F69">
        <w:rPr>
          <w:sz w:val="24"/>
          <w:szCs w:val="24"/>
        </w:rPr>
        <w:t>Interpret pure tone audiometry.</w:t>
      </w:r>
    </w:p>
    <w:p w:rsidR="003B7C81" w:rsidRPr="00CB7F69" w:rsidRDefault="003B7C81" w:rsidP="003B7C81">
      <w:pPr>
        <w:spacing w:line="276" w:lineRule="auto"/>
        <w:rPr>
          <w:b/>
        </w:rPr>
      </w:pPr>
      <w:r w:rsidRPr="00CB7F69">
        <w:rPr>
          <w:b/>
        </w:rPr>
        <w:t xml:space="preserve">SKILLS </w:t>
      </w:r>
      <w:r>
        <w:rPr>
          <w:b/>
        </w:rPr>
        <w:t xml:space="preserve">  </w:t>
      </w:r>
      <w:r w:rsidRPr="00CB7F69">
        <w:rPr>
          <w:b/>
        </w:rPr>
        <w:t xml:space="preserve">LAB  </w:t>
      </w:r>
    </w:p>
    <w:p w:rsidR="003B7C81" w:rsidRPr="00597260" w:rsidRDefault="003B7C81" w:rsidP="003B7C81">
      <w:pPr>
        <w:pStyle w:val="ListParagraph"/>
        <w:numPr>
          <w:ilvl w:val="0"/>
          <w:numId w:val="8"/>
        </w:numPr>
        <w:spacing w:after="200" w:line="276" w:lineRule="auto"/>
        <w:rPr>
          <w:b/>
          <w:sz w:val="24"/>
          <w:szCs w:val="24"/>
        </w:rPr>
      </w:pPr>
      <w:r w:rsidRPr="00CB7F69">
        <w:rPr>
          <w:sz w:val="24"/>
          <w:szCs w:val="24"/>
        </w:rPr>
        <w:t xml:space="preserve">Airway management, E.T.T intubation, </w:t>
      </w:r>
      <w:proofErr w:type="spellStart"/>
      <w:r w:rsidRPr="00CB7F69">
        <w:rPr>
          <w:sz w:val="24"/>
          <w:szCs w:val="24"/>
        </w:rPr>
        <w:t>Cricothyrotomy</w:t>
      </w:r>
      <w:proofErr w:type="spellEnd"/>
      <w:r w:rsidRPr="00CB7F69">
        <w:rPr>
          <w:sz w:val="24"/>
          <w:szCs w:val="24"/>
        </w:rPr>
        <w:t xml:space="preserve"> and Tracheostomy.</w:t>
      </w:r>
    </w:p>
    <w:p w:rsidR="003B7C81" w:rsidRPr="00CB7F69" w:rsidRDefault="003B7C81" w:rsidP="003B7C81">
      <w:pPr>
        <w:spacing w:line="276" w:lineRule="auto"/>
        <w:rPr>
          <w:b/>
        </w:rPr>
      </w:pPr>
      <w:r>
        <w:rPr>
          <w:b/>
        </w:rPr>
        <w:t>Observing</w:t>
      </w:r>
      <w:r w:rsidRPr="00CB7F69">
        <w:rPr>
          <w:b/>
        </w:rPr>
        <w:t xml:space="preserve"> the Following Operations </w:t>
      </w:r>
    </w:p>
    <w:p w:rsidR="003B7C81" w:rsidRPr="00CB7F69" w:rsidRDefault="003B7C81" w:rsidP="003B7C81">
      <w:pPr>
        <w:pStyle w:val="ListParagraph"/>
        <w:numPr>
          <w:ilvl w:val="0"/>
          <w:numId w:val="8"/>
        </w:numPr>
        <w:spacing w:after="200" w:line="276" w:lineRule="auto"/>
        <w:rPr>
          <w:sz w:val="24"/>
          <w:szCs w:val="24"/>
        </w:rPr>
      </w:pPr>
      <w:r w:rsidRPr="00CB7F69">
        <w:rPr>
          <w:sz w:val="24"/>
          <w:szCs w:val="24"/>
        </w:rPr>
        <w:t xml:space="preserve">Abscess incision drainage / </w:t>
      </w:r>
      <w:proofErr w:type="spellStart"/>
      <w:r w:rsidRPr="00CB7F69">
        <w:rPr>
          <w:sz w:val="24"/>
          <w:szCs w:val="24"/>
        </w:rPr>
        <w:t>Haematoma</w:t>
      </w:r>
      <w:proofErr w:type="spellEnd"/>
    </w:p>
    <w:p w:rsidR="003B7C81" w:rsidRPr="00CB7F69" w:rsidRDefault="003B7C81" w:rsidP="003B7C81">
      <w:pPr>
        <w:pStyle w:val="ListParagraph"/>
        <w:numPr>
          <w:ilvl w:val="0"/>
          <w:numId w:val="8"/>
        </w:numPr>
        <w:spacing w:after="200" w:line="276" w:lineRule="auto"/>
        <w:rPr>
          <w:sz w:val="24"/>
          <w:szCs w:val="24"/>
        </w:rPr>
      </w:pPr>
      <w:r w:rsidRPr="00CB7F69">
        <w:rPr>
          <w:sz w:val="24"/>
          <w:szCs w:val="24"/>
        </w:rPr>
        <w:t>Reduction of fracture nose</w:t>
      </w:r>
    </w:p>
    <w:p w:rsidR="003B7C81" w:rsidRPr="00CB7F69" w:rsidRDefault="003B7C81" w:rsidP="003B7C81">
      <w:pPr>
        <w:pStyle w:val="ListParagraph"/>
        <w:numPr>
          <w:ilvl w:val="0"/>
          <w:numId w:val="8"/>
        </w:numPr>
        <w:spacing w:after="200" w:line="276" w:lineRule="auto"/>
        <w:rPr>
          <w:sz w:val="24"/>
          <w:szCs w:val="24"/>
        </w:rPr>
      </w:pPr>
      <w:proofErr w:type="spellStart"/>
      <w:r w:rsidRPr="00CB7F69">
        <w:rPr>
          <w:sz w:val="24"/>
          <w:szCs w:val="24"/>
        </w:rPr>
        <w:t>Septal</w:t>
      </w:r>
      <w:proofErr w:type="spellEnd"/>
      <w:r w:rsidRPr="00CB7F69">
        <w:rPr>
          <w:sz w:val="24"/>
          <w:szCs w:val="24"/>
        </w:rPr>
        <w:t xml:space="preserve"> correction surgery</w:t>
      </w:r>
    </w:p>
    <w:p w:rsidR="003B7C81" w:rsidRPr="00CB7F69" w:rsidRDefault="003B7C81" w:rsidP="003B7C81">
      <w:pPr>
        <w:pStyle w:val="ListParagraph"/>
        <w:numPr>
          <w:ilvl w:val="0"/>
          <w:numId w:val="8"/>
        </w:numPr>
        <w:spacing w:after="200" w:line="276" w:lineRule="auto"/>
        <w:rPr>
          <w:sz w:val="24"/>
          <w:szCs w:val="24"/>
        </w:rPr>
      </w:pPr>
      <w:proofErr w:type="spellStart"/>
      <w:r w:rsidRPr="00CB7F69">
        <w:rPr>
          <w:sz w:val="24"/>
          <w:szCs w:val="24"/>
        </w:rPr>
        <w:t>Antral</w:t>
      </w:r>
      <w:proofErr w:type="spellEnd"/>
      <w:r w:rsidRPr="00CB7F69">
        <w:rPr>
          <w:sz w:val="24"/>
          <w:szCs w:val="24"/>
        </w:rPr>
        <w:t xml:space="preserve"> wash out</w:t>
      </w:r>
    </w:p>
    <w:p w:rsidR="003B7C81" w:rsidRPr="00CB7F69" w:rsidRDefault="003B7C81" w:rsidP="003B7C81">
      <w:pPr>
        <w:pStyle w:val="ListParagraph"/>
        <w:numPr>
          <w:ilvl w:val="0"/>
          <w:numId w:val="8"/>
        </w:numPr>
        <w:spacing w:after="200" w:line="276" w:lineRule="auto"/>
        <w:rPr>
          <w:sz w:val="24"/>
          <w:szCs w:val="24"/>
        </w:rPr>
      </w:pPr>
      <w:proofErr w:type="spellStart"/>
      <w:r w:rsidRPr="00CB7F69">
        <w:rPr>
          <w:sz w:val="24"/>
          <w:szCs w:val="24"/>
        </w:rPr>
        <w:t>Cald</w:t>
      </w:r>
      <w:proofErr w:type="spellEnd"/>
      <w:r w:rsidRPr="00CB7F69">
        <w:rPr>
          <w:sz w:val="24"/>
          <w:szCs w:val="24"/>
        </w:rPr>
        <w:t xml:space="preserve"> </w:t>
      </w:r>
      <w:proofErr w:type="spellStart"/>
      <w:r w:rsidRPr="00CB7F69">
        <w:rPr>
          <w:sz w:val="24"/>
          <w:szCs w:val="24"/>
        </w:rPr>
        <w:t>Wel</w:t>
      </w:r>
      <w:proofErr w:type="spellEnd"/>
      <w:r w:rsidRPr="00CB7F69">
        <w:rPr>
          <w:sz w:val="24"/>
          <w:szCs w:val="24"/>
        </w:rPr>
        <w:t xml:space="preserve"> Lu</w:t>
      </w:r>
      <w:r>
        <w:rPr>
          <w:sz w:val="24"/>
          <w:szCs w:val="24"/>
        </w:rPr>
        <w:t>c</w:t>
      </w:r>
      <w:r w:rsidRPr="00CB7F69">
        <w:rPr>
          <w:sz w:val="24"/>
          <w:szCs w:val="24"/>
        </w:rPr>
        <w:t>’s operation</w:t>
      </w:r>
    </w:p>
    <w:p w:rsidR="003B7C81" w:rsidRDefault="003B7C81" w:rsidP="003B7C81">
      <w:pPr>
        <w:pStyle w:val="ListParagraph"/>
        <w:numPr>
          <w:ilvl w:val="0"/>
          <w:numId w:val="8"/>
        </w:numPr>
        <w:spacing w:after="200" w:line="276" w:lineRule="auto"/>
        <w:rPr>
          <w:sz w:val="24"/>
          <w:szCs w:val="24"/>
        </w:rPr>
      </w:pPr>
      <w:r w:rsidRPr="00CB7F69">
        <w:rPr>
          <w:sz w:val="24"/>
          <w:szCs w:val="24"/>
        </w:rPr>
        <w:t>Nasal packing ( anterior</w:t>
      </w:r>
      <w:r>
        <w:rPr>
          <w:sz w:val="24"/>
          <w:szCs w:val="24"/>
        </w:rPr>
        <w:t xml:space="preserve"> and posterior </w:t>
      </w:r>
      <w:r w:rsidRPr="00CB7F69">
        <w:rPr>
          <w:sz w:val="24"/>
          <w:szCs w:val="24"/>
        </w:rPr>
        <w:t>)</w:t>
      </w:r>
    </w:p>
    <w:p w:rsidR="003B7C81" w:rsidRPr="00CB7F69" w:rsidRDefault="003B7C81" w:rsidP="003B7C81">
      <w:pPr>
        <w:pStyle w:val="ListParagraph"/>
        <w:numPr>
          <w:ilvl w:val="0"/>
          <w:numId w:val="8"/>
        </w:numPr>
        <w:spacing w:after="200" w:line="276" w:lineRule="auto"/>
        <w:rPr>
          <w:sz w:val="24"/>
          <w:szCs w:val="24"/>
        </w:rPr>
      </w:pPr>
      <w:r>
        <w:rPr>
          <w:sz w:val="24"/>
          <w:szCs w:val="24"/>
        </w:rPr>
        <w:t xml:space="preserve">Functional endoscopic sinus surgery </w:t>
      </w:r>
    </w:p>
    <w:p w:rsidR="003B7C81" w:rsidRPr="00CB7F69" w:rsidRDefault="003B7C81" w:rsidP="003B7C81">
      <w:pPr>
        <w:pStyle w:val="ListParagraph"/>
        <w:numPr>
          <w:ilvl w:val="0"/>
          <w:numId w:val="8"/>
        </w:numPr>
        <w:spacing w:after="200" w:line="276" w:lineRule="auto"/>
        <w:rPr>
          <w:sz w:val="24"/>
          <w:szCs w:val="24"/>
        </w:rPr>
      </w:pPr>
      <w:r w:rsidRPr="00CB7F69">
        <w:rPr>
          <w:sz w:val="24"/>
          <w:szCs w:val="24"/>
        </w:rPr>
        <w:t>Tracheostomy</w:t>
      </w:r>
    </w:p>
    <w:p w:rsidR="003B7C81" w:rsidRPr="00CB7F69" w:rsidRDefault="003B7C81" w:rsidP="003B7C81">
      <w:pPr>
        <w:pStyle w:val="ListParagraph"/>
        <w:numPr>
          <w:ilvl w:val="0"/>
          <w:numId w:val="8"/>
        </w:numPr>
        <w:spacing w:after="200" w:line="276" w:lineRule="auto"/>
        <w:rPr>
          <w:sz w:val="24"/>
        </w:rPr>
      </w:pPr>
      <w:r w:rsidRPr="00CB7F69">
        <w:rPr>
          <w:sz w:val="24"/>
        </w:rPr>
        <w:t>Tonsillectomy</w:t>
      </w:r>
    </w:p>
    <w:p w:rsidR="003B7C81" w:rsidRPr="00CB7F69" w:rsidRDefault="003B7C81" w:rsidP="003B7C81">
      <w:pPr>
        <w:pStyle w:val="ListParagraph"/>
        <w:numPr>
          <w:ilvl w:val="0"/>
          <w:numId w:val="8"/>
        </w:numPr>
        <w:spacing w:after="200" w:line="276" w:lineRule="auto"/>
        <w:rPr>
          <w:sz w:val="24"/>
        </w:rPr>
      </w:pPr>
      <w:r w:rsidRPr="00CB7F69">
        <w:rPr>
          <w:sz w:val="24"/>
        </w:rPr>
        <w:t>Adenoidectomy</w:t>
      </w:r>
    </w:p>
    <w:p w:rsidR="003B7C81" w:rsidRPr="00CB7F69" w:rsidRDefault="003B7C81" w:rsidP="003B7C81">
      <w:pPr>
        <w:pStyle w:val="ListParagraph"/>
        <w:numPr>
          <w:ilvl w:val="0"/>
          <w:numId w:val="8"/>
        </w:numPr>
        <w:spacing w:after="200" w:line="276" w:lineRule="auto"/>
        <w:rPr>
          <w:sz w:val="24"/>
        </w:rPr>
      </w:pPr>
      <w:r w:rsidRPr="00CB7F69">
        <w:rPr>
          <w:sz w:val="24"/>
        </w:rPr>
        <w:t>Management of obstructed airway</w:t>
      </w:r>
    </w:p>
    <w:p w:rsidR="003B7C81" w:rsidRPr="00BC3320" w:rsidRDefault="003B7C81" w:rsidP="003B7C81">
      <w:pPr>
        <w:pStyle w:val="ListParagraph"/>
        <w:numPr>
          <w:ilvl w:val="0"/>
          <w:numId w:val="8"/>
        </w:numPr>
        <w:spacing w:after="200" w:line="276" w:lineRule="auto"/>
        <w:rPr>
          <w:sz w:val="24"/>
          <w:szCs w:val="24"/>
        </w:rPr>
      </w:pPr>
      <w:r w:rsidRPr="00CB7F69">
        <w:rPr>
          <w:sz w:val="24"/>
          <w:szCs w:val="24"/>
        </w:rPr>
        <w:t>Foreign body in trachea bronchial tree and larynx</w:t>
      </w:r>
    </w:p>
    <w:p w:rsidR="003B7C81" w:rsidRPr="00CB7F69" w:rsidRDefault="003B7C81" w:rsidP="003B7C81">
      <w:pPr>
        <w:pStyle w:val="ListParagraph"/>
        <w:numPr>
          <w:ilvl w:val="0"/>
          <w:numId w:val="8"/>
        </w:numPr>
        <w:spacing w:after="200" w:line="276" w:lineRule="auto"/>
        <w:rPr>
          <w:sz w:val="24"/>
          <w:szCs w:val="24"/>
        </w:rPr>
      </w:pPr>
      <w:r w:rsidRPr="00CB7F69">
        <w:rPr>
          <w:sz w:val="24"/>
          <w:szCs w:val="24"/>
        </w:rPr>
        <w:lastRenderedPageBreak/>
        <w:t>Surgeries for nasal polyp</w:t>
      </w:r>
      <w:r>
        <w:rPr>
          <w:sz w:val="24"/>
          <w:szCs w:val="24"/>
        </w:rPr>
        <w:t>s</w:t>
      </w:r>
    </w:p>
    <w:p w:rsidR="003B7C81" w:rsidRPr="00644B6E" w:rsidRDefault="003B7C81" w:rsidP="003B7C81">
      <w:pPr>
        <w:pStyle w:val="ListParagraph"/>
        <w:numPr>
          <w:ilvl w:val="0"/>
          <w:numId w:val="8"/>
        </w:numPr>
        <w:spacing w:after="200" w:line="276" w:lineRule="auto"/>
        <w:rPr>
          <w:sz w:val="24"/>
          <w:szCs w:val="24"/>
        </w:rPr>
      </w:pPr>
      <w:proofErr w:type="spellStart"/>
      <w:r w:rsidRPr="00CB7F69">
        <w:rPr>
          <w:sz w:val="24"/>
          <w:szCs w:val="24"/>
        </w:rPr>
        <w:t>Mastoidectomy</w:t>
      </w:r>
      <w:proofErr w:type="spellEnd"/>
      <w:r w:rsidRPr="00CB7F69">
        <w:rPr>
          <w:sz w:val="24"/>
          <w:szCs w:val="24"/>
        </w:rPr>
        <w:t xml:space="preserve"> </w:t>
      </w:r>
    </w:p>
    <w:p w:rsidR="003B7C81" w:rsidRPr="005A028C" w:rsidRDefault="005A028C" w:rsidP="003B7C81">
      <w:pPr>
        <w:spacing w:line="276" w:lineRule="auto"/>
        <w:rPr>
          <w:rFonts w:cs="Times"/>
          <w:b/>
          <w:color w:val="000000"/>
          <w:sz w:val="28"/>
          <w:u w:val="single"/>
        </w:rPr>
      </w:pPr>
      <w:proofErr w:type="gramStart"/>
      <w:r w:rsidRPr="005A028C">
        <w:rPr>
          <w:rFonts w:cs="Verdana"/>
          <w:b/>
          <w:color w:val="01132E"/>
          <w:sz w:val="28"/>
          <w:u w:val="single"/>
        </w:rPr>
        <w:t>5.</w:t>
      </w:r>
      <w:r w:rsidR="003B7C81" w:rsidRPr="005A028C">
        <w:rPr>
          <w:rFonts w:cs="Verdana"/>
          <w:b/>
          <w:color w:val="01132E"/>
          <w:sz w:val="28"/>
          <w:u w:val="single"/>
        </w:rPr>
        <w:t>Teaching</w:t>
      </w:r>
      <w:proofErr w:type="gramEnd"/>
      <w:r w:rsidR="003B7C81" w:rsidRPr="005A028C">
        <w:rPr>
          <w:rFonts w:cs="Verdana"/>
          <w:b/>
          <w:color w:val="01132E"/>
          <w:sz w:val="28"/>
          <w:u w:val="single"/>
        </w:rPr>
        <w:t xml:space="preserve"> Methodologies and Learning formats</w:t>
      </w:r>
    </w:p>
    <w:p w:rsidR="003B7C81" w:rsidRPr="00CB7F69" w:rsidRDefault="003B7C81" w:rsidP="003B7C81">
      <w:pPr>
        <w:spacing w:before="40" w:after="40" w:line="276" w:lineRule="auto"/>
        <w:jc w:val="both"/>
        <w:outlineLvl w:val="0"/>
        <w:rPr>
          <w:color w:val="000000" w:themeColor="text1"/>
        </w:rPr>
      </w:pPr>
      <w:r w:rsidRPr="00CB7F69">
        <w:rPr>
          <w:color w:val="000000" w:themeColor="text1"/>
        </w:rPr>
        <w:t xml:space="preserve">Multiple teaching and learning formats will be used in this module including </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sidRPr="00CB7F69">
        <w:rPr>
          <w:color w:val="000000" w:themeColor="text1"/>
          <w:sz w:val="24"/>
          <w:szCs w:val="24"/>
        </w:rPr>
        <w:t>Interactive lectures</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sidRPr="00CB7F69">
        <w:rPr>
          <w:color w:val="000000" w:themeColor="text1"/>
          <w:sz w:val="24"/>
          <w:szCs w:val="24"/>
        </w:rPr>
        <w:t>Tutorials /problem-based learning</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sidRPr="00CB7F69">
        <w:rPr>
          <w:color w:val="000000" w:themeColor="text1"/>
          <w:sz w:val="24"/>
          <w:szCs w:val="24"/>
        </w:rPr>
        <w:t>Bedside learning</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sidRPr="00CB7F69">
        <w:rPr>
          <w:color w:val="000000" w:themeColor="text1"/>
          <w:sz w:val="24"/>
          <w:szCs w:val="24"/>
        </w:rPr>
        <w:t>Ward rounds</w:t>
      </w:r>
      <w:r w:rsidRPr="00CB7F69">
        <w:rPr>
          <w:sz w:val="24"/>
          <w:szCs w:val="24"/>
        </w:rPr>
        <w:sym w:font="Wingdings" w:char="F0E0"/>
      </w:r>
      <w:r w:rsidRPr="00CB7F69">
        <w:rPr>
          <w:color w:val="000000" w:themeColor="text1"/>
          <w:sz w:val="24"/>
          <w:szCs w:val="24"/>
        </w:rPr>
        <w:t xml:space="preserve"> presentation of cases and observations</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sidRPr="00CB7F69">
        <w:rPr>
          <w:color w:val="000000" w:themeColor="text1"/>
          <w:sz w:val="24"/>
          <w:szCs w:val="24"/>
        </w:rPr>
        <w:t>OPD</w:t>
      </w:r>
      <w:r w:rsidRPr="00CB7F69">
        <w:rPr>
          <w:sz w:val="24"/>
          <w:szCs w:val="24"/>
        </w:rPr>
        <w:sym w:font="Wingdings" w:char="F0E0"/>
      </w:r>
      <w:r w:rsidRPr="00CB7F69">
        <w:rPr>
          <w:color w:val="000000" w:themeColor="text1"/>
          <w:sz w:val="24"/>
          <w:szCs w:val="24"/>
        </w:rPr>
        <w:t>Practical training for basic skills</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sidRPr="00CB7F69">
        <w:rPr>
          <w:color w:val="000000" w:themeColor="text1"/>
          <w:sz w:val="24"/>
          <w:szCs w:val="24"/>
        </w:rPr>
        <w:t>Case-based learning in the clinical meetings and discussions</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sidRPr="00CB7F69">
        <w:rPr>
          <w:color w:val="000000" w:themeColor="text1"/>
          <w:sz w:val="24"/>
          <w:szCs w:val="24"/>
        </w:rPr>
        <w:t>Community-based learning</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sidRPr="00CB7F69">
        <w:rPr>
          <w:color w:val="000000" w:themeColor="text1"/>
          <w:sz w:val="24"/>
          <w:szCs w:val="24"/>
        </w:rPr>
        <w:t>Operation Theatres</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Pr>
          <w:color w:val="000000" w:themeColor="text1"/>
          <w:sz w:val="24"/>
          <w:szCs w:val="24"/>
        </w:rPr>
        <w:t>S</w:t>
      </w:r>
      <w:r w:rsidRPr="00CB7F69">
        <w:rPr>
          <w:color w:val="000000" w:themeColor="text1"/>
          <w:sz w:val="24"/>
          <w:szCs w:val="24"/>
        </w:rPr>
        <w:t xml:space="preserve">kills of sterilization to be learned and practiced </w:t>
      </w:r>
    </w:p>
    <w:p w:rsidR="003B7C81" w:rsidRPr="00CB7F69" w:rsidRDefault="003B7C81" w:rsidP="003B7C81">
      <w:pPr>
        <w:pStyle w:val="ListParagraph"/>
        <w:numPr>
          <w:ilvl w:val="0"/>
          <w:numId w:val="12"/>
        </w:numPr>
        <w:spacing w:after="0" w:line="276" w:lineRule="auto"/>
        <w:jc w:val="both"/>
        <w:rPr>
          <w:color w:val="000000" w:themeColor="text1"/>
          <w:sz w:val="24"/>
          <w:szCs w:val="24"/>
        </w:rPr>
      </w:pPr>
      <w:r>
        <w:rPr>
          <w:color w:val="000000" w:themeColor="text1"/>
          <w:sz w:val="24"/>
          <w:szCs w:val="24"/>
        </w:rPr>
        <w:t>O</w:t>
      </w:r>
      <w:r w:rsidRPr="00CB7F69">
        <w:rPr>
          <w:color w:val="000000" w:themeColor="text1"/>
          <w:sz w:val="24"/>
          <w:szCs w:val="24"/>
        </w:rPr>
        <w:t xml:space="preserve">bservations of major procedures, </w:t>
      </w:r>
    </w:p>
    <w:p w:rsidR="003B7C81" w:rsidRPr="00CB7F69" w:rsidRDefault="003B7C81" w:rsidP="003B7C81">
      <w:pPr>
        <w:pStyle w:val="ListParagraph"/>
        <w:widowControl w:val="0"/>
        <w:numPr>
          <w:ilvl w:val="0"/>
          <w:numId w:val="12"/>
        </w:numPr>
        <w:autoSpaceDE w:val="0"/>
        <w:autoSpaceDN w:val="0"/>
        <w:adjustRightInd w:val="0"/>
        <w:spacing w:after="240" w:line="276" w:lineRule="auto"/>
        <w:jc w:val="both"/>
        <w:outlineLvl w:val="0"/>
        <w:rPr>
          <w:rFonts w:cs="Verdana"/>
          <w:b/>
          <w:color w:val="000000" w:themeColor="text1"/>
          <w:sz w:val="24"/>
          <w:szCs w:val="24"/>
        </w:rPr>
      </w:pPr>
      <w:r w:rsidRPr="00CB7F69">
        <w:rPr>
          <w:color w:val="000000" w:themeColor="text1"/>
          <w:sz w:val="24"/>
          <w:szCs w:val="24"/>
        </w:rPr>
        <w:t>Emergency duties</w:t>
      </w:r>
    </w:p>
    <w:p w:rsidR="003B7C81" w:rsidRPr="005A028C" w:rsidRDefault="005A028C" w:rsidP="003B7C81">
      <w:pPr>
        <w:widowControl w:val="0"/>
        <w:autoSpaceDE w:val="0"/>
        <w:autoSpaceDN w:val="0"/>
        <w:adjustRightInd w:val="0"/>
        <w:spacing w:after="240" w:line="276" w:lineRule="auto"/>
        <w:jc w:val="both"/>
        <w:outlineLvl w:val="0"/>
        <w:rPr>
          <w:rFonts w:cs="Verdana"/>
          <w:b/>
          <w:color w:val="01132E"/>
          <w:sz w:val="28"/>
          <w:u w:val="single"/>
        </w:rPr>
      </w:pPr>
      <w:proofErr w:type="gramStart"/>
      <w:r w:rsidRPr="005A028C">
        <w:rPr>
          <w:rFonts w:cs="Verdana"/>
          <w:b/>
          <w:color w:val="01132E"/>
          <w:sz w:val="28"/>
          <w:u w:val="single"/>
        </w:rPr>
        <w:t>6.Learing</w:t>
      </w:r>
      <w:proofErr w:type="gramEnd"/>
      <w:r w:rsidRPr="005A028C">
        <w:rPr>
          <w:rFonts w:cs="Verdana"/>
          <w:b/>
          <w:color w:val="01132E"/>
          <w:sz w:val="28"/>
          <w:u w:val="single"/>
        </w:rPr>
        <w:t xml:space="preserve"> Resources </w:t>
      </w:r>
    </w:p>
    <w:p w:rsidR="003B7C81" w:rsidRPr="002A5BD7" w:rsidRDefault="003B7C81" w:rsidP="003B7C81">
      <w:pPr>
        <w:pStyle w:val="ListParagraph"/>
        <w:widowControl w:val="0"/>
        <w:numPr>
          <w:ilvl w:val="0"/>
          <w:numId w:val="13"/>
        </w:numPr>
        <w:tabs>
          <w:tab w:val="left" w:pos="220"/>
          <w:tab w:val="left" w:pos="720"/>
        </w:tabs>
        <w:autoSpaceDE w:val="0"/>
        <w:autoSpaceDN w:val="0"/>
        <w:adjustRightInd w:val="0"/>
        <w:spacing w:after="346" w:line="276" w:lineRule="auto"/>
        <w:jc w:val="both"/>
        <w:rPr>
          <w:rFonts w:eastAsia="MS Mincho" w:cs="MS Mincho"/>
          <w:color w:val="000000" w:themeColor="text1"/>
          <w:sz w:val="24"/>
          <w:szCs w:val="24"/>
        </w:rPr>
      </w:pPr>
      <w:r w:rsidRPr="002A5BD7">
        <w:rPr>
          <w:rFonts w:eastAsia="MS Mincho" w:cs="MS Mincho"/>
          <w:color w:val="000000" w:themeColor="text1"/>
          <w:sz w:val="24"/>
          <w:szCs w:val="24"/>
        </w:rPr>
        <w:t>Text book of ENT by Logan Turner. Latest edition.</w:t>
      </w:r>
    </w:p>
    <w:p w:rsidR="003B7C81" w:rsidRPr="002A5BD7" w:rsidRDefault="003B7C81" w:rsidP="003B7C81">
      <w:pPr>
        <w:pStyle w:val="ListParagraph"/>
        <w:widowControl w:val="0"/>
        <w:numPr>
          <w:ilvl w:val="0"/>
          <w:numId w:val="13"/>
        </w:numPr>
        <w:tabs>
          <w:tab w:val="left" w:pos="220"/>
          <w:tab w:val="left" w:pos="720"/>
        </w:tabs>
        <w:autoSpaceDE w:val="0"/>
        <w:autoSpaceDN w:val="0"/>
        <w:adjustRightInd w:val="0"/>
        <w:spacing w:after="346" w:line="276" w:lineRule="auto"/>
        <w:jc w:val="both"/>
        <w:rPr>
          <w:rFonts w:eastAsia="MS Mincho" w:cs="MS Mincho"/>
          <w:color w:val="000000" w:themeColor="text1"/>
          <w:sz w:val="24"/>
          <w:szCs w:val="24"/>
        </w:rPr>
      </w:pPr>
      <w:r w:rsidRPr="002A5BD7">
        <w:rPr>
          <w:rFonts w:eastAsia="MS Mincho" w:cs="MS Mincho"/>
          <w:color w:val="000000" w:themeColor="text1"/>
          <w:sz w:val="24"/>
          <w:szCs w:val="24"/>
        </w:rPr>
        <w:t xml:space="preserve">Diseases of ENT by </w:t>
      </w:r>
      <w:proofErr w:type="spellStart"/>
      <w:r w:rsidRPr="002A5BD7">
        <w:rPr>
          <w:rFonts w:eastAsia="MS Mincho" w:cs="MS Mincho"/>
          <w:color w:val="000000" w:themeColor="text1"/>
          <w:sz w:val="24"/>
          <w:szCs w:val="24"/>
        </w:rPr>
        <w:t>Dhingra</w:t>
      </w:r>
      <w:proofErr w:type="spellEnd"/>
      <w:r w:rsidRPr="002A5BD7">
        <w:rPr>
          <w:rFonts w:eastAsia="MS Mincho" w:cs="MS Mincho"/>
          <w:color w:val="000000" w:themeColor="text1"/>
          <w:sz w:val="24"/>
          <w:szCs w:val="24"/>
        </w:rPr>
        <w:t>. Latest edition.</w:t>
      </w:r>
    </w:p>
    <w:p w:rsidR="003B7C81" w:rsidRPr="002A5BD7" w:rsidRDefault="003B7C81" w:rsidP="003B7C81">
      <w:pPr>
        <w:pStyle w:val="ListParagraph"/>
        <w:widowControl w:val="0"/>
        <w:numPr>
          <w:ilvl w:val="0"/>
          <w:numId w:val="13"/>
        </w:numPr>
        <w:tabs>
          <w:tab w:val="left" w:pos="220"/>
          <w:tab w:val="left" w:pos="720"/>
        </w:tabs>
        <w:autoSpaceDE w:val="0"/>
        <w:autoSpaceDN w:val="0"/>
        <w:adjustRightInd w:val="0"/>
        <w:spacing w:after="346" w:line="276" w:lineRule="auto"/>
        <w:jc w:val="both"/>
        <w:rPr>
          <w:rFonts w:eastAsia="MS Mincho" w:cs="MS Mincho"/>
          <w:color w:val="000000" w:themeColor="text1"/>
          <w:sz w:val="24"/>
          <w:szCs w:val="24"/>
        </w:rPr>
      </w:pPr>
      <w:r w:rsidRPr="002A5BD7">
        <w:rPr>
          <w:rFonts w:eastAsia="MS Mincho" w:cs="MS Mincho"/>
          <w:color w:val="000000" w:themeColor="text1"/>
          <w:sz w:val="24"/>
          <w:szCs w:val="24"/>
        </w:rPr>
        <w:t xml:space="preserve">Text book of ENT </w:t>
      </w:r>
      <w:proofErr w:type="gramStart"/>
      <w:r w:rsidRPr="002A5BD7">
        <w:rPr>
          <w:rFonts w:eastAsia="MS Mincho" w:cs="MS Mincho"/>
          <w:color w:val="000000" w:themeColor="text1"/>
          <w:sz w:val="24"/>
          <w:szCs w:val="24"/>
        </w:rPr>
        <w:t>By</w:t>
      </w:r>
      <w:proofErr w:type="gramEnd"/>
      <w:r w:rsidRPr="002A5BD7">
        <w:rPr>
          <w:rFonts w:eastAsia="MS Mincho" w:cs="MS Mincho"/>
          <w:color w:val="000000" w:themeColor="text1"/>
          <w:sz w:val="24"/>
          <w:szCs w:val="24"/>
        </w:rPr>
        <w:t xml:space="preserve"> </w:t>
      </w:r>
      <w:proofErr w:type="spellStart"/>
      <w:r w:rsidRPr="002A5BD7">
        <w:rPr>
          <w:rFonts w:eastAsia="MS Mincho" w:cs="MS Mincho"/>
          <w:color w:val="000000" w:themeColor="text1"/>
          <w:sz w:val="24"/>
          <w:szCs w:val="24"/>
        </w:rPr>
        <w:t>Masud</w:t>
      </w:r>
      <w:proofErr w:type="spellEnd"/>
      <w:r w:rsidRPr="002A5BD7">
        <w:rPr>
          <w:rFonts w:eastAsia="MS Mincho" w:cs="MS Mincho"/>
          <w:color w:val="000000" w:themeColor="text1"/>
          <w:sz w:val="24"/>
          <w:szCs w:val="24"/>
        </w:rPr>
        <w:t>.</w:t>
      </w:r>
    </w:p>
    <w:p w:rsidR="003B7C81" w:rsidRPr="002A5BD7" w:rsidRDefault="003B7C81" w:rsidP="003B7C81">
      <w:pPr>
        <w:pStyle w:val="ListParagraph"/>
        <w:widowControl w:val="0"/>
        <w:numPr>
          <w:ilvl w:val="0"/>
          <w:numId w:val="13"/>
        </w:numPr>
        <w:tabs>
          <w:tab w:val="left" w:pos="220"/>
          <w:tab w:val="left" w:pos="720"/>
        </w:tabs>
        <w:autoSpaceDE w:val="0"/>
        <w:autoSpaceDN w:val="0"/>
        <w:adjustRightInd w:val="0"/>
        <w:spacing w:after="240" w:line="276" w:lineRule="auto"/>
        <w:jc w:val="both"/>
        <w:rPr>
          <w:rFonts w:eastAsia="Calibri" w:cs="Times New Roman"/>
          <w:sz w:val="24"/>
          <w:szCs w:val="24"/>
        </w:rPr>
      </w:pPr>
      <w:r w:rsidRPr="002A5BD7">
        <w:rPr>
          <w:rFonts w:eastAsia="MS Mincho" w:cs="MS Mincho"/>
          <w:color w:val="000000" w:themeColor="text1"/>
          <w:sz w:val="24"/>
          <w:szCs w:val="24"/>
        </w:rPr>
        <w:t>Oxford Hand book of ENT by Prescott.</w:t>
      </w:r>
    </w:p>
    <w:p w:rsidR="003B7C81" w:rsidRDefault="003B7C81" w:rsidP="003B7C81">
      <w:pPr>
        <w:pStyle w:val="ListParagraph"/>
        <w:widowControl w:val="0"/>
        <w:numPr>
          <w:ilvl w:val="0"/>
          <w:numId w:val="13"/>
        </w:numPr>
        <w:tabs>
          <w:tab w:val="left" w:pos="220"/>
          <w:tab w:val="left" w:pos="720"/>
        </w:tabs>
        <w:autoSpaceDE w:val="0"/>
        <w:autoSpaceDN w:val="0"/>
        <w:adjustRightInd w:val="0"/>
        <w:spacing w:after="240" w:line="276" w:lineRule="auto"/>
        <w:jc w:val="both"/>
        <w:rPr>
          <w:rFonts w:eastAsia="MS Mincho" w:cs="MS Mincho"/>
          <w:color w:val="000000" w:themeColor="text1"/>
          <w:sz w:val="24"/>
          <w:szCs w:val="24"/>
        </w:rPr>
      </w:pPr>
      <w:r w:rsidRPr="00CA657A">
        <w:rPr>
          <w:rFonts w:eastAsia="MS Mincho" w:cs="MS Mincho"/>
          <w:color w:val="000000" w:themeColor="text1"/>
          <w:sz w:val="24"/>
          <w:szCs w:val="24"/>
        </w:rPr>
        <w:t>Online journals and Reading materials through HEC Digital library Facilities.</w:t>
      </w:r>
    </w:p>
    <w:p w:rsidR="003B7C81" w:rsidRDefault="003B7C81" w:rsidP="003B7C81">
      <w:pPr>
        <w:pStyle w:val="ListParagraph"/>
        <w:widowControl w:val="0"/>
        <w:numPr>
          <w:ilvl w:val="0"/>
          <w:numId w:val="13"/>
        </w:numPr>
        <w:tabs>
          <w:tab w:val="left" w:pos="220"/>
          <w:tab w:val="left" w:pos="720"/>
        </w:tabs>
        <w:autoSpaceDE w:val="0"/>
        <w:autoSpaceDN w:val="0"/>
        <w:adjustRightInd w:val="0"/>
        <w:spacing w:after="240" w:line="276" w:lineRule="auto"/>
        <w:jc w:val="both"/>
        <w:rPr>
          <w:rFonts w:eastAsia="MS Mincho" w:cs="MS Mincho"/>
          <w:color w:val="000000" w:themeColor="text1"/>
          <w:sz w:val="24"/>
          <w:szCs w:val="24"/>
        </w:rPr>
      </w:pPr>
      <w:r w:rsidRPr="00CA657A">
        <w:rPr>
          <w:rFonts w:eastAsia="MS Mincho" w:cs="MS Mincho"/>
          <w:color w:val="000000" w:themeColor="text1"/>
          <w:sz w:val="24"/>
          <w:szCs w:val="24"/>
        </w:rPr>
        <w:t>Video tap</w:t>
      </w:r>
      <w:r>
        <w:rPr>
          <w:rFonts w:eastAsia="MS Mincho" w:cs="MS Mincho"/>
          <w:color w:val="000000" w:themeColor="text1"/>
          <w:sz w:val="24"/>
          <w:szCs w:val="24"/>
        </w:rPr>
        <w:t>e</w:t>
      </w:r>
      <w:r w:rsidRPr="00CA657A">
        <w:rPr>
          <w:rFonts w:eastAsia="MS Mincho" w:cs="MS Mincho"/>
          <w:color w:val="000000" w:themeColor="text1"/>
          <w:sz w:val="24"/>
          <w:szCs w:val="24"/>
        </w:rPr>
        <w:t xml:space="preserve">s of clinical skills and surgical procedure </w:t>
      </w:r>
      <w:r>
        <w:rPr>
          <w:rFonts w:eastAsia="MS Mincho" w:cs="MS Mincho"/>
          <w:color w:val="000000" w:themeColor="text1"/>
          <w:sz w:val="24"/>
          <w:szCs w:val="24"/>
        </w:rPr>
        <w:t xml:space="preserve">are </w:t>
      </w:r>
      <w:r w:rsidRPr="00CA657A">
        <w:rPr>
          <w:rFonts w:eastAsia="MS Mincho" w:cs="MS Mincho"/>
          <w:color w:val="000000" w:themeColor="text1"/>
          <w:sz w:val="24"/>
          <w:szCs w:val="24"/>
        </w:rPr>
        <w:t>available in IT library.</w:t>
      </w:r>
    </w:p>
    <w:p w:rsidR="003B7C81" w:rsidRDefault="003B7C81" w:rsidP="003B7C81">
      <w:pPr>
        <w:pStyle w:val="ListParagraph"/>
        <w:widowControl w:val="0"/>
        <w:numPr>
          <w:ilvl w:val="0"/>
          <w:numId w:val="13"/>
        </w:numPr>
        <w:tabs>
          <w:tab w:val="left" w:pos="220"/>
          <w:tab w:val="left" w:pos="720"/>
        </w:tabs>
        <w:autoSpaceDE w:val="0"/>
        <w:autoSpaceDN w:val="0"/>
        <w:adjustRightInd w:val="0"/>
        <w:spacing w:after="240" w:line="276" w:lineRule="auto"/>
        <w:jc w:val="both"/>
        <w:rPr>
          <w:rFonts w:eastAsia="MS Mincho" w:cs="MS Mincho"/>
          <w:color w:val="000000" w:themeColor="text1"/>
          <w:sz w:val="24"/>
          <w:szCs w:val="24"/>
        </w:rPr>
      </w:pPr>
      <w:r w:rsidRPr="00CA657A">
        <w:rPr>
          <w:rFonts w:eastAsia="MS Mincho" w:cs="MS Mincho"/>
          <w:color w:val="000000" w:themeColor="text1"/>
          <w:sz w:val="24"/>
          <w:szCs w:val="24"/>
        </w:rPr>
        <w:t xml:space="preserve">Skills lab will provide the simulated learning experience </w:t>
      </w:r>
      <w:r>
        <w:rPr>
          <w:rFonts w:eastAsia="MS Mincho" w:cs="MS Mincho"/>
          <w:color w:val="000000" w:themeColor="text1"/>
          <w:sz w:val="24"/>
          <w:szCs w:val="24"/>
        </w:rPr>
        <w:t>of</w:t>
      </w:r>
      <w:r w:rsidRPr="00CA657A">
        <w:rPr>
          <w:rFonts w:eastAsia="MS Mincho" w:cs="MS Mincho"/>
          <w:color w:val="000000" w:themeColor="text1"/>
          <w:sz w:val="24"/>
          <w:szCs w:val="24"/>
        </w:rPr>
        <w:t xml:space="preserve"> basic skills and procedures</w:t>
      </w:r>
    </w:p>
    <w:p w:rsidR="003B7C81" w:rsidRDefault="003B7C81" w:rsidP="003B7C81">
      <w:pPr>
        <w:pStyle w:val="ListParagraph"/>
        <w:widowControl w:val="0"/>
        <w:numPr>
          <w:ilvl w:val="0"/>
          <w:numId w:val="13"/>
        </w:numPr>
        <w:tabs>
          <w:tab w:val="left" w:pos="220"/>
          <w:tab w:val="left" w:pos="720"/>
        </w:tabs>
        <w:autoSpaceDE w:val="0"/>
        <w:autoSpaceDN w:val="0"/>
        <w:adjustRightInd w:val="0"/>
        <w:spacing w:after="240" w:line="276" w:lineRule="auto"/>
        <w:jc w:val="both"/>
        <w:rPr>
          <w:rFonts w:eastAsia="MS Mincho" w:cs="MS Mincho"/>
          <w:color w:val="000000" w:themeColor="text1"/>
          <w:sz w:val="24"/>
          <w:szCs w:val="24"/>
        </w:rPr>
      </w:pPr>
      <w:r w:rsidRPr="00CA657A">
        <w:rPr>
          <w:rFonts w:eastAsia="MS Mincho" w:cs="MS Mincho"/>
          <w:color w:val="000000" w:themeColor="text1"/>
          <w:sz w:val="24"/>
          <w:szCs w:val="24"/>
        </w:rPr>
        <w:t>Computer and Internet resources to gather the latest information.</w:t>
      </w:r>
    </w:p>
    <w:p w:rsidR="003B7C81" w:rsidRPr="00781540" w:rsidRDefault="003B7C81" w:rsidP="00781540">
      <w:pPr>
        <w:pStyle w:val="ListParagraph"/>
        <w:widowControl w:val="0"/>
        <w:numPr>
          <w:ilvl w:val="0"/>
          <w:numId w:val="13"/>
        </w:numPr>
        <w:tabs>
          <w:tab w:val="left" w:pos="220"/>
          <w:tab w:val="left" w:pos="720"/>
        </w:tabs>
        <w:autoSpaceDE w:val="0"/>
        <w:autoSpaceDN w:val="0"/>
        <w:adjustRightInd w:val="0"/>
        <w:spacing w:after="240" w:line="276" w:lineRule="auto"/>
        <w:jc w:val="both"/>
        <w:rPr>
          <w:rFonts w:eastAsia="MS Mincho" w:cs="MS Mincho"/>
          <w:color w:val="000000" w:themeColor="text1"/>
          <w:sz w:val="24"/>
          <w:szCs w:val="24"/>
        </w:rPr>
      </w:pPr>
      <w:r w:rsidRPr="00CA657A">
        <w:rPr>
          <w:rFonts w:eastAsia="MS Mincho" w:cs="MS Mincho"/>
          <w:color w:val="000000" w:themeColor="text1"/>
          <w:sz w:val="24"/>
          <w:szCs w:val="24"/>
        </w:rPr>
        <w:t xml:space="preserve">The students </w:t>
      </w:r>
      <w:r>
        <w:rPr>
          <w:rFonts w:eastAsia="MS Mincho" w:cs="MS Mincho"/>
          <w:color w:val="000000" w:themeColor="text1"/>
          <w:sz w:val="24"/>
          <w:szCs w:val="24"/>
        </w:rPr>
        <w:t xml:space="preserve">are </w:t>
      </w:r>
      <w:r w:rsidRPr="00CA657A">
        <w:rPr>
          <w:rFonts w:eastAsia="MS Mincho" w:cs="MS Mincho"/>
          <w:color w:val="000000" w:themeColor="text1"/>
          <w:sz w:val="24"/>
          <w:szCs w:val="24"/>
        </w:rPr>
        <w:t xml:space="preserve">provided </w:t>
      </w:r>
      <w:r>
        <w:rPr>
          <w:rFonts w:eastAsia="MS Mincho" w:cs="MS Mincho"/>
          <w:color w:val="000000" w:themeColor="text1"/>
          <w:sz w:val="24"/>
          <w:szCs w:val="24"/>
        </w:rPr>
        <w:t xml:space="preserve">with </w:t>
      </w:r>
      <w:r w:rsidRPr="00CA657A">
        <w:rPr>
          <w:rFonts w:eastAsia="MS Mincho" w:cs="MS Mincho"/>
          <w:color w:val="000000" w:themeColor="text1"/>
          <w:sz w:val="24"/>
          <w:szCs w:val="24"/>
        </w:rPr>
        <w:t>many educational facilities like study room equipped with multimedia facilities and internet connection throughout the college campus</w:t>
      </w:r>
    </w:p>
    <w:p w:rsidR="003B7C81" w:rsidRDefault="003B7C81" w:rsidP="003B7C81">
      <w:pPr>
        <w:spacing w:after="200" w:line="276" w:lineRule="auto"/>
        <w:rPr>
          <w:b/>
        </w:rPr>
      </w:pPr>
      <w:r>
        <w:rPr>
          <w:b/>
        </w:rPr>
        <w:t>RESEARCH PROJECTS</w:t>
      </w:r>
    </w:p>
    <w:p w:rsidR="003B7C81" w:rsidRPr="003233EF" w:rsidRDefault="003B7C81" w:rsidP="003B7C81">
      <w:pPr>
        <w:pStyle w:val="ListParagraph"/>
        <w:numPr>
          <w:ilvl w:val="0"/>
          <w:numId w:val="14"/>
        </w:numPr>
        <w:spacing w:after="200" w:line="276" w:lineRule="auto"/>
      </w:pPr>
      <w:r w:rsidRPr="003233EF">
        <w:t>GENDER DIFFERENCE IN PRESBYCUSIS IN PAKISTAN.</w:t>
      </w:r>
    </w:p>
    <w:p w:rsidR="003B7C81" w:rsidRPr="003233EF" w:rsidRDefault="003B7C81" w:rsidP="003B7C81">
      <w:pPr>
        <w:pStyle w:val="ListParagraph"/>
        <w:numPr>
          <w:ilvl w:val="0"/>
          <w:numId w:val="14"/>
        </w:numPr>
        <w:spacing w:after="200" w:line="276" w:lineRule="auto"/>
      </w:pPr>
      <w:r w:rsidRPr="003233EF">
        <w:t xml:space="preserve">PREVELANCE OF HOARSENESS AND ETIOLOGIES IN PATIENTS WITH VOICE DISORDERS. </w:t>
      </w:r>
    </w:p>
    <w:p w:rsidR="003B7C81" w:rsidRPr="005A028C" w:rsidRDefault="005A028C" w:rsidP="003B7C81">
      <w:pPr>
        <w:widowControl w:val="0"/>
        <w:autoSpaceDE w:val="0"/>
        <w:autoSpaceDN w:val="0"/>
        <w:adjustRightInd w:val="0"/>
        <w:spacing w:after="240" w:line="276" w:lineRule="auto"/>
        <w:jc w:val="both"/>
        <w:outlineLvl w:val="0"/>
        <w:rPr>
          <w:rFonts w:cs="Verdana"/>
          <w:b/>
          <w:color w:val="01132E"/>
          <w:sz w:val="28"/>
          <w:u w:val="single"/>
        </w:rPr>
      </w:pPr>
      <w:proofErr w:type="gramStart"/>
      <w:r w:rsidRPr="005A028C">
        <w:rPr>
          <w:rFonts w:cs="Verdana"/>
          <w:b/>
          <w:color w:val="01132E"/>
          <w:sz w:val="28"/>
          <w:u w:val="single"/>
        </w:rPr>
        <w:t>7.</w:t>
      </w:r>
      <w:r w:rsidR="003B7C81" w:rsidRPr="005A028C">
        <w:rPr>
          <w:rFonts w:cs="Verdana"/>
          <w:b/>
          <w:color w:val="01132E"/>
          <w:sz w:val="28"/>
          <w:u w:val="single"/>
        </w:rPr>
        <w:t>The</w:t>
      </w:r>
      <w:proofErr w:type="gramEnd"/>
      <w:r w:rsidR="003B7C81" w:rsidRPr="005A028C">
        <w:rPr>
          <w:rFonts w:cs="Verdana"/>
          <w:b/>
          <w:color w:val="01132E"/>
          <w:sz w:val="28"/>
          <w:u w:val="single"/>
        </w:rPr>
        <w:t xml:space="preserve"> Assessment </w:t>
      </w:r>
    </w:p>
    <w:p w:rsidR="003B7C81" w:rsidRDefault="003B7C81" w:rsidP="003B7C81">
      <w:pPr>
        <w:widowControl w:val="0"/>
        <w:autoSpaceDE w:val="0"/>
        <w:autoSpaceDN w:val="0"/>
        <w:adjustRightInd w:val="0"/>
        <w:spacing w:after="240" w:line="276" w:lineRule="auto"/>
        <w:jc w:val="both"/>
        <w:rPr>
          <w:rFonts w:cs="Verdana"/>
          <w:color w:val="01132E"/>
        </w:rPr>
      </w:pPr>
      <w:r w:rsidRPr="002A5BD7">
        <w:rPr>
          <w:rFonts w:cs="Verdana"/>
          <w:color w:val="01132E"/>
        </w:rPr>
        <w:t>Multiple assessment tools will be used during formative and summative assessment as show in the following table.</w:t>
      </w:r>
    </w:p>
    <w:p w:rsidR="00781540" w:rsidRPr="005A028C" w:rsidRDefault="005A028C" w:rsidP="003B7C81">
      <w:pPr>
        <w:widowControl w:val="0"/>
        <w:autoSpaceDE w:val="0"/>
        <w:autoSpaceDN w:val="0"/>
        <w:adjustRightInd w:val="0"/>
        <w:spacing w:after="240" w:line="276" w:lineRule="auto"/>
        <w:jc w:val="both"/>
        <w:rPr>
          <w:rFonts w:cs="Verdana"/>
          <w:b/>
          <w:color w:val="01132E"/>
          <w:sz w:val="28"/>
          <w:szCs w:val="28"/>
          <w:u w:val="single"/>
        </w:rPr>
      </w:pPr>
      <w:r w:rsidRPr="005A028C">
        <w:rPr>
          <w:rFonts w:cs="Verdana"/>
          <w:b/>
          <w:color w:val="01132E"/>
          <w:sz w:val="28"/>
          <w:szCs w:val="28"/>
          <w:u w:val="single"/>
        </w:rPr>
        <w:lastRenderedPageBreak/>
        <w:t>8. Formative &amp; Summative Exams Rules &amp; Regulation</w:t>
      </w: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2"/>
        <w:gridCol w:w="3027"/>
        <w:gridCol w:w="1991"/>
        <w:gridCol w:w="1623"/>
      </w:tblGrid>
      <w:tr w:rsidR="003B7C81" w:rsidRPr="003C15FD" w:rsidTr="00F518AF">
        <w:trPr>
          <w:trHeight w:val="716"/>
          <w:jc w:val="center"/>
        </w:trPr>
        <w:tc>
          <w:tcPr>
            <w:tcW w:w="1588" w:type="pct"/>
            <w:vAlign w:val="center"/>
          </w:tcPr>
          <w:p w:rsidR="003B7C81" w:rsidRPr="002A5BD7" w:rsidRDefault="003B7C81" w:rsidP="00F518AF">
            <w:pPr>
              <w:spacing w:line="276" w:lineRule="auto"/>
              <w:jc w:val="center"/>
              <w:rPr>
                <w:b/>
                <w:bCs/>
              </w:rPr>
            </w:pPr>
            <w:r w:rsidRPr="002A5BD7">
              <w:rPr>
                <w:b/>
                <w:bCs/>
              </w:rPr>
              <w:t>Type of Assessment</w:t>
            </w:r>
          </w:p>
        </w:tc>
        <w:tc>
          <w:tcPr>
            <w:tcW w:w="1555" w:type="pct"/>
            <w:vAlign w:val="center"/>
          </w:tcPr>
          <w:p w:rsidR="003B7C81" w:rsidRPr="002A5BD7" w:rsidRDefault="003B7C81" w:rsidP="00F518AF">
            <w:pPr>
              <w:spacing w:line="276" w:lineRule="auto"/>
              <w:jc w:val="center"/>
              <w:rPr>
                <w:b/>
                <w:bCs/>
              </w:rPr>
            </w:pPr>
            <w:r w:rsidRPr="002A5BD7">
              <w:rPr>
                <w:b/>
                <w:bCs/>
              </w:rPr>
              <w:t>Knowledge</w:t>
            </w:r>
          </w:p>
        </w:tc>
        <w:tc>
          <w:tcPr>
            <w:tcW w:w="1023" w:type="pct"/>
            <w:vAlign w:val="center"/>
          </w:tcPr>
          <w:p w:rsidR="003B7C81" w:rsidRPr="002A5BD7" w:rsidRDefault="003B7C81" w:rsidP="00F518AF">
            <w:pPr>
              <w:spacing w:line="276" w:lineRule="auto"/>
              <w:jc w:val="center"/>
              <w:rPr>
                <w:b/>
                <w:bCs/>
              </w:rPr>
            </w:pPr>
            <w:r w:rsidRPr="002A5BD7">
              <w:rPr>
                <w:b/>
                <w:bCs/>
              </w:rPr>
              <w:t>Clinical skills</w:t>
            </w:r>
          </w:p>
        </w:tc>
        <w:tc>
          <w:tcPr>
            <w:tcW w:w="834" w:type="pct"/>
            <w:vAlign w:val="center"/>
          </w:tcPr>
          <w:p w:rsidR="003B7C81" w:rsidRPr="002A5BD7" w:rsidRDefault="003B7C81" w:rsidP="00F518AF">
            <w:pPr>
              <w:spacing w:line="276" w:lineRule="auto"/>
              <w:jc w:val="center"/>
              <w:rPr>
                <w:b/>
                <w:bCs/>
              </w:rPr>
            </w:pPr>
            <w:r w:rsidRPr="002A5BD7">
              <w:rPr>
                <w:b/>
                <w:bCs/>
              </w:rPr>
              <w:t>Attitudes</w:t>
            </w:r>
          </w:p>
        </w:tc>
      </w:tr>
      <w:tr w:rsidR="003B7C81" w:rsidRPr="003C15FD" w:rsidTr="00F518AF">
        <w:trPr>
          <w:trHeight w:val="1308"/>
          <w:jc w:val="center"/>
        </w:trPr>
        <w:tc>
          <w:tcPr>
            <w:tcW w:w="1588" w:type="pct"/>
          </w:tcPr>
          <w:p w:rsidR="003B7C81" w:rsidRPr="002A5BD7" w:rsidRDefault="003B7C81" w:rsidP="00F518AF">
            <w:pPr>
              <w:spacing w:line="276" w:lineRule="auto"/>
              <w:jc w:val="both"/>
              <w:rPr>
                <w:b/>
              </w:rPr>
            </w:pPr>
            <w:r w:rsidRPr="002A5BD7">
              <w:rPr>
                <w:b/>
              </w:rPr>
              <w:t xml:space="preserve">Formative (Internal) </w:t>
            </w:r>
          </w:p>
          <w:p w:rsidR="003B7C81" w:rsidRPr="002A5BD7" w:rsidRDefault="003B7C81" w:rsidP="00F518AF">
            <w:pPr>
              <w:spacing w:line="276" w:lineRule="auto"/>
              <w:jc w:val="both"/>
              <w:rPr>
                <w:b/>
              </w:rPr>
            </w:pPr>
            <w:r w:rsidRPr="002A5BD7">
              <w:rPr>
                <w:b/>
              </w:rPr>
              <w:t>(10% = 20marks)</w:t>
            </w:r>
          </w:p>
          <w:p w:rsidR="003B7C81" w:rsidRPr="002A5BD7" w:rsidRDefault="003B7C81" w:rsidP="00F518AF">
            <w:pPr>
              <w:spacing w:line="276" w:lineRule="auto"/>
              <w:jc w:val="both"/>
            </w:pPr>
            <w:r w:rsidRPr="002A5BD7">
              <w:t xml:space="preserve">Class test </w:t>
            </w:r>
          </w:p>
          <w:p w:rsidR="003B7C81" w:rsidRPr="002A5BD7" w:rsidRDefault="003B7C81" w:rsidP="00F518AF">
            <w:pPr>
              <w:spacing w:line="276" w:lineRule="auto"/>
              <w:jc w:val="both"/>
            </w:pPr>
            <w:r w:rsidRPr="002A5BD7">
              <w:t xml:space="preserve">Ward test </w:t>
            </w:r>
          </w:p>
          <w:p w:rsidR="003B7C81" w:rsidRPr="002A5BD7" w:rsidRDefault="003B7C81" w:rsidP="00F518AF">
            <w:pPr>
              <w:spacing w:line="276" w:lineRule="auto"/>
              <w:jc w:val="both"/>
              <w:rPr>
                <w:b/>
              </w:rPr>
            </w:pPr>
            <w:r w:rsidRPr="002A5BD7">
              <w:t>Log Book</w:t>
            </w:r>
          </w:p>
        </w:tc>
        <w:tc>
          <w:tcPr>
            <w:tcW w:w="1555" w:type="pct"/>
          </w:tcPr>
          <w:p w:rsidR="003B7C81" w:rsidRPr="002A5BD7" w:rsidRDefault="003B7C81" w:rsidP="00F518AF">
            <w:pPr>
              <w:spacing w:line="276" w:lineRule="auto"/>
              <w:jc w:val="both"/>
            </w:pPr>
          </w:p>
          <w:p w:rsidR="003B7C81" w:rsidRPr="002A5BD7" w:rsidRDefault="003B7C81" w:rsidP="00F518AF">
            <w:pPr>
              <w:spacing w:line="276" w:lineRule="auto"/>
              <w:jc w:val="both"/>
            </w:pPr>
            <w:r w:rsidRPr="002A5BD7">
              <w:t>Multiple choice questions (MCQ)</w:t>
            </w:r>
          </w:p>
          <w:p w:rsidR="003B7C81" w:rsidRPr="002A5BD7" w:rsidRDefault="003B7C81" w:rsidP="00F518AF">
            <w:pPr>
              <w:spacing w:line="276" w:lineRule="auto"/>
              <w:jc w:val="both"/>
            </w:pPr>
            <w:r w:rsidRPr="002A5BD7">
              <w:t>Short Answer Questions (SEQ)</w:t>
            </w:r>
          </w:p>
          <w:p w:rsidR="003B7C81" w:rsidRPr="002A5BD7" w:rsidRDefault="003B7C81" w:rsidP="00F518AF">
            <w:pPr>
              <w:spacing w:line="276" w:lineRule="auto"/>
              <w:jc w:val="both"/>
            </w:pPr>
          </w:p>
        </w:tc>
        <w:tc>
          <w:tcPr>
            <w:tcW w:w="1023" w:type="pct"/>
          </w:tcPr>
          <w:p w:rsidR="003B7C81" w:rsidRPr="002A5BD7" w:rsidRDefault="003B7C81" w:rsidP="00F518AF">
            <w:pPr>
              <w:spacing w:line="276" w:lineRule="auto"/>
              <w:jc w:val="both"/>
            </w:pPr>
          </w:p>
          <w:p w:rsidR="003B7C81" w:rsidRPr="002A5BD7" w:rsidRDefault="003B7C81" w:rsidP="00F518AF">
            <w:pPr>
              <w:spacing w:line="276" w:lineRule="auto"/>
              <w:jc w:val="both"/>
            </w:pPr>
            <w:r w:rsidRPr="002A5BD7">
              <w:t xml:space="preserve">Case presentation </w:t>
            </w:r>
          </w:p>
        </w:tc>
        <w:tc>
          <w:tcPr>
            <w:tcW w:w="834" w:type="pct"/>
          </w:tcPr>
          <w:p w:rsidR="003B7C81" w:rsidRPr="002A5BD7" w:rsidRDefault="003B7C81" w:rsidP="00F518AF">
            <w:pPr>
              <w:spacing w:line="276" w:lineRule="auto"/>
              <w:jc w:val="both"/>
            </w:pPr>
          </w:p>
          <w:p w:rsidR="003B7C81" w:rsidRPr="002A5BD7" w:rsidRDefault="003B7C81" w:rsidP="00F518AF">
            <w:pPr>
              <w:spacing w:line="276" w:lineRule="auto"/>
              <w:jc w:val="both"/>
            </w:pPr>
            <w:r w:rsidRPr="002A5BD7">
              <w:t xml:space="preserve">Case presentation </w:t>
            </w:r>
          </w:p>
        </w:tc>
      </w:tr>
      <w:tr w:rsidR="003B7C81" w:rsidRPr="002A5BD7" w:rsidTr="00F518AF">
        <w:trPr>
          <w:trHeight w:val="127"/>
          <w:jc w:val="center"/>
        </w:trPr>
        <w:tc>
          <w:tcPr>
            <w:tcW w:w="1588" w:type="pct"/>
          </w:tcPr>
          <w:p w:rsidR="003B7C81" w:rsidRPr="002A5BD7" w:rsidRDefault="003B7C81" w:rsidP="00F518AF">
            <w:pPr>
              <w:spacing w:line="276" w:lineRule="auto"/>
              <w:jc w:val="both"/>
              <w:rPr>
                <w:b/>
              </w:rPr>
            </w:pPr>
            <w:r w:rsidRPr="002A5BD7">
              <w:rPr>
                <w:b/>
              </w:rPr>
              <w:t>Summative (External)</w:t>
            </w:r>
          </w:p>
          <w:p w:rsidR="003B7C81" w:rsidRPr="002A5BD7" w:rsidRDefault="003B7C81" w:rsidP="00F518AF">
            <w:pPr>
              <w:spacing w:line="276" w:lineRule="auto"/>
              <w:jc w:val="both"/>
              <w:rPr>
                <w:b/>
              </w:rPr>
            </w:pPr>
            <w:r w:rsidRPr="002A5BD7">
              <w:rPr>
                <w:b/>
              </w:rPr>
              <w:t>(90% =180 marks)</w:t>
            </w:r>
          </w:p>
          <w:p w:rsidR="003B7C81" w:rsidRPr="002A5BD7" w:rsidRDefault="003B7C81" w:rsidP="00F518AF">
            <w:pPr>
              <w:spacing w:line="276" w:lineRule="auto"/>
              <w:ind w:left="360"/>
              <w:jc w:val="both"/>
            </w:pPr>
          </w:p>
          <w:p w:rsidR="003B7C81" w:rsidRPr="002A5BD7" w:rsidRDefault="003B7C81" w:rsidP="00F518AF">
            <w:pPr>
              <w:spacing w:line="276" w:lineRule="auto"/>
              <w:jc w:val="both"/>
            </w:pPr>
            <w:r w:rsidRPr="002A5BD7">
              <w:t>End of 4</w:t>
            </w:r>
            <w:r w:rsidRPr="002A5BD7">
              <w:rPr>
                <w:vertAlign w:val="superscript"/>
              </w:rPr>
              <w:t>th</w:t>
            </w:r>
            <w:r w:rsidRPr="002A5BD7">
              <w:t xml:space="preserve"> year examination by UHS as 3</w:t>
            </w:r>
            <w:r w:rsidRPr="002A5BD7">
              <w:rPr>
                <w:vertAlign w:val="superscript"/>
              </w:rPr>
              <w:t>rd</w:t>
            </w:r>
            <w:r w:rsidRPr="002A5BD7">
              <w:t xml:space="preserve"> professional MBBS </w:t>
            </w:r>
          </w:p>
        </w:tc>
        <w:tc>
          <w:tcPr>
            <w:tcW w:w="1555" w:type="pct"/>
          </w:tcPr>
          <w:p w:rsidR="003B7C81" w:rsidRPr="002A5BD7" w:rsidRDefault="003B7C81" w:rsidP="00F518AF">
            <w:pPr>
              <w:spacing w:line="276" w:lineRule="auto"/>
              <w:jc w:val="both"/>
            </w:pPr>
          </w:p>
          <w:p w:rsidR="003B7C81" w:rsidRPr="002A5BD7" w:rsidRDefault="003B7C81" w:rsidP="00F518AF">
            <w:pPr>
              <w:spacing w:line="276" w:lineRule="auto"/>
              <w:jc w:val="both"/>
            </w:pPr>
            <w:r w:rsidRPr="002A5BD7">
              <w:t>45MCQs: each having 1mark</w:t>
            </w:r>
          </w:p>
          <w:p w:rsidR="003B7C81" w:rsidRPr="002A5BD7" w:rsidRDefault="003B7C81" w:rsidP="00F518AF">
            <w:pPr>
              <w:spacing w:line="276" w:lineRule="auto"/>
              <w:jc w:val="both"/>
            </w:pPr>
            <w:r w:rsidRPr="002A5BD7">
              <w:t xml:space="preserve"> 9 SEQs: each having 5marks</w:t>
            </w:r>
          </w:p>
          <w:p w:rsidR="003B7C81" w:rsidRPr="002A5BD7" w:rsidRDefault="003B7C81" w:rsidP="00F518AF">
            <w:pPr>
              <w:spacing w:line="276" w:lineRule="auto"/>
              <w:jc w:val="both"/>
            </w:pPr>
            <w:r w:rsidRPr="002A5BD7">
              <w:t>(90 marks)</w:t>
            </w:r>
          </w:p>
        </w:tc>
        <w:tc>
          <w:tcPr>
            <w:tcW w:w="1023" w:type="pct"/>
          </w:tcPr>
          <w:p w:rsidR="003B7C81" w:rsidRPr="002A5BD7" w:rsidRDefault="003B7C81" w:rsidP="00F518AF">
            <w:pPr>
              <w:spacing w:line="276" w:lineRule="auto"/>
              <w:jc w:val="both"/>
            </w:pPr>
          </w:p>
          <w:p w:rsidR="003B7C81" w:rsidRPr="002A5BD7" w:rsidRDefault="003B7C81" w:rsidP="00F518AF">
            <w:pPr>
              <w:spacing w:line="276" w:lineRule="auto"/>
              <w:jc w:val="both"/>
            </w:pPr>
            <w:r w:rsidRPr="002A5BD7">
              <w:t xml:space="preserve">OSPE (14 stations) including interactive </w:t>
            </w:r>
          </w:p>
          <w:p w:rsidR="003B7C81" w:rsidRPr="002A5BD7" w:rsidRDefault="003B7C81" w:rsidP="00F518AF">
            <w:pPr>
              <w:spacing w:line="276" w:lineRule="auto"/>
              <w:jc w:val="both"/>
            </w:pPr>
            <w:r w:rsidRPr="002A5BD7">
              <w:t>Case Presentation</w:t>
            </w:r>
          </w:p>
          <w:p w:rsidR="003B7C81" w:rsidRPr="002A5BD7" w:rsidRDefault="003B7C81" w:rsidP="00F518AF">
            <w:pPr>
              <w:spacing w:line="276" w:lineRule="auto"/>
              <w:jc w:val="both"/>
            </w:pPr>
            <w:r w:rsidRPr="002A5BD7">
              <w:t>(90 marks)</w:t>
            </w:r>
          </w:p>
        </w:tc>
        <w:tc>
          <w:tcPr>
            <w:tcW w:w="834" w:type="pct"/>
          </w:tcPr>
          <w:p w:rsidR="003B7C81" w:rsidRPr="002A5BD7" w:rsidRDefault="003B7C81" w:rsidP="00F518AF">
            <w:pPr>
              <w:spacing w:line="276" w:lineRule="auto"/>
              <w:jc w:val="both"/>
            </w:pPr>
          </w:p>
          <w:p w:rsidR="003B7C81" w:rsidRPr="002A5BD7" w:rsidRDefault="003B7C81" w:rsidP="00F518AF">
            <w:pPr>
              <w:spacing w:line="276" w:lineRule="auto"/>
              <w:jc w:val="both"/>
            </w:pPr>
            <w:r w:rsidRPr="002A5BD7">
              <w:t>Case presentation during OSPE</w:t>
            </w:r>
          </w:p>
        </w:tc>
      </w:tr>
    </w:tbl>
    <w:p w:rsidR="003B7C81" w:rsidRPr="002A5BD7" w:rsidRDefault="003B7C81" w:rsidP="003B7C81">
      <w:pPr>
        <w:widowControl w:val="0"/>
        <w:autoSpaceDE w:val="0"/>
        <w:autoSpaceDN w:val="0"/>
        <w:adjustRightInd w:val="0"/>
        <w:spacing w:after="240" w:line="276" w:lineRule="auto"/>
        <w:jc w:val="both"/>
        <w:outlineLvl w:val="0"/>
      </w:pPr>
    </w:p>
    <w:p w:rsidR="003B7C81" w:rsidRPr="002A5BD7" w:rsidRDefault="003B7C81" w:rsidP="003B7C81">
      <w:pPr>
        <w:pStyle w:val="ListParagraph"/>
        <w:widowControl w:val="0"/>
        <w:numPr>
          <w:ilvl w:val="0"/>
          <w:numId w:val="15"/>
        </w:numPr>
        <w:autoSpaceDE w:val="0"/>
        <w:autoSpaceDN w:val="0"/>
        <w:adjustRightInd w:val="0"/>
        <w:spacing w:line="276" w:lineRule="auto"/>
        <w:jc w:val="both"/>
        <w:outlineLvl w:val="0"/>
        <w:rPr>
          <w:sz w:val="24"/>
          <w:szCs w:val="24"/>
        </w:rPr>
      </w:pPr>
      <w:r w:rsidRPr="002A5BD7">
        <w:rPr>
          <w:sz w:val="24"/>
          <w:szCs w:val="24"/>
        </w:rPr>
        <w:t>Theory or knowledge assessment by MCQ and SEQ papers by UHS</w:t>
      </w:r>
      <w:r w:rsidRPr="002A5BD7">
        <w:rPr>
          <w:sz w:val="24"/>
          <w:szCs w:val="24"/>
        </w:rPr>
        <w:tab/>
      </w:r>
      <w:r>
        <w:rPr>
          <w:sz w:val="24"/>
          <w:szCs w:val="24"/>
        </w:rPr>
        <w:tab/>
      </w:r>
      <w:r w:rsidRPr="002A5BD7">
        <w:rPr>
          <w:sz w:val="24"/>
          <w:szCs w:val="24"/>
        </w:rPr>
        <w:t>= 90 marks</w:t>
      </w:r>
    </w:p>
    <w:p w:rsidR="003B7C81" w:rsidRPr="002A5BD7" w:rsidRDefault="003B7C81" w:rsidP="003B7C81">
      <w:pPr>
        <w:pStyle w:val="ListParagraph"/>
        <w:widowControl w:val="0"/>
        <w:numPr>
          <w:ilvl w:val="0"/>
          <w:numId w:val="15"/>
        </w:numPr>
        <w:autoSpaceDE w:val="0"/>
        <w:autoSpaceDN w:val="0"/>
        <w:adjustRightInd w:val="0"/>
        <w:spacing w:line="276" w:lineRule="auto"/>
        <w:jc w:val="both"/>
        <w:outlineLvl w:val="0"/>
        <w:rPr>
          <w:sz w:val="24"/>
          <w:szCs w:val="24"/>
        </w:rPr>
      </w:pPr>
      <w:r w:rsidRPr="002A5BD7">
        <w:rPr>
          <w:sz w:val="24"/>
          <w:szCs w:val="24"/>
        </w:rPr>
        <w:t xml:space="preserve">Skills and attitude assessment by OSPE by UHS </w:t>
      </w:r>
      <w:r w:rsidRPr="002A5BD7">
        <w:rPr>
          <w:sz w:val="24"/>
          <w:szCs w:val="24"/>
        </w:rPr>
        <w:tab/>
      </w:r>
      <w:r w:rsidRPr="002A5BD7">
        <w:rPr>
          <w:sz w:val="24"/>
          <w:szCs w:val="24"/>
        </w:rPr>
        <w:tab/>
      </w:r>
      <w:r w:rsidRPr="002A5BD7">
        <w:rPr>
          <w:sz w:val="24"/>
          <w:szCs w:val="24"/>
        </w:rPr>
        <w:tab/>
      </w:r>
      <w:r w:rsidRPr="002A5BD7">
        <w:rPr>
          <w:sz w:val="24"/>
          <w:szCs w:val="24"/>
        </w:rPr>
        <w:tab/>
        <w:t xml:space="preserve">= 90 marks </w:t>
      </w:r>
    </w:p>
    <w:p w:rsidR="003B7C81" w:rsidRPr="002A5BD7" w:rsidRDefault="003B7C81" w:rsidP="003B7C81">
      <w:pPr>
        <w:pStyle w:val="ListParagraph"/>
        <w:widowControl w:val="0"/>
        <w:numPr>
          <w:ilvl w:val="0"/>
          <w:numId w:val="15"/>
        </w:numPr>
        <w:autoSpaceDE w:val="0"/>
        <w:autoSpaceDN w:val="0"/>
        <w:adjustRightInd w:val="0"/>
        <w:spacing w:line="276" w:lineRule="auto"/>
        <w:jc w:val="both"/>
        <w:outlineLvl w:val="0"/>
        <w:rPr>
          <w:sz w:val="24"/>
          <w:szCs w:val="24"/>
        </w:rPr>
      </w:pPr>
      <w:r w:rsidRPr="002A5BD7">
        <w:rPr>
          <w:sz w:val="24"/>
          <w:szCs w:val="24"/>
        </w:rPr>
        <w:t>Internal assessment by formative assessment by LMDC</w:t>
      </w:r>
      <w:r w:rsidRPr="002A5BD7">
        <w:rPr>
          <w:sz w:val="24"/>
          <w:szCs w:val="24"/>
        </w:rPr>
        <w:tab/>
        <w:t xml:space="preserve"> </w:t>
      </w:r>
      <w:r w:rsidRPr="002A5BD7">
        <w:rPr>
          <w:sz w:val="24"/>
          <w:szCs w:val="24"/>
        </w:rPr>
        <w:tab/>
      </w:r>
      <w:r w:rsidRPr="002A5BD7">
        <w:rPr>
          <w:sz w:val="24"/>
          <w:szCs w:val="24"/>
        </w:rPr>
        <w:tab/>
        <w:t xml:space="preserve">= 20 marks </w:t>
      </w:r>
    </w:p>
    <w:p w:rsidR="003B7C81" w:rsidRPr="002A5BD7" w:rsidRDefault="003B7C81" w:rsidP="003B7C81">
      <w:pPr>
        <w:pStyle w:val="ListParagraph"/>
        <w:widowControl w:val="0"/>
        <w:numPr>
          <w:ilvl w:val="0"/>
          <w:numId w:val="15"/>
        </w:numPr>
        <w:autoSpaceDE w:val="0"/>
        <w:autoSpaceDN w:val="0"/>
        <w:adjustRightInd w:val="0"/>
        <w:spacing w:line="276" w:lineRule="auto"/>
        <w:jc w:val="both"/>
        <w:outlineLvl w:val="0"/>
        <w:rPr>
          <w:rFonts w:cs="Verdana"/>
          <w:color w:val="01132E"/>
          <w:sz w:val="24"/>
          <w:szCs w:val="24"/>
        </w:rPr>
      </w:pPr>
      <w:r w:rsidRPr="002A5BD7">
        <w:rPr>
          <w:sz w:val="24"/>
          <w:szCs w:val="24"/>
        </w:rPr>
        <w:t xml:space="preserve">Total </w:t>
      </w:r>
      <w:r w:rsidRPr="002A5BD7">
        <w:rPr>
          <w:sz w:val="24"/>
          <w:szCs w:val="24"/>
        </w:rPr>
        <w:tab/>
      </w:r>
      <w:r w:rsidRPr="002A5BD7">
        <w:rPr>
          <w:sz w:val="24"/>
          <w:szCs w:val="24"/>
        </w:rPr>
        <w:tab/>
      </w:r>
      <w:r w:rsidRPr="002A5BD7">
        <w:rPr>
          <w:sz w:val="24"/>
          <w:szCs w:val="24"/>
        </w:rPr>
        <w:tab/>
      </w:r>
      <w:r w:rsidRPr="002A5BD7">
        <w:rPr>
          <w:sz w:val="24"/>
          <w:szCs w:val="24"/>
        </w:rPr>
        <w:tab/>
      </w:r>
      <w:r w:rsidRPr="002A5BD7">
        <w:rPr>
          <w:sz w:val="24"/>
          <w:szCs w:val="24"/>
        </w:rPr>
        <w:tab/>
      </w:r>
      <w:r w:rsidRPr="002A5BD7">
        <w:rPr>
          <w:sz w:val="24"/>
          <w:szCs w:val="24"/>
        </w:rPr>
        <w:tab/>
      </w:r>
      <w:r w:rsidRPr="002A5BD7">
        <w:rPr>
          <w:sz w:val="24"/>
          <w:szCs w:val="24"/>
        </w:rPr>
        <w:tab/>
      </w:r>
      <w:r w:rsidRPr="002A5BD7">
        <w:rPr>
          <w:sz w:val="24"/>
          <w:szCs w:val="24"/>
        </w:rPr>
        <w:tab/>
      </w:r>
      <w:r w:rsidRPr="002A5BD7">
        <w:rPr>
          <w:sz w:val="24"/>
          <w:szCs w:val="24"/>
        </w:rPr>
        <w:tab/>
      </w:r>
      <w:r>
        <w:rPr>
          <w:sz w:val="24"/>
          <w:szCs w:val="24"/>
        </w:rPr>
        <w:t xml:space="preserve">           </w:t>
      </w:r>
      <w:r w:rsidRPr="002A5BD7">
        <w:rPr>
          <w:sz w:val="24"/>
          <w:szCs w:val="24"/>
        </w:rPr>
        <w:t>=</w:t>
      </w:r>
      <w:r>
        <w:rPr>
          <w:sz w:val="24"/>
          <w:szCs w:val="24"/>
        </w:rPr>
        <w:t xml:space="preserve"> </w:t>
      </w:r>
      <w:r w:rsidRPr="002A5BD7">
        <w:rPr>
          <w:sz w:val="24"/>
          <w:szCs w:val="24"/>
        </w:rPr>
        <w:t>200</w:t>
      </w:r>
      <w:r>
        <w:rPr>
          <w:sz w:val="24"/>
          <w:szCs w:val="24"/>
        </w:rPr>
        <w:t xml:space="preserve"> </w:t>
      </w:r>
      <w:r w:rsidRPr="002A5BD7">
        <w:rPr>
          <w:sz w:val="24"/>
          <w:szCs w:val="24"/>
        </w:rPr>
        <w:t xml:space="preserve">marks </w:t>
      </w:r>
    </w:p>
    <w:p w:rsidR="003B7C81" w:rsidRDefault="003B7C81" w:rsidP="003B7C81">
      <w:pPr>
        <w:widowControl w:val="0"/>
        <w:autoSpaceDE w:val="0"/>
        <w:autoSpaceDN w:val="0"/>
        <w:adjustRightInd w:val="0"/>
        <w:spacing w:after="240" w:line="276" w:lineRule="auto"/>
        <w:jc w:val="both"/>
        <w:outlineLvl w:val="0"/>
        <w:rPr>
          <w:rFonts w:cs="Verdana"/>
          <w:i/>
          <w:color w:val="01132E"/>
        </w:rPr>
      </w:pPr>
      <w:r w:rsidRPr="002A5BD7">
        <w:rPr>
          <w:rFonts w:cs="Verdana"/>
          <w:i/>
          <w:color w:val="01132E"/>
        </w:rPr>
        <w:t xml:space="preserve">10 marks of internal assessment will be added each to theory and practical to make the final result by UHS. Minimum of 50% marks are required to pass each theory and practical separately.  </w:t>
      </w:r>
    </w:p>
    <w:p w:rsidR="006E33AA" w:rsidRPr="005A028C" w:rsidRDefault="005A028C" w:rsidP="006E33AA">
      <w:pPr>
        <w:widowControl w:val="0"/>
        <w:autoSpaceDE w:val="0"/>
        <w:autoSpaceDN w:val="0"/>
        <w:adjustRightInd w:val="0"/>
        <w:spacing w:after="240" w:line="276" w:lineRule="auto"/>
        <w:outlineLvl w:val="0"/>
        <w:rPr>
          <w:rFonts w:cs="Verdana"/>
          <w:b/>
          <w:color w:val="01132E"/>
          <w:sz w:val="28"/>
          <w:u w:val="single"/>
        </w:rPr>
      </w:pPr>
      <w:proofErr w:type="gramStart"/>
      <w:r w:rsidRPr="005A028C">
        <w:rPr>
          <w:rFonts w:cs="Verdana"/>
          <w:b/>
          <w:color w:val="01132E"/>
          <w:sz w:val="28"/>
          <w:u w:val="single"/>
        </w:rPr>
        <w:t>9.</w:t>
      </w:r>
      <w:r w:rsidR="006E33AA" w:rsidRPr="005A028C">
        <w:rPr>
          <w:rFonts w:cs="Verdana"/>
          <w:b/>
          <w:color w:val="01132E"/>
          <w:sz w:val="28"/>
          <w:u w:val="single"/>
        </w:rPr>
        <w:t>Timetable</w:t>
      </w:r>
      <w:proofErr w:type="gramEnd"/>
      <w:r w:rsidR="006E33AA" w:rsidRPr="005A028C">
        <w:rPr>
          <w:rFonts w:cs="Verdana"/>
          <w:b/>
          <w:color w:val="01132E"/>
          <w:sz w:val="28"/>
          <w:u w:val="single"/>
        </w:rPr>
        <w:t xml:space="preserve"> of the module (Alignment of activities with study hours) </w:t>
      </w:r>
    </w:p>
    <w:tbl>
      <w:tblPr>
        <w:tblW w:w="50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0"/>
        <w:gridCol w:w="3670"/>
        <w:gridCol w:w="1798"/>
        <w:gridCol w:w="986"/>
      </w:tblGrid>
      <w:tr w:rsidR="006E33AA" w:rsidRPr="003C15FD" w:rsidTr="00F518AF">
        <w:trPr>
          <w:trHeight w:val="518"/>
          <w:jc w:val="center"/>
        </w:trPr>
        <w:tc>
          <w:tcPr>
            <w:tcW w:w="1661" w:type="pct"/>
            <w:vAlign w:val="center"/>
          </w:tcPr>
          <w:p w:rsidR="006E33AA" w:rsidRPr="003C15FD" w:rsidRDefault="006E33AA" w:rsidP="00F518AF">
            <w:pPr>
              <w:spacing w:line="276" w:lineRule="auto"/>
              <w:jc w:val="both"/>
              <w:rPr>
                <w:b/>
                <w:sz w:val="22"/>
                <w:szCs w:val="22"/>
              </w:rPr>
            </w:pPr>
            <w:r w:rsidRPr="003C15FD">
              <w:rPr>
                <w:b/>
                <w:sz w:val="22"/>
                <w:szCs w:val="22"/>
              </w:rPr>
              <w:t>Topic</w:t>
            </w:r>
          </w:p>
        </w:tc>
        <w:tc>
          <w:tcPr>
            <w:tcW w:w="1899" w:type="pct"/>
            <w:vAlign w:val="center"/>
          </w:tcPr>
          <w:p w:rsidR="006E33AA" w:rsidRPr="003C15FD" w:rsidRDefault="006E33AA" w:rsidP="00F518AF">
            <w:pPr>
              <w:spacing w:line="276" w:lineRule="auto"/>
              <w:jc w:val="both"/>
              <w:rPr>
                <w:b/>
                <w:sz w:val="22"/>
                <w:szCs w:val="22"/>
              </w:rPr>
            </w:pPr>
            <w:r w:rsidRPr="003C15FD">
              <w:rPr>
                <w:b/>
                <w:sz w:val="22"/>
                <w:szCs w:val="22"/>
              </w:rPr>
              <w:t>Activity</w:t>
            </w:r>
          </w:p>
        </w:tc>
        <w:tc>
          <w:tcPr>
            <w:tcW w:w="930" w:type="pct"/>
            <w:vAlign w:val="center"/>
          </w:tcPr>
          <w:p w:rsidR="006E33AA" w:rsidRPr="003C15FD" w:rsidRDefault="006E33AA" w:rsidP="00F518AF">
            <w:pPr>
              <w:spacing w:line="276" w:lineRule="auto"/>
              <w:jc w:val="both"/>
              <w:rPr>
                <w:b/>
                <w:sz w:val="22"/>
                <w:szCs w:val="22"/>
              </w:rPr>
            </w:pPr>
            <w:r w:rsidRPr="003C15FD">
              <w:rPr>
                <w:b/>
                <w:sz w:val="22"/>
                <w:szCs w:val="22"/>
              </w:rPr>
              <w:t xml:space="preserve">Year </w:t>
            </w:r>
          </w:p>
        </w:tc>
        <w:tc>
          <w:tcPr>
            <w:tcW w:w="510" w:type="pct"/>
            <w:vAlign w:val="center"/>
          </w:tcPr>
          <w:p w:rsidR="006E33AA" w:rsidRPr="003C15FD" w:rsidRDefault="006E33AA" w:rsidP="00F518AF">
            <w:pPr>
              <w:spacing w:line="276" w:lineRule="auto"/>
              <w:jc w:val="center"/>
              <w:rPr>
                <w:b/>
                <w:sz w:val="22"/>
                <w:szCs w:val="22"/>
              </w:rPr>
            </w:pPr>
            <w:r w:rsidRPr="003C15FD">
              <w:rPr>
                <w:b/>
                <w:sz w:val="22"/>
                <w:szCs w:val="22"/>
              </w:rPr>
              <w:t>Time</w:t>
            </w:r>
          </w:p>
          <w:p w:rsidR="006E33AA" w:rsidRPr="003C15FD" w:rsidRDefault="006E33AA" w:rsidP="00F518AF">
            <w:pPr>
              <w:spacing w:line="276" w:lineRule="auto"/>
              <w:jc w:val="center"/>
              <w:rPr>
                <w:b/>
                <w:sz w:val="22"/>
                <w:szCs w:val="22"/>
              </w:rPr>
            </w:pPr>
            <w:r w:rsidRPr="003C15FD">
              <w:rPr>
                <w:b/>
                <w:sz w:val="22"/>
                <w:szCs w:val="22"/>
              </w:rPr>
              <w:t>(Hours)</w:t>
            </w:r>
          </w:p>
        </w:tc>
      </w:tr>
      <w:tr w:rsidR="006E33AA" w:rsidRPr="003C15FD" w:rsidTr="00F518AF">
        <w:trPr>
          <w:trHeight w:val="791"/>
          <w:jc w:val="center"/>
        </w:trPr>
        <w:tc>
          <w:tcPr>
            <w:tcW w:w="1661" w:type="pct"/>
            <w:vAlign w:val="center"/>
          </w:tcPr>
          <w:p w:rsidR="006E33AA" w:rsidRPr="002A5BD7" w:rsidRDefault="006E33AA" w:rsidP="00F518AF">
            <w:pPr>
              <w:spacing w:line="276" w:lineRule="auto"/>
              <w:jc w:val="both"/>
            </w:pPr>
            <w:r w:rsidRPr="002A5BD7">
              <w:t xml:space="preserve">Introduction of  faculty and ENT department </w:t>
            </w:r>
          </w:p>
        </w:tc>
        <w:tc>
          <w:tcPr>
            <w:tcW w:w="1899" w:type="pct"/>
            <w:vAlign w:val="center"/>
          </w:tcPr>
          <w:p w:rsidR="006E33AA" w:rsidRPr="002A5BD7" w:rsidRDefault="006E33AA" w:rsidP="00F518AF">
            <w:pPr>
              <w:spacing w:line="276" w:lineRule="auto"/>
              <w:jc w:val="both"/>
            </w:pPr>
            <w:r w:rsidRPr="002A5BD7">
              <w:t>Discussion and visit of the ward</w:t>
            </w:r>
          </w:p>
        </w:tc>
        <w:tc>
          <w:tcPr>
            <w:tcW w:w="930" w:type="pct"/>
            <w:vAlign w:val="center"/>
          </w:tcPr>
          <w:p w:rsidR="006E33AA" w:rsidRPr="002A5BD7" w:rsidRDefault="006E33AA" w:rsidP="00F518AF">
            <w:pPr>
              <w:spacing w:line="276" w:lineRule="auto"/>
              <w:jc w:val="both"/>
            </w:pPr>
          </w:p>
          <w:p w:rsidR="006E33AA" w:rsidRPr="002A5BD7" w:rsidRDefault="006E33AA" w:rsidP="00F518AF">
            <w:pPr>
              <w:spacing w:line="276" w:lineRule="auto"/>
              <w:jc w:val="both"/>
            </w:pPr>
            <w:r w:rsidRPr="002A5BD7">
              <w:t>3</w:t>
            </w:r>
            <w:r w:rsidRPr="002A5BD7">
              <w:rPr>
                <w:vertAlign w:val="superscript"/>
              </w:rPr>
              <w:t>rd</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2</w:t>
            </w:r>
          </w:p>
        </w:tc>
      </w:tr>
      <w:tr w:rsidR="006E33AA" w:rsidRPr="003C15FD" w:rsidTr="00F518AF">
        <w:trPr>
          <w:trHeight w:val="109"/>
          <w:jc w:val="center"/>
        </w:trPr>
        <w:tc>
          <w:tcPr>
            <w:tcW w:w="1661" w:type="pct"/>
            <w:vAlign w:val="center"/>
          </w:tcPr>
          <w:p w:rsidR="006E33AA" w:rsidRPr="002A5BD7" w:rsidRDefault="006E33AA" w:rsidP="00F518AF">
            <w:pPr>
              <w:spacing w:line="276" w:lineRule="auto"/>
              <w:jc w:val="both"/>
            </w:pPr>
            <w:r w:rsidRPr="002A5BD7">
              <w:t xml:space="preserve">Anatomy and physiology of the  ear </w:t>
            </w:r>
          </w:p>
        </w:tc>
        <w:tc>
          <w:tcPr>
            <w:tcW w:w="1899" w:type="pct"/>
            <w:vAlign w:val="center"/>
          </w:tcPr>
          <w:p w:rsidR="006E33AA" w:rsidRPr="002A5BD7" w:rsidRDefault="006E33AA" w:rsidP="00F518AF">
            <w:pPr>
              <w:spacing w:line="276" w:lineRule="auto"/>
              <w:jc w:val="both"/>
            </w:pPr>
            <w:r w:rsidRPr="002A5BD7">
              <w:t>Interactive lecture, tutorial with models</w:t>
            </w:r>
          </w:p>
        </w:tc>
        <w:tc>
          <w:tcPr>
            <w:tcW w:w="930" w:type="pct"/>
            <w:vAlign w:val="center"/>
          </w:tcPr>
          <w:p w:rsidR="006E33AA" w:rsidRPr="002A5BD7" w:rsidRDefault="006E33AA" w:rsidP="00F518AF">
            <w:pPr>
              <w:spacing w:line="276" w:lineRule="auto"/>
              <w:jc w:val="both"/>
            </w:pPr>
            <w:r w:rsidRPr="002A5BD7">
              <w:t>3</w:t>
            </w:r>
            <w:r w:rsidRPr="002A5BD7">
              <w:rPr>
                <w:vertAlign w:val="superscript"/>
              </w:rPr>
              <w:t>rd</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3</w:t>
            </w:r>
          </w:p>
        </w:tc>
      </w:tr>
      <w:tr w:rsidR="006E33AA" w:rsidRPr="003C15FD" w:rsidTr="00F518AF">
        <w:trPr>
          <w:trHeight w:val="45"/>
          <w:jc w:val="center"/>
        </w:trPr>
        <w:tc>
          <w:tcPr>
            <w:tcW w:w="1661" w:type="pct"/>
            <w:vAlign w:val="center"/>
          </w:tcPr>
          <w:p w:rsidR="006E33AA" w:rsidRPr="002A5BD7" w:rsidRDefault="006E33AA" w:rsidP="00F518AF">
            <w:pPr>
              <w:spacing w:line="276" w:lineRule="auto"/>
              <w:jc w:val="both"/>
            </w:pPr>
            <w:r w:rsidRPr="002A5BD7">
              <w:t xml:space="preserve">Symptomatology of ear diseases </w:t>
            </w:r>
          </w:p>
          <w:p w:rsidR="006E33AA" w:rsidRPr="002A5BD7" w:rsidRDefault="006E33AA" w:rsidP="00F518AF">
            <w:pPr>
              <w:spacing w:line="276" w:lineRule="auto"/>
              <w:jc w:val="both"/>
            </w:pPr>
            <w:r w:rsidRPr="002A5BD7">
              <w:lastRenderedPageBreak/>
              <w:t>General examination of ear</w:t>
            </w:r>
          </w:p>
        </w:tc>
        <w:tc>
          <w:tcPr>
            <w:tcW w:w="1899" w:type="pct"/>
            <w:vAlign w:val="center"/>
          </w:tcPr>
          <w:p w:rsidR="006E33AA" w:rsidRPr="002A5BD7" w:rsidRDefault="006E33AA" w:rsidP="00F518AF">
            <w:pPr>
              <w:spacing w:line="276" w:lineRule="auto"/>
              <w:jc w:val="both"/>
            </w:pPr>
            <w:r w:rsidRPr="002A5BD7">
              <w:lastRenderedPageBreak/>
              <w:t>Interactive lectures</w:t>
            </w:r>
          </w:p>
          <w:p w:rsidR="006E33AA" w:rsidRPr="002A5BD7" w:rsidRDefault="006E33AA" w:rsidP="00F518AF">
            <w:pPr>
              <w:spacing w:line="276" w:lineRule="auto"/>
              <w:jc w:val="both"/>
            </w:pPr>
            <w:r w:rsidRPr="002A5BD7">
              <w:t xml:space="preserve">Tutorials OPD discussion </w:t>
            </w:r>
          </w:p>
        </w:tc>
        <w:tc>
          <w:tcPr>
            <w:tcW w:w="930" w:type="pct"/>
            <w:vAlign w:val="center"/>
          </w:tcPr>
          <w:p w:rsidR="006E33AA" w:rsidRPr="002A5BD7" w:rsidRDefault="006E33AA" w:rsidP="00F518AF">
            <w:pPr>
              <w:spacing w:line="276" w:lineRule="auto"/>
              <w:jc w:val="both"/>
            </w:pPr>
            <w:r w:rsidRPr="002A5BD7">
              <w:t>3</w:t>
            </w:r>
            <w:r w:rsidRPr="002A5BD7">
              <w:rPr>
                <w:vertAlign w:val="superscript"/>
              </w:rPr>
              <w:t>rd</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3</w:t>
            </w:r>
          </w:p>
        </w:tc>
      </w:tr>
      <w:tr w:rsidR="006E33AA" w:rsidRPr="003C15FD" w:rsidTr="00F518AF">
        <w:trPr>
          <w:trHeight w:val="42"/>
          <w:jc w:val="center"/>
        </w:trPr>
        <w:tc>
          <w:tcPr>
            <w:tcW w:w="1661" w:type="pct"/>
            <w:vAlign w:val="center"/>
          </w:tcPr>
          <w:p w:rsidR="006E33AA" w:rsidRPr="002A5BD7" w:rsidRDefault="006E33AA" w:rsidP="00F518AF">
            <w:pPr>
              <w:spacing w:line="276" w:lineRule="auto"/>
              <w:jc w:val="both"/>
            </w:pPr>
            <w:r w:rsidRPr="002A5BD7">
              <w:lastRenderedPageBreak/>
              <w:t xml:space="preserve">Anatomy and physiology of the nose and </w:t>
            </w:r>
            <w:proofErr w:type="spellStart"/>
            <w:r w:rsidRPr="002A5BD7">
              <w:t>paranasal</w:t>
            </w:r>
            <w:proofErr w:type="spellEnd"/>
            <w:r w:rsidRPr="002A5BD7">
              <w:t xml:space="preserve"> sinuses </w:t>
            </w:r>
          </w:p>
        </w:tc>
        <w:tc>
          <w:tcPr>
            <w:tcW w:w="1899" w:type="pct"/>
            <w:vAlign w:val="center"/>
          </w:tcPr>
          <w:p w:rsidR="006E33AA" w:rsidRPr="002A5BD7" w:rsidRDefault="006E33AA" w:rsidP="00F518AF">
            <w:pPr>
              <w:spacing w:line="276" w:lineRule="auto"/>
              <w:jc w:val="both"/>
            </w:pPr>
            <w:r w:rsidRPr="002A5BD7">
              <w:t xml:space="preserve">Lecture interactive sessions </w:t>
            </w:r>
          </w:p>
        </w:tc>
        <w:tc>
          <w:tcPr>
            <w:tcW w:w="930" w:type="pct"/>
            <w:vAlign w:val="center"/>
          </w:tcPr>
          <w:p w:rsidR="006E33AA" w:rsidRPr="002A5BD7" w:rsidRDefault="006E33AA" w:rsidP="00F518AF">
            <w:pPr>
              <w:spacing w:line="276" w:lineRule="auto"/>
              <w:jc w:val="both"/>
            </w:pPr>
            <w:r w:rsidRPr="002A5BD7">
              <w:t>3</w:t>
            </w:r>
            <w:r w:rsidRPr="002A5BD7">
              <w:rPr>
                <w:vertAlign w:val="superscript"/>
              </w:rPr>
              <w:t>rd</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6</w:t>
            </w:r>
          </w:p>
        </w:tc>
      </w:tr>
      <w:tr w:rsidR="006E33AA" w:rsidRPr="003C15FD" w:rsidTr="00F518AF">
        <w:trPr>
          <w:trHeight w:val="42"/>
          <w:jc w:val="center"/>
        </w:trPr>
        <w:tc>
          <w:tcPr>
            <w:tcW w:w="1661" w:type="pct"/>
            <w:vAlign w:val="center"/>
          </w:tcPr>
          <w:p w:rsidR="006E33AA" w:rsidRPr="002A5BD7" w:rsidRDefault="006E33AA" w:rsidP="00F518AF">
            <w:pPr>
              <w:spacing w:line="276" w:lineRule="auto"/>
              <w:jc w:val="both"/>
            </w:pPr>
          </w:p>
          <w:p w:rsidR="006E33AA" w:rsidRPr="002A5BD7" w:rsidRDefault="006E33AA" w:rsidP="00F518AF">
            <w:pPr>
              <w:spacing w:line="276" w:lineRule="auto"/>
              <w:jc w:val="both"/>
            </w:pPr>
            <w:r w:rsidRPr="002A5BD7">
              <w:t xml:space="preserve">Symptomatology of </w:t>
            </w:r>
            <w:proofErr w:type="spellStart"/>
            <w:r w:rsidRPr="002A5BD7">
              <w:t>sinonasal</w:t>
            </w:r>
            <w:proofErr w:type="spellEnd"/>
            <w:r w:rsidRPr="002A5BD7">
              <w:t xml:space="preserve"> region </w:t>
            </w:r>
          </w:p>
        </w:tc>
        <w:tc>
          <w:tcPr>
            <w:tcW w:w="1899" w:type="pct"/>
            <w:vAlign w:val="center"/>
          </w:tcPr>
          <w:p w:rsidR="006E33AA" w:rsidRPr="002A5BD7" w:rsidRDefault="006E33AA" w:rsidP="00F518AF">
            <w:pPr>
              <w:spacing w:line="276" w:lineRule="auto"/>
              <w:jc w:val="both"/>
            </w:pPr>
            <w:r w:rsidRPr="002A5BD7">
              <w:t>Lecture</w:t>
            </w:r>
          </w:p>
          <w:p w:rsidR="006E33AA" w:rsidRPr="002A5BD7" w:rsidRDefault="006E33AA" w:rsidP="00F518AF">
            <w:pPr>
              <w:spacing w:line="276" w:lineRule="auto"/>
              <w:jc w:val="both"/>
            </w:pPr>
            <w:r w:rsidRPr="002A5BD7">
              <w:t>Case discussion in the ward and OPD</w:t>
            </w:r>
          </w:p>
        </w:tc>
        <w:tc>
          <w:tcPr>
            <w:tcW w:w="930" w:type="pct"/>
            <w:vAlign w:val="center"/>
          </w:tcPr>
          <w:p w:rsidR="006E33AA" w:rsidRPr="002A5BD7" w:rsidRDefault="006E33AA" w:rsidP="00F518AF">
            <w:pPr>
              <w:spacing w:line="276" w:lineRule="auto"/>
              <w:jc w:val="both"/>
            </w:pPr>
            <w:r w:rsidRPr="002A5BD7">
              <w:t>3</w:t>
            </w:r>
            <w:r w:rsidRPr="002A5BD7">
              <w:rPr>
                <w:vertAlign w:val="superscript"/>
              </w:rPr>
              <w:t>rd</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6</w:t>
            </w:r>
          </w:p>
        </w:tc>
      </w:tr>
      <w:tr w:rsidR="006E33AA" w:rsidRPr="003C15FD" w:rsidTr="00F518AF">
        <w:trPr>
          <w:trHeight w:val="42"/>
          <w:jc w:val="center"/>
        </w:trPr>
        <w:tc>
          <w:tcPr>
            <w:tcW w:w="1661" w:type="pct"/>
            <w:vAlign w:val="center"/>
          </w:tcPr>
          <w:p w:rsidR="006E33AA" w:rsidRPr="002A5BD7" w:rsidRDefault="006E33AA" w:rsidP="00F518AF">
            <w:pPr>
              <w:spacing w:line="276" w:lineRule="auto"/>
              <w:jc w:val="both"/>
            </w:pPr>
            <w:r w:rsidRPr="002A5BD7">
              <w:t xml:space="preserve">Anatomy and physiology of oral cavity and oropharynx </w:t>
            </w:r>
          </w:p>
        </w:tc>
        <w:tc>
          <w:tcPr>
            <w:tcW w:w="1899" w:type="pct"/>
            <w:vAlign w:val="center"/>
          </w:tcPr>
          <w:p w:rsidR="006E33AA" w:rsidRPr="002A5BD7" w:rsidRDefault="006E33AA" w:rsidP="00F518AF">
            <w:pPr>
              <w:spacing w:line="276" w:lineRule="auto"/>
              <w:jc w:val="both"/>
            </w:pPr>
            <w:r w:rsidRPr="002A5BD7">
              <w:t>Lecture</w:t>
            </w:r>
          </w:p>
          <w:p w:rsidR="006E33AA" w:rsidRPr="002A5BD7" w:rsidRDefault="006E33AA" w:rsidP="00F518AF">
            <w:pPr>
              <w:spacing w:line="276" w:lineRule="auto"/>
              <w:jc w:val="both"/>
            </w:pPr>
          </w:p>
        </w:tc>
        <w:tc>
          <w:tcPr>
            <w:tcW w:w="930" w:type="pct"/>
            <w:vAlign w:val="center"/>
          </w:tcPr>
          <w:p w:rsidR="006E33AA" w:rsidRPr="002A5BD7" w:rsidRDefault="006E33AA" w:rsidP="00F518AF">
            <w:pPr>
              <w:spacing w:line="276" w:lineRule="auto"/>
              <w:jc w:val="both"/>
            </w:pPr>
            <w:r w:rsidRPr="002A5BD7">
              <w:t>3</w:t>
            </w:r>
            <w:r w:rsidRPr="002A5BD7">
              <w:rPr>
                <w:vertAlign w:val="superscript"/>
              </w:rPr>
              <w:t>rd</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6</w:t>
            </w:r>
          </w:p>
        </w:tc>
      </w:tr>
      <w:tr w:rsidR="006E33AA" w:rsidRPr="003C15FD" w:rsidTr="00F518AF">
        <w:trPr>
          <w:trHeight w:val="780"/>
          <w:jc w:val="center"/>
        </w:trPr>
        <w:tc>
          <w:tcPr>
            <w:tcW w:w="1661" w:type="pct"/>
            <w:vAlign w:val="center"/>
          </w:tcPr>
          <w:p w:rsidR="006E33AA" w:rsidRPr="002A5BD7" w:rsidRDefault="006E33AA" w:rsidP="00F518AF">
            <w:pPr>
              <w:spacing w:line="276" w:lineRule="auto"/>
              <w:jc w:val="both"/>
            </w:pPr>
            <w:r w:rsidRPr="002A5BD7">
              <w:t xml:space="preserve">Symptomatology of diseases of oral cavity and oropharynx </w:t>
            </w:r>
          </w:p>
        </w:tc>
        <w:tc>
          <w:tcPr>
            <w:tcW w:w="1899" w:type="pct"/>
            <w:vAlign w:val="center"/>
          </w:tcPr>
          <w:p w:rsidR="006E33AA" w:rsidRPr="002A5BD7" w:rsidRDefault="006E33AA" w:rsidP="00F518AF">
            <w:pPr>
              <w:spacing w:line="276" w:lineRule="auto"/>
              <w:jc w:val="both"/>
            </w:pPr>
            <w:r w:rsidRPr="002A5BD7">
              <w:t>Lecture</w:t>
            </w:r>
          </w:p>
          <w:p w:rsidR="006E33AA" w:rsidRPr="002A5BD7" w:rsidRDefault="006E33AA" w:rsidP="00F518AF">
            <w:pPr>
              <w:spacing w:line="276" w:lineRule="auto"/>
              <w:jc w:val="both"/>
            </w:pPr>
            <w:r w:rsidRPr="002A5BD7">
              <w:t>Case discussion</w:t>
            </w:r>
          </w:p>
          <w:p w:rsidR="006E33AA" w:rsidRPr="002A5BD7" w:rsidRDefault="006E33AA" w:rsidP="00F518AF">
            <w:pPr>
              <w:spacing w:line="276" w:lineRule="auto"/>
              <w:jc w:val="both"/>
            </w:pPr>
            <w:r w:rsidRPr="002A5BD7">
              <w:t>OPD and theatre</w:t>
            </w:r>
          </w:p>
        </w:tc>
        <w:tc>
          <w:tcPr>
            <w:tcW w:w="930" w:type="pct"/>
            <w:vAlign w:val="center"/>
          </w:tcPr>
          <w:p w:rsidR="006E33AA" w:rsidRPr="002A5BD7" w:rsidRDefault="006E33AA" w:rsidP="00F518AF">
            <w:pPr>
              <w:spacing w:line="276" w:lineRule="auto"/>
              <w:jc w:val="both"/>
            </w:pPr>
            <w:r w:rsidRPr="002A5BD7">
              <w:t>3</w:t>
            </w:r>
            <w:r w:rsidRPr="002A5BD7">
              <w:rPr>
                <w:vertAlign w:val="superscript"/>
              </w:rPr>
              <w:t>rd</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4</w:t>
            </w:r>
          </w:p>
        </w:tc>
      </w:tr>
      <w:tr w:rsidR="006E33AA" w:rsidRPr="003C15FD" w:rsidTr="00F518AF">
        <w:trPr>
          <w:trHeight w:val="780"/>
          <w:jc w:val="center"/>
        </w:trPr>
        <w:tc>
          <w:tcPr>
            <w:tcW w:w="1661" w:type="pct"/>
            <w:vAlign w:val="center"/>
          </w:tcPr>
          <w:p w:rsidR="006E33AA" w:rsidRPr="002A5BD7" w:rsidRDefault="006E33AA" w:rsidP="00F518AF">
            <w:pPr>
              <w:spacing w:line="276" w:lineRule="auto"/>
              <w:jc w:val="both"/>
            </w:pPr>
            <w:r w:rsidRPr="002A5BD7">
              <w:t xml:space="preserve">Anatomy and physiology of larynx </w:t>
            </w:r>
          </w:p>
        </w:tc>
        <w:tc>
          <w:tcPr>
            <w:tcW w:w="1899" w:type="pct"/>
            <w:vAlign w:val="center"/>
          </w:tcPr>
          <w:p w:rsidR="006E33AA" w:rsidRPr="002A5BD7" w:rsidRDefault="006E33AA" w:rsidP="00F518AF">
            <w:pPr>
              <w:spacing w:line="276" w:lineRule="auto"/>
              <w:jc w:val="both"/>
            </w:pPr>
            <w:r w:rsidRPr="002A5BD7">
              <w:t>Lecture</w:t>
            </w:r>
          </w:p>
        </w:tc>
        <w:tc>
          <w:tcPr>
            <w:tcW w:w="930" w:type="pct"/>
            <w:vAlign w:val="center"/>
          </w:tcPr>
          <w:p w:rsidR="006E33AA" w:rsidRPr="002A5BD7" w:rsidRDefault="006E33AA" w:rsidP="00F518AF">
            <w:pPr>
              <w:spacing w:line="276" w:lineRule="auto"/>
              <w:jc w:val="both"/>
            </w:pPr>
            <w:r w:rsidRPr="002A5BD7">
              <w:t>3</w:t>
            </w:r>
            <w:r w:rsidRPr="002A5BD7">
              <w:rPr>
                <w:vertAlign w:val="superscript"/>
              </w:rPr>
              <w:t>rd</w:t>
            </w:r>
            <w:r w:rsidRPr="002A5BD7">
              <w:t xml:space="preserve"> year</w:t>
            </w:r>
          </w:p>
        </w:tc>
        <w:tc>
          <w:tcPr>
            <w:tcW w:w="510" w:type="pct"/>
            <w:vAlign w:val="center"/>
          </w:tcPr>
          <w:p w:rsidR="006E33AA" w:rsidRPr="002A5BD7" w:rsidRDefault="006E33AA" w:rsidP="00F518AF">
            <w:pPr>
              <w:spacing w:line="276" w:lineRule="auto"/>
              <w:jc w:val="center"/>
            </w:pPr>
            <w:r w:rsidRPr="002A5BD7">
              <w:t>4</w:t>
            </w:r>
          </w:p>
        </w:tc>
      </w:tr>
      <w:tr w:rsidR="006E33AA" w:rsidRPr="003C15FD" w:rsidTr="00F518AF">
        <w:trPr>
          <w:trHeight w:val="780"/>
          <w:jc w:val="center"/>
        </w:trPr>
        <w:tc>
          <w:tcPr>
            <w:tcW w:w="1661" w:type="pct"/>
            <w:vAlign w:val="center"/>
          </w:tcPr>
          <w:p w:rsidR="006E33AA" w:rsidRPr="002A5BD7" w:rsidRDefault="006E33AA" w:rsidP="00F518AF">
            <w:pPr>
              <w:spacing w:line="276" w:lineRule="auto"/>
              <w:jc w:val="both"/>
            </w:pPr>
            <w:r w:rsidRPr="002A5BD7">
              <w:t xml:space="preserve">Diseases of larynx </w:t>
            </w:r>
          </w:p>
        </w:tc>
        <w:tc>
          <w:tcPr>
            <w:tcW w:w="1899" w:type="pct"/>
            <w:vAlign w:val="center"/>
          </w:tcPr>
          <w:p w:rsidR="006E33AA" w:rsidRPr="002A5BD7" w:rsidRDefault="006E33AA" w:rsidP="00F518AF">
            <w:pPr>
              <w:spacing w:line="276" w:lineRule="auto"/>
              <w:jc w:val="both"/>
            </w:pPr>
            <w:r w:rsidRPr="002A5BD7">
              <w:t>Lecture</w:t>
            </w:r>
          </w:p>
          <w:p w:rsidR="006E33AA" w:rsidRPr="002A5BD7" w:rsidRDefault="006E33AA" w:rsidP="00F518AF">
            <w:pPr>
              <w:spacing w:line="276" w:lineRule="auto"/>
              <w:jc w:val="both"/>
            </w:pPr>
            <w:r w:rsidRPr="002A5BD7">
              <w:t>Case discussion</w:t>
            </w:r>
          </w:p>
          <w:p w:rsidR="006E33AA" w:rsidRPr="002A5BD7" w:rsidRDefault="006E33AA" w:rsidP="00F518AF">
            <w:pPr>
              <w:spacing w:line="276" w:lineRule="auto"/>
              <w:jc w:val="both"/>
            </w:pPr>
            <w:r w:rsidRPr="002A5BD7">
              <w:t>OPD and theatre</w:t>
            </w:r>
          </w:p>
        </w:tc>
        <w:tc>
          <w:tcPr>
            <w:tcW w:w="930" w:type="pct"/>
            <w:vAlign w:val="center"/>
          </w:tcPr>
          <w:p w:rsidR="006E33AA" w:rsidRPr="002A5BD7" w:rsidRDefault="006E33AA" w:rsidP="00F518AF">
            <w:pPr>
              <w:spacing w:line="276" w:lineRule="auto"/>
              <w:jc w:val="both"/>
            </w:pPr>
            <w:r w:rsidRPr="002A5BD7">
              <w:t>3</w:t>
            </w:r>
            <w:r w:rsidRPr="002A5BD7">
              <w:rPr>
                <w:vertAlign w:val="superscript"/>
              </w:rPr>
              <w:t>rd</w:t>
            </w:r>
            <w:r w:rsidRPr="002A5BD7">
              <w:t xml:space="preserve"> year </w:t>
            </w:r>
          </w:p>
        </w:tc>
        <w:tc>
          <w:tcPr>
            <w:tcW w:w="510" w:type="pct"/>
            <w:vAlign w:val="center"/>
          </w:tcPr>
          <w:p w:rsidR="006E33AA" w:rsidRPr="002A5BD7" w:rsidRDefault="006E33AA" w:rsidP="00F518AF">
            <w:pPr>
              <w:spacing w:line="276" w:lineRule="auto"/>
              <w:jc w:val="center"/>
            </w:pPr>
            <w:r>
              <w:t>6</w:t>
            </w:r>
          </w:p>
        </w:tc>
      </w:tr>
      <w:tr w:rsidR="006E33AA" w:rsidRPr="003C15FD" w:rsidTr="00F518AF">
        <w:trPr>
          <w:trHeight w:val="1052"/>
          <w:jc w:val="center"/>
        </w:trPr>
        <w:tc>
          <w:tcPr>
            <w:tcW w:w="1661" w:type="pct"/>
            <w:vAlign w:val="center"/>
          </w:tcPr>
          <w:p w:rsidR="006E33AA" w:rsidRPr="002A5BD7" w:rsidRDefault="006E33AA" w:rsidP="00F518AF">
            <w:pPr>
              <w:spacing w:line="276" w:lineRule="auto"/>
              <w:jc w:val="both"/>
            </w:pPr>
            <w:r w:rsidRPr="002A5BD7">
              <w:t xml:space="preserve">External ear diseases </w:t>
            </w:r>
          </w:p>
        </w:tc>
        <w:tc>
          <w:tcPr>
            <w:tcW w:w="1899" w:type="pct"/>
            <w:vAlign w:val="center"/>
          </w:tcPr>
          <w:p w:rsidR="006E33AA" w:rsidRPr="002A5BD7" w:rsidRDefault="006E33AA" w:rsidP="00F518AF">
            <w:pPr>
              <w:spacing w:line="276" w:lineRule="auto"/>
              <w:jc w:val="both"/>
            </w:pPr>
            <w:r w:rsidRPr="002A5BD7">
              <w:t>Lectures</w:t>
            </w:r>
          </w:p>
          <w:p w:rsidR="006E33AA" w:rsidRPr="002A5BD7" w:rsidRDefault="006E33AA" w:rsidP="00F518AF">
            <w:pPr>
              <w:spacing w:line="276" w:lineRule="auto"/>
              <w:jc w:val="both"/>
            </w:pPr>
            <w:r w:rsidRPr="002A5BD7">
              <w:t>Case discussion</w:t>
            </w:r>
          </w:p>
          <w:p w:rsidR="006E33AA" w:rsidRPr="002A5BD7" w:rsidRDefault="006E33AA" w:rsidP="00F518AF">
            <w:pPr>
              <w:spacing w:line="276" w:lineRule="auto"/>
              <w:jc w:val="both"/>
            </w:pPr>
            <w:r w:rsidRPr="002A5BD7">
              <w:t>Bedside and operation theatre</w:t>
            </w:r>
          </w:p>
          <w:p w:rsidR="006E33AA" w:rsidRPr="002A5BD7" w:rsidRDefault="006E33AA" w:rsidP="00F518AF">
            <w:pPr>
              <w:spacing w:line="276" w:lineRule="auto"/>
              <w:jc w:val="both"/>
            </w:pPr>
            <w:r w:rsidRPr="002A5BD7">
              <w:t>Community-based learning</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4</w:t>
            </w:r>
          </w:p>
        </w:tc>
      </w:tr>
      <w:tr w:rsidR="006E33AA" w:rsidRPr="003C15FD" w:rsidTr="00F518AF">
        <w:trPr>
          <w:trHeight w:val="890"/>
          <w:jc w:val="center"/>
        </w:trPr>
        <w:tc>
          <w:tcPr>
            <w:tcW w:w="1661" w:type="pct"/>
            <w:vAlign w:val="center"/>
          </w:tcPr>
          <w:p w:rsidR="006E33AA" w:rsidRPr="002A5BD7" w:rsidRDefault="006E33AA" w:rsidP="00F518AF">
            <w:pPr>
              <w:spacing w:line="276" w:lineRule="auto"/>
              <w:jc w:val="both"/>
            </w:pPr>
          </w:p>
          <w:p w:rsidR="006E33AA" w:rsidRPr="002A5BD7" w:rsidRDefault="006E33AA" w:rsidP="00F518AF">
            <w:pPr>
              <w:spacing w:line="276" w:lineRule="auto"/>
              <w:jc w:val="both"/>
            </w:pPr>
            <w:r w:rsidRPr="002A5BD7">
              <w:t>Middle ear diseases</w:t>
            </w:r>
          </w:p>
        </w:tc>
        <w:tc>
          <w:tcPr>
            <w:tcW w:w="1899" w:type="pct"/>
            <w:vAlign w:val="center"/>
          </w:tcPr>
          <w:p w:rsidR="006E33AA" w:rsidRPr="002A5BD7" w:rsidRDefault="006E33AA" w:rsidP="00F518AF">
            <w:pPr>
              <w:spacing w:line="276" w:lineRule="auto"/>
              <w:jc w:val="both"/>
            </w:pPr>
            <w:r w:rsidRPr="002A5BD7">
              <w:t>Lecture</w:t>
            </w:r>
          </w:p>
          <w:p w:rsidR="006E33AA" w:rsidRPr="002A5BD7" w:rsidRDefault="006E33AA" w:rsidP="00F518AF">
            <w:pPr>
              <w:spacing w:line="276" w:lineRule="auto"/>
              <w:jc w:val="both"/>
            </w:pPr>
            <w:r w:rsidRPr="002A5BD7">
              <w:t>OPD and ward discussion</w:t>
            </w:r>
          </w:p>
          <w:p w:rsidR="006E33AA" w:rsidRPr="002A5BD7" w:rsidRDefault="006E33AA" w:rsidP="00F518AF">
            <w:pPr>
              <w:spacing w:line="276" w:lineRule="auto"/>
              <w:jc w:val="both"/>
            </w:pPr>
            <w:r w:rsidRPr="002A5BD7">
              <w:t>theatre</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t>8</w:t>
            </w:r>
          </w:p>
        </w:tc>
      </w:tr>
      <w:tr w:rsidR="006E33AA" w:rsidRPr="003C15FD" w:rsidTr="00F518AF">
        <w:trPr>
          <w:trHeight w:val="710"/>
          <w:jc w:val="center"/>
        </w:trPr>
        <w:tc>
          <w:tcPr>
            <w:tcW w:w="1661" w:type="pct"/>
            <w:vAlign w:val="center"/>
          </w:tcPr>
          <w:p w:rsidR="006E33AA" w:rsidRPr="002A5BD7" w:rsidRDefault="006E33AA" w:rsidP="00F518AF">
            <w:pPr>
              <w:spacing w:line="276" w:lineRule="auto"/>
              <w:jc w:val="both"/>
            </w:pPr>
            <w:r w:rsidRPr="002A5BD7">
              <w:t xml:space="preserve">Inner ear diseases </w:t>
            </w:r>
          </w:p>
        </w:tc>
        <w:tc>
          <w:tcPr>
            <w:tcW w:w="1899" w:type="pct"/>
            <w:vAlign w:val="center"/>
          </w:tcPr>
          <w:p w:rsidR="006E33AA" w:rsidRDefault="006E33AA" w:rsidP="00F518AF">
            <w:pPr>
              <w:spacing w:line="276" w:lineRule="auto"/>
              <w:jc w:val="both"/>
            </w:pPr>
            <w:r>
              <w:t>Lecture</w:t>
            </w:r>
          </w:p>
          <w:p w:rsidR="006E33AA" w:rsidRPr="002A5BD7" w:rsidRDefault="006E33AA" w:rsidP="00F518AF">
            <w:pPr>
              <w:spacing w:line="276" w:lineRule="auto"/>
              <w:jc w:val="both"/>
            </w:pPr>
            <w:r>
              <w:t>OPD and ward discussion</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t>6</w:t>
            </w:r>
          </w:p>
        </w:tc>
      </w:tr>
      <w:tr w:rsidR="006E33AA" w:rsidRPr="003C15FD" w:rsidTr="00F518AF">
        <w:trPr>
          <w:trHeight w:val="710"/>
          <w:jc w:val="center"/>
        </w:trPr>
        <w:tc>
          <w:tcPr>
            <w:tcW w:w="1661" w:type="pct"/>
            <w:vAlign w:val="center"/>
          </w:tcPr>
          <w:p w:rsidR="006E33AA" w:rsidRPr="002A5BD7" w:rsidRDefault="006E33AA" w:rsidP="00F518AF">
            <w:pPr>
              <w:spacing w:line="276" w:lineRule="auto"/>
              <w:jc w:val="both"/>
            </w:pPr>
            <w:r>
              <w:t>S.N.H.L</w:t>
            </w:r>
          </w:p>
        </w:tc>
        <w:tc>
          <w:tcPr>
            <w:tcW w:w="1899" w:type="pct"/>
            <w:vAlign w:val="center"/>
          </w:tcPr>
          <w:p w:rsidR="006E33AA" w:rsidRPr="002A5BD7" w:rsidRDefault="006E33AA" w:rsidP="00F518AF">
            <w:pPr>
              <w:spacing w:line="276" w:lineRule="auto"/>
              <w:jc w:val="both"/>
            </w:pPr>
            <w:r w:rsidRPr="002A5BD7">
              <w:t>Lecture</w:t>
            </w:r>
          </w:p>
          <w:p w:rsidR="006E33AA" w:rsidRPr="002A5BD7" w:rsidRDefault="006E33AA" w:rsidP="00F518AF">
            <w:pPr>
              <w:spacing w:line="276" w:lineRule="auto"/>
              <w:jc w:val="both"/>
            </w:pPr>
            <w:r w:rsidRPr="002A5BD7">
              <w:t>OPD and ward discussion</w:t>
            </w:r>
          </w:p>
          <w:p w:rsidR="006E33AA" w:rsidRPr="002A5BD7" w:rsidRDefault="006E33AA" w:rsidP="00F518AF">
            <w:pPr>
              <w:spacing w:line="276" w:lineRule="auto"/>
              <w:jc w:val="both"/>
            </w:pPr>
          </w:p>
        </w:tc>
        <w:tc>
          <w:tcPr>
            <w:tcW w:w="930" w:type="pct"/>
            <w:vAlign w:val="center"/>
          </w:tcPr>
          <w:p w:rsidR="006E33AA" w:rsidRPr="002A5BD7" w:rsidRDefault="006E33AA" w:rsidP="00F518AF">
            <w:pPr>
              <w:spacing w:line="276" w:lineRule="auto"/>
              <w:jc w:val="both"/>
            </w:pPr>
            <w:r>
              <w:t>4</w:t>
            </w:r>
            <w:r w:rsidRPr="00151B05">
              <w:rPr>
                <w:vertAlign w:val="superscript"/>
              </w:rPr>
              <w:t>th</w:t>
            </w:r>
            <w:r>
              <w:t xml:space="preserve"> year</w:t>
            </w:r>
          </w:p>
        </w:tc>
        <w:tc>
          <w:tcPr>
            <w:tcW w:w="510" w:type="pct"/>
            <w:vAlign w:val="center"/>
          </w:tcPr>
          <w:p w:rsidR="006E33AA" w:rsidRDefault="006E33AA" w:rsidP="00F518AF">
            <w:pPr>
              <w:spacing w:line="276" w:lineRule="auto"/>
              <w:jc w:val="center"/>
            </w:pPr>
            <w:r>
              <w:t>4</w:t>
            </w:r>
          </w:p>
        </w:tc>
      </w:tr>
      <w:tr w:rsidR="006E33AA" w:rsidRPr="003C15FD" w:rsidTr="00F518AF">
        <w:trPr>
          <w:trHeight w:val="710"/>
          <w:jc w:val="center"/>
        </w:trPr>
        <w:tc>
          <w:tcPr>
            <w:tcW w:w="1661" w:type="pct"/>
            <w:vAlign w:val="center"/>
          </w:tcPr>
          <w:p w:rsidR="006E33AA" w:rsidRDefault="006E33AA" w:rsidP="00F518AF">
            <w:pPr>
              <w:spacing w:line="276" w:lineRule="auto"/>
              <w:jc w:val="both"/>
            </w:pPr>
            <w:r>
              <w:t>Management of hearing loss</w:t>
            </w:r>
          </w:p>
        </w:tc>
        <w:tc>
          <w:tcPr>
            <w:tcW w:w="1899" w:type="pct"/>
            <w:vAlign w:val="center"/>
          </w:tcPr>
          <w:p w:rsidR="006E33AA" w:rsidRPr="002A5BD7" w:rsidRDefault="006E33AA" w:rsidP="00F518AF">
            <w:pPr>
              <w:spacing w:line="276" w:lineRule="auto"/>
              <w:jc w:val="both"/>
            </w:pPr>
            <w:r w:rsidRPr="002A5BD7">
              <w:t>Lecture</w:t>
            </w:r>
          </w:p>
          <w:p w:rsidR="006E33AA" w:rsidRPr="002A5BD7" w:rsidRDefault="006E33AA" w:rsidP="00F518AF">
            <w:pPr>
              <w:spacing w:line="276" w:lineRule="auto"/>
              <w:jc w:val="both"/>
            </w:pPr>
            <w:r w:rsidRPr="002A5BD7">
              <w:t>OPD and ward discussion</w:t>
            </w:r>
          </w:p>
          <w:p w:rsidR="006E33AA" w:rsidRPr="002A5BD7" w:rsidRDefault="006E33AA" w:rsidP="00F518AF">
            <w:pPr>
              <w:spacing w:line="276" w:lineRule="auto"/>
              <w:jc w:val="both"/>
            </w:pPr>
          </w:p>
        </w:tc>
        <w:tc>
          <w:tcPr>
            <w:tcW w:w="930" w:type="pct"/>
            <w:vAlign w:val="center"/>
          </w:tcPr>
          <w:p w:rsidR="006E33AA" w:rsidRDefault="006E33AA" w:rsidP="00F518AF">
            <w:pPr>
              <w:spacing w:line="276" w:lineRule="auto"/>
              <w:jc w:val="both"/>
            </w:pPr>
            <w:r>
              <w:t>4</w:t>
            </w:r>
            <w:r w:rsidRPr="00151B05">
              <w:rPr>
                <w:vertAlign w:val="superscript"/>
              </w:rPr>
              <w:t>th</w:t>
            </w:r>
            <w:r>
              <w:t xml:space="preserve"> year</w:t>
            </w:r>
          </w:p>
        </w:tc>
        <w:tc>
          <w:tcPr>
            <w:tcW w:w="510" w:type="pct"/>
            <w:vAlign w:val="center"/>
          </w:tcPr>
          <w:p w:rsidR="006E33AA" w:rsidRDefault="006E33AA" w:rsidP="00F518AF">
            <w:pPr>
              <w:spacing w:line="276" w:lineRule="auto"/>
              <w:jc w:val="center"/>
            </w:pPr>
            <w:r>
              <w:t>3</w:t>
            </w:r>
          </w:p>
        </w:tc>
      </w:tr>
      <w:tr w:rsidR="006E33AA" w:rsidRPr="003C15FD" w:rsidTr="00F518AF">
        <w:trPr>
          <w:trHeight w:val="272"/>
          <w:jc w:val="center"/>
        </w:trPr>
        <w:tc>
          <w:tcPr>
            <w:tcW w:w="1661" w:type="pct"/>
            <w:vAlign w:val="center"/>
          </w:tcPr>
          <w:p w:rsidR="006E33AA" w:rsidRPr="002A5BD7" w:rsidRDefault="006E33AA" w:rsidP="00F518AF">
            <w:pPr>
              <w:spacing w:line="276" w:lineRule="auto"/>
              <w:jc w:val="both"/>
            </w:pPr>
            <w:r w:rsidRPr="002A5BD7">
              <w:t xml:space="preserve">Larynx laryngeal diseases congenital </w:t>
            </w:r>
          </w:p>
        </w:tc>
        <w:tc>
          <w:tcPr>
            <w:tcW w:w="1899" w:type="pct"/>
            <w:vAlign w:val="center"/>
          </w:tcPr>
          <w:p w:rsidR="006E33AA" w:rsidRPr="002A5BD7" w:rsidRDefault="006E33AA" w:rsidP="00F518AF">
            <w:pPr>
              <w:spacing w:line="276" w:lineRule="auto"/>
              <w:jc w:val="both"/>
            </w:pPr>
            <w:r w:rsidRPr="002A5BD7">
              <w:t>Discussion ward/ OPD</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4</w:t>
            </w:r>
          </w:p>
        </w:tc>
      </w:tr>
      <w:tr w:rsidR="006E33AA" w:rsidRPr="003C15FD" w:rsidTr="00F518AF">
        <w:trPr>
          <w:trHeight w:val="259"/>
          <w:jc w:val="center"/>
        </w:trPr>
        <w:tc>
          <w:tcPr>
            <w:tcW w:w="1661" w:type="pct"/>
            <w:vAlign w:val="center"/>
          </w:tcPr>
          <w:p w:rsidR="006E33AA" w:rsidRPr="002A5BD7" w:rsidRDefault="006E33AA" w:rsidP="00F518AF">
            <w:pPr>
              <w:spacing w:line="276" w:lineRule="auto"/>
              <w:jc w:val="both"/>
            </w:pPr>
            <w:r w:rsidRPr="002A5BD7">
              <w:t xml:space="preserve">Acquired laryngeal diseases </w:t>
            </w:r>
          </w:p>
        </w:tc>
        <w:tc>
          <w:tcPr>
            <w:tcW w:w="1899" w:type="pct"/>
            <w:vAlign w:val="center"/>
          </w:tcPr>
          <w:p w:rsidR="006E33AA" w:rsidRPr="002A5BD7" w:rsidRDefault="006E33AA" w:rsidP="00F518AF">
            <w:pPr>
              <w:spacing w:line="276" w:lineRule="auto"/>
              <w:jc w:val="both"/>
            </w:pPr>
            <w:r w:rsidRPr="002A5BD7">
              <w:t>Lecture and discussion in the ward &amp; OPD</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4</w:t>
            </w:r>
          </w:p>
        </w:tc>
      </w:tr>
      <w:tr w:rsidR="006E33AA" w:rsidRPr="003C15FD" w:rsidTr="00F518AF">
        <w:trPr>
          <w:trHeight w:val="602"/>
          <w:jc w:val="center"/>
        </w:trPr>
        <w:tc>
          <w:tcPr>
            <w:tcW w:w="1661" w:type="pct"/>
            <w:vAlign w:val="center"/>
          </w:tcPr>
          <w:p w:rsidR="006E33AA" w:rsidRPr="002A5BD7" w:rsidRDefault="006E33AA" w:rsidP="00F518AF">
            <w:pPr>
              <w:spacing w:line="276" w:lineRule="auto"/>
              <w:jc w:val="both"/>
            </w:pPr>
            <w:r w:rsidRPr="002A5BD7">
              <w:lastRenderedPageBreak/>
              <w:t xml:space="preserve">Laryngeal tumours </w:t>
            </w:r>
          </w:p>
        </w:tc>
        <w:tc>
          <w:tcPr>
            <w:tcW w:w="1899" w:type="pct"/>
            <w:vAlign w:val="center"/>
          </w:tcPr>
          <w:p w:rsidR="006E33AA" w:rsidRPr="002A5BD7" w:rsidRDefault="006E33AA" w:rsidP="00F518AF">
            <w:pPr>
              <w:spacing w:line="276" w:lineRule="auto"/>
              <w:jc w:val="both"/>
            </w:pPr>
            <w:r w:rsidRPr="002A5BD7">
              <w:t>Lecture and discussion in the ward &amp; OPD</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 </w:t>
            </w:r>
          </w:p>
        </w:tc>
        <w:tc>
          <w:tcPr>
            <w:tcW w:w="510" w:type="pct"/>
            <w:vAlign w:val="center"/>
          </w:tcPr>
          <w:p w:rsidR="006E33AA" w:rsidRPr="002A5BD7" w:rsidRDefault="006E33AA" w:rsidP="00F518AF">
            <w:pPr>
              <w:spacing w:line="276" w:lineRule="auto"/>
              <w:jc w:val="center"/>
            </w:pPr>
            <w:r w:rsidRPr="002A5BD7">
              <w:t>5</w:t>
            </w:r>
          </w:p>
        </w:tc>
      </w:tr>
      <w:tr w:rsidR="006E33AA" w:rsidRPr="003C15FD" w:rsidTr="00F518AF">
        <w:trPr>
          <w:trHeight w:val="518"/>
          <w:jc w:val="center"/>
        </w:trPr>
        <w:tc>
          <w:tcPr>
            <w:tcW w:w="1661" w:type="pct"/>
            <w:vAlign w:val="center"/>
          </w:tcPr>
          <w:p w:rsidR="006E33AA" w:rsidRPr="002A5BD7" w:rsidRDefault="006E33AA" w:rsidP="00F518AF">
            <w:pPr>
              <w:spacing w:line="276" w:lineRule="auto"/>
              <w:jc w:val="both"/>
            </w:pPr>
            <w:r w:rsidRPr="002A5BD7">
              <w:t xml:space="preserve">Oral cavity lesions </w:t>
            </w:r>
          </w:p>
        </w:tc>
        <w:tc>
          <w:tcPr>
            <w:tcW w:w="1899" w:type="pct"/>
            <w:vAlign w:val="center"/>
          </w:tcPr>
          <w:p w:rsidR="006E33AA" w:rsidRPr="002A5BD7" w:rsidRDefault="006E33AA" w:rsidP="00F518AF">
            <w:pPr>
              <w:spacing w:line="276" w:lineRule="auto"/>
              <w:jc w:val="both"/>
            </w:pPr>
            <w:r w:rsidRPr="002A5BD7">
              <w:t>Discussion in the ward/ OPD Ocular lab</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t>6</w:t>
            </w:r>
          </w:p>
        </w:tc>
      </w:tr>
      <w:tr w:rsidR="006E33AA" w:rsidRPr="003C15FD" w:rsidTr="00F518AF">
        <w:trPr>
          <w:trHeight w:val="518"/>
          <w:jc w:val="center"/>
        </w:trPr>
        <w:tc>
          <w:tcPr>
            <w:tcW w:w="1661" w:type="pct"/>
            <w:vAlign w:val="center"/>
          </w:tcPr>
          <w:p w:rsidR="006E33AA" w:rsidRPr="002A5BD7" w:rsidRDefault="006E33AA" w:rsidP="00F518AF">
            <w:pPr>
              <w:spacing w:line="276" w:lineRule="auto"/>
              <w:jc w:val="both"/>
            </w:pPr>
            <w:r w:rsidRPr="002A5BD7">
              <w:t>Pharyngeal diseases</w:t>
            </w:r>
          </w:p>
        </w:tc>
        <w:tc>
          <w:tcPr>
            <w:tcW w:w="1899" w:type="pct"/>
            <w:vAlign w:val="center"/>
          </w:tcPr>
          <w:p w:rsidR="006E33AA" w:rsidRPr="002A5BD7" w:rsidRDefault="006E33AA" w:rsidP="00F518AF">
            <w:pPr>
              <w:spacing w:line="276" w:lineRule="auto"/>
              <w:jc w:val="both"/>
            </w:pPr>
            <w:r w:rsidRPr="002A5BD7">
              <w:t>Discussion in the ward /OPD</w:t>
            </w:r>
          </w:p>
          <w:p w:rsidR="006E33AA" w:rsidRPr="002A5BD7" w:rsidRDefault="006E33AA" w:rsidP="00F518AF">
            <w:pPr>
              <w:spacing w:line="276" w:lineRule="auto"/>
              <w:jc w:val="both"/>
            </w:pPr>
            <w:r w:rsidRPr="002A5BD7">
              <w:t>Ocular lab</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t>8</w:t>
            </w:r>
          </w:p>
        </w:tc>
      </w:tr>
      <w:tr w:rsidR="006E33AA" w:rsidRPr="003C15FD" w:rsidTr="00F518AF">
        <w:trPr>
          <w:trHeight w:val="518"/>
          <w:jc w:val="center"/>
        </w:trPr>
        <w:tc>
          <w:tcPr>
            <w:tcW w:w="1661" w:type="pct"/>
            <w:vAlign w:val="center"/>
          </w:tcPr>
          <w:p w:rsidR="006E33AA" w:rsidRPr="002A5BD7" w:rsidRDefault="006E33AA" w:rsidP="00F518AF">
            <w:pPr>
              <w:spacing w:line="276" w:lineRule="auto"/>
              <w:jc w:val="both"/>
            </w:pPr>
            <w:r w:rsidRPr="002A5BD7">
              <w:t xml:space="preserve">Pharyngeal tumours </w:t>
            </w:r>
          </w:p>
        </w:tc>
        <w:tc>
          <w:tcPr>
            <w:tcW w:w="1899" w:type="pct"/>
            <w:vAlign w:val="center"/>
          </w:tcPr>
          <w:p w:rsidR="006E33AA" w:rsidRPr="002A5BD7" w:rsidRDefault="006E33AA" w:rsidP="00F518AF">
            <w:pPr>
              <w:spacing w:line="276" w:lineRule="auto"/>
              <w:jc w:val="both"/>
            </w:pPr>
            <w:r w:rsidRPr="002A5BD7">
              <w:t>Lecture discussion in the ward &amp; OPD</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tc>
        <w:tc>
          <w:tcPr>
            <w:tcW w:w="510" w:type="pct"/>
            <w:vAlign w:val="center"/>
          </w:tcPr>
          <w:p w:rsidR="006E33AA" w:rsidRPr="002A5BD7" w:rsidRDefault="006E33AA" w:rsidP="00F518AF">
            <w:pPr>
              <w:spacing w:line="276" w:lineRule="auto"/>
              <w:jc w:val="center"/>
            </w:pPr>
            <w:r w:rsidRPr="002A5BD7">
              <w:t>8</w:t>
            </w:r>
          </w:p>
        </w:tc>
      </w:tr>
      <w:tr w:rsidR="006E33AA" w:rsidRPr="003C15FD" w:rsidTr="00F518AF">
        <w:trPr>
          <w:trHeight w:val="532"/>
          <w:jc w:val="center"/>
        </w:trPr>
        <w:tc>
          <w:tcPr>
            <w:tcW w:w="1661" w:type="pct"/>
            <w:vAlign w:val="center"/>
          </w:tcPr>
          <w:p w:rsidR="006E33AA" w:rsidRPr="002A5BD7" w:rsidRDefault="006E33AA" w:rsidP="00F518AF">
            <w:pPr>
              <w:spacing w:line="276" w:lineRule="auto"/>
              <w:jc w:val="both"/>
            </w:pPr>
            <w:r w:rsidRPr="002A5BD7">
              <w:t xml:space="preserve">Nose and </w:t>
            </w:r>
            <w:proofErr w:type="spellStart"/>
            <w:r w:rsidRPr="002A5BD7">
              <w:t>paranasal</w:t>
            </w:r>
            <w:proofErr w:type="spellEnd"/>
            <w:r w:rsidRPr="002A5BD7">
              <w:t xml:space="preserve"> sinuses congenital</w:t>
            </w:r>
          </w:p>
        </w:tc>
        <w:tc>
          <w:tcPr>
            <w:tcW w:w="1899" w:type="pct"/>
            <w:vAlign w:val="center"/>
          </w:tcPr>
          <w:p w:rsidR="006E33AA" w:rsidRPr="002A5BD7" w:rsidRDefault="006E33AA" w:rsidP="00F518AF">
            <w:pPr>
              <w:spacing w:line="276" w:lineRule="auto"/>
              <w:jc w:val="both"/>
            </w:pPr>
            <w:r w:rsidRPr="002A5BD7">
              <w:t>Discussion in the ward &amp; OPD</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3</w:t>
            </w:r>
          </w:p>
        </w:tc>
      </w:tr>
      <w:tr w:rsidR="006E33AA" w:rsidRPr="003C15FD" w:rsidTr="00F518AF">
        <w:trPr>
          <w:trHeight w:val="518"/>
          <w:jc w:val="center"/>
        </w:trPr>
        <w:tc>
          <w:tcPr>
            <w:tcW w:w="1661" w:type="pct"/>
            <w:vAlign w:val="center"/>
          </w:tcPr>
          <w:p w:rsidR="006E33AA" w:rsidRPr="002A5BD7" w:rsidRDefault="006E33AA" w:rsidP="00F518AF">
            <w:pPr>
              <w:spacing w:line="276" w:lineRule="auto"/>
              <w:jc w:val="both"/>
            </w:pPr>
            <w:r w:rsidRPr="002A5BD7">
              <w:t xml:space="preserve">Acquired </w:t>
            </w:r>
            <w:proofErr w:type="spellStart"/>
            <w:r w:rsidRPr="002A5BD7">
              <w:t>sinonasal</w:t>
            </w:r>
            <w:proofErr w:type="spellEnd"/>
            <w:r w:rsidRPr="002A5BD7">
              <w:t xml:space="preserve"> diseases   </w:t>
            </w:r>
          </w:p>
        </w:tc>
        <w:tc>
          <w:tcPr>
            <w:tcW w:w="1899" w:type="pct"/>
            <w:vAlign w:val="center"/>
          </w:tcPr>
          <w:p w:rsidR="006E33AA" w:rsidRPr="002A5BD7" w:rsidRDefault="006E33AA" w:rsidP="00F518AF">
            <w:pPr>
              <w:spacing w:line="276" w:lineRule="auto"/>
              <w:jc w:val="both"/>
            </w:pPr>
            <w:r w:rsidRPr="002A5BD7">
              <w:t>Discussion in the ward &amp; OPD</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8</w:t>
            </w:r>
          </w:p>
        </w:tc>
      </w:tr>
      <w:tr w:rsidR="006E33AA" w:rsidRPr="003C15FD" w:rsidTr="00F518AF">
        <w:trPr>
          <w:trHeight w:val="406"/>
          <w:jc w:val="center"/>
        </w:trPr>
        <w:tc>
          <w:tcPr>
            <w:tcW w:w="1661" w:type="pct"/>
            <w:vAlign w:val="center"/>
          </w:tcPr>
          <w:p w:rsidR="006E33AA" w:rsidRPr="002A5BD7" w:rsidRDefault="006E33AA" w:rsidP="00F518AF">
            <w:pPr>
              <w:spacing w:line="276" w:lineRule="auto"/>
              <w:jc w:val="both"/>
            </w:pPr>
            <w:proofErr w:type="spellStart"/>
            <w:r w:rsidRPr="002A5BD7">
              <w:t>Sinonasal</w:t>
            </w:r>
            <w:proofErr w:type="spellEnd"/>
            <w:r w:rsidRPr="002A5BD7">
              <w:t xml:space="preserve"> tumours </w:t>
            </w:r>
          </w:p>
        </w:tc>
        <w:tc>
          <w:tcPr>
            <w:tcW w:w="1899" w:type="pct"/>
            <w:vAlign w:val="center"/>
          </w:tcPr>
          <w:p w:rsidR="006E33AA" w:rsidRPr="002A5BD7" w:rsidRDefault="006E33AA" w:rsidP="00F518AF">
            <w:pPr>
              <w:spacing w:line="276" w:lineRule="auto"/>
              <w:jc w:val="both"/>
            </w:pPr>
            <w:r w:rsidRPr="002A5BD7">
              <w:t>Lecture and discussion in the ward &amp; OPD</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4</w:t>
            </w:r>
          </w:p>
        </w:tc>
      </w:tr>
      <w:tr w:rsidR="006E33AA" w:rsidRPr="003C15FD" w:rsidTr="00F518AF">
        <w:trPr>
          <w:trHeight w:val="405"/>
          <w:jc w:val="center"/>
        </w:trPr>
        <w:tc>
          <w:tcPr>
            <w:tcW w:w="1661" w:type="pct"/>
            <w:vAlign w:val="center"/>
          </w:tcPr>
          <w:p w:rsidR="006E33AA" w:rsidRPr="002A5BD7" w:rsidRDefault="006E33AA" w:rsidP="00F518AF">
            <w:pPr>
              <w:spacing w:line="276" w:lineRule="auto"/>
              <w:jc w:val="both"/>
            </w:pPr>
            <w:r w:rsidRPr="002A5BD7">
              <w:t>Miscellane</w:t>
            </w:r>
            <w:r>
              <w:t>ou</w:t>
            </w:r>
            <w:r w:rsidRPr="002A5BD7">
              <w:t xml:space="preserve">s </w:t>
            </w:r>
          </w:p>
        </w:tc>
        <w:tc>
          <w:tcPr>
            <w:tcW w:w="1899" w:type="pct"/>
            <w:vAlign w:val="center"/>
          </w:tcPr>
          <w:p w:rsidR="006E33AA" w:rsidRPr="002A5BD7" w:rsidRDefault="006E33AA" w:rsidP="00F518AF">
            <w:pPr>
              <w:spacing w:line="276" w:lineRule="auto"/>
              <w:jc w:val="both"/>
            </w:pPr>
            <w:r w:rsidRPr="002A5BD7">
              <w:t>Problem Based Learning</w:t>
            </w:r>
          </w:p>
          <w:p w:rsidR="006E33AA" w:rsidRPr="002A5BD7" w:rsidRDefault="006E33AA" w:rsidP="00F518AF">
            <w:pPr>
              <w:spacing w:line="276" w:lineRule="auto"/>
              <w:jc w:val="both"/>
            </w:pPr>
            <w:r w:rsidRPr="002A5BD7">
              <w:t>Lecture</w:t>
            </w:r>
          </w:p>
          <w:p w:rsidR="006E33AA" w:rsidRPr="002A5BD7" w:rsidRDefault="006E33AA" w:rsidP="00F518AF">
            <w:pPr>
              <w:spacing w:line="276" w:lineRule="auto"/>
              <w:jc w:val="both"/>
            </w:pPr>
            <w:r w:rsidRPr="002A5BD7">
              <w:t>Discussion in the ward &amp; OPD</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10</w:t>
            </w:r>
          </w:p>
        </w:tc>
      </w:tr>
      <w:tr w:rsidR="006E33AA" w:rsidRPr="003C15FD" w:rsidTr="00F518AF">
        <w:trPr>
          <w:trHeight w:val="272"/>
          <w:jc w:val="center"/>
        </w:trPr>
        <w:tc>
          <w:tcPr>
            <w:tcW w:w="1661" w:type="pct"/>
            <w:vAlign w:val="center"/>
          </w:tcPr>
          <w:p w:rsidR="006E33AA" w:rsidRPr="002A5BD7" w:rsidRDefault="006E33AA" w:rsidP="00F518AF">
            <w:pPr>
              <w:spacing w:line="276" w:lineRule="auto"/>
              <w:jc w:val="both"/>
            </w:pPr>
            <w:r w:rsidRPr="002A5BD7">
              <w:t xml:space="preserve">ENT Emergencies  </w:t>
            </w:r>
          </w:p>
        </w:tc>
        <w:tc>
          <w:tcPr>
            <w:tcW w:w="1899" w:type="pct"/>
            <w:vAlign w:val="center"/>
          </w:tcPr>
          <w:p w:rsidR="006E33AA" w:rsidRPr="002A5BD7" w:rsidRDefault="006E33AA" w:rsidP="00F518AF">
            <w:pPr>
              <w:spacing w:line="276" w:lineRule="auto"/>
              <w:jc w:val="both"/>
            </w:pPr>
            <w:r w:rsidRPr="002A5BD7">
              <w:t>Emergency department</w:t>
            </w:r>
          </w:p>
          <w:p w:rsidR="006E33AA" w:rsidRPr="002A5BD7" w:rsidRDefault="006E33AA" w:rsidP="00F518AF">
            <w:pPr>
              <w:spacing w:line="276" w:lineRule="auto"/>
              <w:jc w:val="both"/>
            </w:pPr>
            <w:r w:rsidRPr="002A5BD7">
              <w:t>PBL tutorial</w:t>
            </w:r>
          </w:p>
          <w:p w:rsidR="006E33AA" w:rsidRPr="002A5BD7" w:rsidRDefault="006E33AA" w:rsidP="00F518AF">
            <w:pPr>
              <w:spacing w:line="276" w:lineRule="auto"/>
              <w:jc w:val="both"/>
            </w:pPr>
            <w:r w:rsidRPr="002A5BD7">
              <w:t>Discussion on patients</w:t>
            </w:r>
          </w:p>
        </w:tc>
        <w:tc>
          <w:tcPr>
            <w:tcW w:w="930" w:type="pct"/>
            <w:vAlign w:val="center"/>
          </w:tcPr>
          <w:p w:rsidR="006E33AA" w:rsidRPr="002A5BD7" w:rsidRDefault="006E33AA" w:rsidP="00F518AF">
            <w:pPr>
              <w:spacing w:line="276" w:lineRule="auto"/>
              <w:jc w:val="both"/>
            </w:pPr>
            <w:r w:rsidRPr="002A5BD7">
              <w:t>4</w:t>
            </w:r>
            <w:r w:rsidRPr="002A5BD7">
              <w:rPr>
                <w:vertAlign w:val="superscript"/>
              </w:rPr>
              <w:t>th</w:t>
            </w:r>
            <w:r w:rsidRPr="002A5BD7">
              <w:t xml:space="preserve"> year</w:t>
            </w:r>
          </w:p>
          <w:p w:rsidR="006E33AA" w:rsidRPr="002A5BD7" w:rsidRDefault="006E33AA" w:rsidP="00F518AF">
            <w:pPr>
              <w:spacing w:line="276" w:lineRule="auto"/>
              <w:jc w:val="both"/>
            </w:pPr>
          </w:p>
        </w:tc>
        <w:tc>
          <w:tcPr>
            <w:tcW w:w="510" w:type="pct"/>
            <w:vAlign w:val="center"/>
          </w:tcPr>
          <w:p w:rsidR="006E33AA" w:rsidRPr="002A5BD7" w:rsidRDefault="006E33AA" w:rsidP="00F518AF">
            <w:pPr>
              <w:spacing w:line="276" w:lineRule="auto"/>
              <w:jc w:val="center"/>
            </w:pPr>
            <w:r w:rsidRPr="002A5BD7">
              <w:t>10</w:t>
            </w:r>
          </w:p>
        </w:tc>
      </w:tr>
      <w:tr w:rsidR="006E33AA" w:rsidRPr="003C15FD" w:rsidTr="00F518AF">
        <w:trPr>
          <w:trHeight w:val="272"/>
          <w:jc w:val="center"/>
        </w:trPr>
        <w:tc>
          <w:tcPr>
            <w:tcW w:w="1661" w:type="pct"/>
            <w:vAlign w:val="center"/>
          </w:tcPr>
          <w:p w:rsidR="006E33AA" w:rsidRPr="002A5BD7" w:rsidRDefault="006E33AA" w:rsidP="00F518AF">
            <w:pPr>
              <w:spacing w:line="276" w:lineRule="auto"/>
            </w:pPr>
            <w:r>
              <w:t xml:space="preserve">ENT operations complications and management </w:t>
            </w:r>
          </w:p>
        </w:tc>
        <w:tc>
          <w:tcPr>
            <w:tcW w:w="1899" w:type="pct"/>
            <w:vAlign w:val="center"/>
          </w:tcPr>
          <w:p w:rsidR="006E33AA" w:rsidRPr="002A5BD7" w:rsidRDefault="006E33AA" w:rsidP="00F518AF">
            <w:pPr>
              <w:spacing w:line="276" w:lineRule="auto"/>
              <w:jc w:val="both"/>
            </w:pPr>
            <w:r w:rsidRPr="002A5BD7">
              <w:t>Lecture</w:t>
            </w:r>
          </w:p>
          <w:p w:rsidR="006E33AA" w:rsidRPr="002A5BD7" w:rsidRDefault="006E33AA" w:rsidP="00F518AF">
            <w:pPr>
              <w:spacing w:line="276" w:lineRule="auto"/>
              <w:jc w:val="both"/>
            </w:pPr>
            <w:r w:rsidRPr="002A5BD7">
              <w:t>OPD and ward discussion</w:t>
            </w:r>
          </w:p>
          <w:p w:rsidR="006E33AA" w:rsidRPr="002A5BD7" w:rsidRDefault="006E33AA" w:rsidP="00F518AF">
            <w:pPr>
              <w:spacing w:line="276" w:lineRule="auto"/>
              <w:jc w:val="both"/>
            </w:pPr>
            <w:r>
              <w:t xml:space="preserve">Theatre </w:t>
            </w:r>
          </w:p>
        </w:tc>
        <w:tc>
          <w:tcPr>
            <w:tcW w:w="930" w:type="pct"/>
            <w:vAlign w:val="center"/>
          </w:tcPr>
          <w:p w:rsidR="006E33AA" w:rsidRPr="002A5BD7" w:rsidRDefault="006E33AA" w:rsidP="00F518AF">
            <w:pPr>
              <w:spacing w:line="276" w:lineRule="auto"/>
              <w:jc w:val="both"/>
            </w:pPr>
            <w:r>
              <w:t>4</w:t>
            </w:r>
            <w:r w:rsidRPr="0004254F">
              <w:rPr>
                <w:vertAlign w:val="superscript"/>
              </w:rPr>
              <w:t>th</w:t>
            </w:r>
            <w:r>
              <w:t xml:space="preserve"> year</w:t>
            </w:r>
          </w:p>
        </w:tc>
        <w:tc>
          <w:tcPr>
            <w:tcW w:w="510" w:type="pct"/>
            <w:vAlign w:val="center"/>
          </w:tcPr>
          <w:p w:rsidR="006E33AA" w:rsidRPr="002A5BD7" w:rsidRDefault="006E33AA" w:rsidP="00F518AF">
            <w:pPr>
              <w:spacing w:line="276" w:lineRule="auto"/>
              <w:jc w:val="center"/>
            </w:pPr>
            <w:r>
              <w:t>4</w:t>
            </w:r>
          </w:p>
        </w:tc>
      </w:tr>
      <w:tr w:rsidR="006E33AA" w:rsidRPr="003C15FD" w:rsidTr="00F518AF">
        <w:trPr>
          <w:trHeight w:val="141"/>
          <w:jc w:val="center"/>
        </w:trPr>
        <w:tc>
          <w:tcPr>
            <w:tcW w:w="1661" w:type="pct"/>
            <w:vAlign w:val="center"/>
          </w:tcPr>
          <w:p w:rsidR="006E33AA" w:rsidRPr="002A5BD7" w:rsidRDefault="006E33AA" w:rsidP="00F518AF">
            <w:pPr>
              <w:spacing w:line="276" w:lineRule="auto"/>
              <w:jc w:val="both"/>
              <w:rPr>
                <w:szCs w:val="22"/>
              </w:rPr>
            </w:pPr>
            <w:r w:rsidRPr="002A5BD7">
              <w:rPr>
                <w:szCs w:val="22"/>
              </w:rPr>
              <w:t>Self-study time</w:t>
            </w:r>
          </w:p>
        </w:tc>
        <w:tc>
          <w:tcPr>
            <w:tcW w:w="1899" w:type="pct"/>
            <w:vAlign w:val="center"/>
          </w:tcPr>
          <w:p w:rsidR="006E33AA" w:rsidRPr="002A5BD7" w:rsidRDefault="006E33AA" w:rsidP="00F518AF">
            <w:pPr>
              <w:spacing w:line="276" w:lineRule="auto"/>
              <w:jc w:val="both"/>
              <w:rPr>
                <w:szCs w:val="22"/>
              </w:rPr>
            </w:pPr>
          </w:p>
        </w:tc>
        <w:tc>
          <w:tcPr>
            <w:tcW w:w="930" w:type="pct"/>
            <w:vAlign w:val="center"/>
          </w:tcPr>
          <w:p w:rsidR="006E33AA" w:rsidRPr="002A5BD7" w:rsidRDefault="006E33AA" w:rsidP="00F518AF">
            <w:pPr>
              <w:spacing w:line="276" w:lineRule="auto"/>
              <w:jc w:val="both"/>
              <w:rPr>
                <w:szCs w:val="22"/>
              </w:rPr>
            </w:pPr>
          </w:p>
        </w:tc>
        <w:tc>
          <w:tcPr>
            <w:tcW w:w="510" w:type="pct"/>
            <w:vAlign w:val="center"/>
          </w:tcPr>
          <w:p w:rsidR="006E33AA" w:rsidRPr="002A5BD7" w:rsidRDefault="006E33AA" w:rsidP="00F518AF">
            <w:pPr>
              <w:spacing w:line="276" w:lineRule="auto"/>
              <w:jc w:val="center"/>
              <w:rPr>
                <w:szCs w:val="22"/>
              </w:rPr>
            </w:pPr>
            <w:r>
              <w:rPr>
                <w:szCs w:val="22"/>
              </w:rPr>
              <w:t>5</w:t>
            </w:r>
          </w:p>
        </w:tc>
      </w:tr>
      <w:tr w:rsidR="006E33AA" w:rsidRPr="003C15FD" w:rsidTr="00F518AF">
        <w:trPr>
          <w:trHeight w:val="141"/>
          <w:jc w:val="center"/>
        </w:trPr>
        <w:tc>
          <w:tcPr>
            <w:tcW w:w="1661" w:type="pct"/>
            <w:vAlign w:val="center"/>
          </w:tcPr>
          <w:p w:rsidR="006E33AA" w:rsidRPr="002A5BD7" w:rsidRDefault="006E33AA" w:rsidP="00F518AF">
            <w:pPr>
              <w:spacing w:line="276" w:lineRule="auto"/>
              <w:jc w:val="both"/>
              <w:rPr>
                <w:szCs w:val="22"/>
              </w:rPr>
            </w:pPr>
            <w:r w:rsidRPr="002A5BD7">
              <w:rPr>
                <w:szCs w:val="22"/>
              </w:rPr>
              <w:t xml:space="preserve">Assessment </w:t>
            </w:r>
          </w:p>
        </w:tc>
        <w:tc>
          <w:tcPr>
            <w:tcW w:w="1899" w:type="pct"/>
            <w:vAlign w:val="center"/>
          </w:tcPr>
          <w:p w:rsidR="006E33AA" w:rsidRPr="002A5BD7" w:rsidRDefault="006E33AA" w:rsidP="00F518AF">
            <w:pPr>
              <w:spacing w:line="276" w:lineRule="auto"/>
              <w:jc w:val="both"/>
              <w:rPr>
                <w:szCs w:val="22"/>
              </w:rPr>
            </w:pPr>
          </w:p>
        </w:tc>
        <w:tc>
          <w:tcPr>
            <w:tcW w:w="930" w:type="pct"/>
            <w:vAlign w:val="center"/>
          </w:tcPr>
          <w:p w:rsidR="006E33AA" w:rsidRPr="002A5BD7" w:rsidRDefault="006E33AA" w:rsidP="00F518AF">
            <w:pPr>
              <w:spacing w:line="276" w:lineRule="auto"/>
              <w:jc w:val="both"/>
              <w:rPr>
                <w:szCs w:val="22"/>
              </w:rPr>
            </w:pPr>
          </w:p>
        </w:tc>
        <w:tc>
          <w:tcPr>
            <w:tcW w:w="510" w:type="pct"/>
            <w:vAlign w:val="center"/>
          </w:tcPr>
          <w:p w:rsidR="006E33AA" w:rsidRPr="002A5BD7" w:rsidRDefault="006E33AA" w:rsidP="00F518AF">
            <w:pPr>
              <w:spacing w:line="276" w:lineRule="auto"/>
              <w:jc w:val="center"/>
              <w:rPr>
                <w:szCs w:val="22"/>
              </w:rPr>
            </w:pPr>
            <w:r w:rsidRPr="002A5BD7">
              <w:rPr>
                <w:szCs w:val="22"/>
              </w:rPr>
              <w:t>6</w:t>
            </w:r>
          </w:p>
        </w:tc>
      </w:tr>
      <w:tr w:rsidR="006E33AA" w:rsidRPr="003C15FD" w:rsidTr="00F518AF">
        <w:trPr>
          <w:trHeight w:val="141"/>
          <w:jc w:val="center"/>
        </w:trPr>
        <w:tc>
          <w:tcPr>
            <w:tcW w:w="1661" w:type="pct"/>
            <w:vAlign w:val="center"/>
          </w:tcPr>
          <w:p w:rsidR="006E33AA" w:rsidRPr="002A5BD7" w:rsidRDefault="006E33AA" w:rsidP="00F518AF">
            <w:pPr>
              <w:spacing w:line="276" w:lineRule="auto"/>
              <w:jc w:val="both"/>
              <w:rPr>
                <w:szCs w:val="22"/>
              </w:rPr>
            </w:pPr>
            <w:r w:rsidRPr="002A5BD7">
              <w:rPr>
                <w:szCs w:val="22"/>
              </w:rPr>
              <w:t>Total</w:t>
            </w:r>
          </w:p>
        </w:tc>
        <w:tc>
          <w:tcPr>
            <w:tcW w:w="1899" w:type="pct"/>
            <w:vAlign w:val="center"/>
          </w:tcPr>
          <w:p w:rsidR="006E33AA" w:rsidRPr="002A5BD7" w:rsidRDefault="006E33AA" w:rsidP="00F518AF">
            <w:pPr>
              <w:spacing w:line="276" w:lineRule="auto"/>
              <w:jc w:val="both"/>
              <w:rPr>
                <w:szCs w:val="22"/>
              </w:rPr>
            </w:pPr>
          </w:p>
        </w:tc>
        <w:tc>
          <w:tcPr>
            <w:tcW w:w="930" w:type="pct"/>
            <w:vAlign w:val="center"/>
          </w:tcPr>
          <w:p w:rsidR="006E33AA" w:rsidRPr="002A5BD7" w:rsidRDefault="006E33AA" w:rsidP="00F518AF">
            <w:pPr>
              <w:spacing w:line="276" w:lineRule="auto"/>
              <w:jc w:val="both"/>
              <w:rPr>
                <w:szCs w:val="22"/>
              </w:rPr>
            </w:pPr>
          </w:p>
        </w:tc>
        <w:tc>
          <w:tcPr>
            <w:tcW w:w="510" w:type="pct"/>
            <w:vAlign w:val="center"/>
          </w:tcPr>
          <w:p w:rsidR="006E33AA" w:rsidRPr="002A5BD7" w:rsidRDefault="006E33AA" w:rsidP="00F518AF">
            <w:pPr>
              <w:spacing w:line="276" w:lineRule="auto"/>
              <w:jc w:val="center"/>
              <w:rPr>
                <w:szCs w:val="22"/>
              </w:rPr>
            </w:pPr>
            <w:r w:rsidRPr="002A5BD7">
              <w:rPr>
                <w:szCs w:val="22"/>
              </w:rPr>
              <w:t>150</w:t>
            </w:r>
          </w:p>
        </w:tc>
      </w:tr>
    </w:tbl>
    <w:p w:rsidR="006E33AA" w:rsidRPr="003C15FD" w:rsidRDefault="006E33AA" w:rsidP="006E33AA">
      <w:pPr>
        <w:spacing w:line="276" w:lineRule="auto"/>
        <w:rPr>
          <w:b/>
          <w:color w:val="000000" w:themeColor="text1"/>
          <w:sz w:val="28"/>
        </w:rPr>
      </w:pPr>
    </w:p>
    <w:p w:rsidR="00E65618" w:rsidRPr="005A028C" w:rsidRDefault="005A028C" w:rsidP="00E65618">
      <w:pPr>
        <w:rPr>
          <w:b/>
          <w:sz w:val="28"/>
          <w:szCs w:val="28"/>
          <w:u w:val="single"/>
        </w:rPr>
      </w:pPr>
      <w:r w:rsidRPr="005A028C">
        <w:rPr>
          <w:b/>
          <w:sz w:val="28"/>
          <w:szCs w:val="28"/>
          <w:u w:val="single"/>
        </w:rPr>
        <w:t>10</w:t>
      </w:r>
      <w:proofErr w:type="gramStart"/>
      <w:r w:rsidRPr="005A028C">
        <w:rPr>
          <w:b/>
          <w:sz w:val="28"/>
          <w:szCs w:val="28"/>
          <w:u w:val="single"/>
        </w:rPr>
        <w:t>.Counselling</w:t>
      </w:r>
      <w:proofErr w:type="gramEnd"/>
      <w:r w:rsidR="00E65618" w:rsidRPr="005A028C">
        <w:rPr>
          <w:b/>
          <w:sz w:val="28"/>
          <w:szCs w:val="28"/>
          <w:u w:val="single"/>
        </w:rPr>
        <w:t xml:space="preserve">                                                                                                                         </w:t>
      </w:r>
    </w:p>
    <w:p w:rsidR="00E65618" w:rsidRPr="0004622C" w:rsidRDefault="00E65618" w:rsidP="00E65618">
      <w:r w:rsidRPr="0004622C">
        <w:rPr>
          <w:sz w:val="28"/>
          <w:szCs w:val="28"/>
        </w:rPr>
        <w:t xml:space="preserve">            </w:t>
      </w:r>
      <w:r w:rsidR="005A028C">
        <w:t>a. Career G</w:t>
      </w:r>
      <w:r w:rsidRPr="0004622C">
        <w:t xml:space="preserve">uidance         </w:t>
      </w:r>
      <w:r w:rsidR="005A028C">
        <w:t xml:space="preserve">(Prof Dr </w:t>
      </w:r>
      <w:proofErr w:type="spellStart"/>
      <w:r w:rsidR="005A028C">
        <w:t>Athar</w:t>
      </w:r>
      <w:proofErr w:type="spellEnd"/>
      <w:r w:rsidR="005A028C">
        <w:t xml:space="preserve"> Adnan </w:t>
      </w:r>
      <w:proofErr w:type="spellStart"/>
      <w:r w:rsidR="005A028C">
        <w:t>U</w:t>
      </w:r>
      <w:r w:rsidRPr="0004622C">
        <w:t>ppal</w:t>
      </w:r>
      <w:proofErr w:type="spellEnd"/>
      <w:r w:rsidRPr="0004622C">
        <w:t xml:space="preserve">)                                                                                      </w:t>
      </w:r>
    </w:p>
    <w:p w:rsidR="00E65618" w:rsidRPr="0004622C" w:rsidRDefault="00E65618" w:rsidP="00E65618">
      <w:r w:rsidRPr="0004622C">
        <w:t xml:space="preserve">         </w:t>
      </w:r>
      <w:r w:rsidR="0004622C" w:rsidRPr="0004622C">
        <w:t xml:space="preserve">  </w:t>
      </w:r>
      <w:r w:rsidRPr="0004622C">
        <w:t xml:space="preserve">   </w:t>
      </w:r>
      <w:r w:rsidR="005A028C">
        <w:t>b. Psychosocial C</w:t>
      </w:r>
      <w:r w:rsidRPr="0004622C">
        <w:t xml:space="preserve">ounselling     </w:t>
      </w:r>
      <w:proofErr w:type="gramStart"/>
      <w:r w:rsidRPr="0004622C">
        <w:t>( Dr</w:t>
      </w:r>
      <w:proofErr w:type="gramEnd"/>
      <w:r w:rsidRPr="0004622C">
        <w:t xml:space="preserve"> </w:t>
      </w:r>
      <w:proofErr w:type="spellStart"/>
      <w:r w:rsidRPr="0004622C">
        <w:t>Saira</w:t>
      </w:r>
      <w:proofErr w:type="spellEnd"/>
      <w:r w:rsidRPr="0004622C">
        <w:t xml:space="preserve">  </w:t>
      </w:r>
      <w:proofErr w:type="spellStart"/>
      <w:r w:rsidRPr="0004622C">
        <w:t>Zaman</w:t>
      </w:r>
      <w:proofErr w:type="spellEnd"/>
      <w:r w:rsidRPr="0004622C">
        <w:t>)</w:t>
      </w:r>
    </w:p>
    <w:p w:rsidR="006E33AA" w:rsidRPr="0004622C" w:rsidRDefault="006E33AA" w:rsidP="006E33AA">
      <w:pPr>
        <w:widowControl w:val="0"/>
        <w:autoSpaceDE w:val="0"/>
        <w:autoSpaceDN w:val="0"/>
        <w:adjustRightInd w:val="0"/>
        <w:spacing w:after="240" w:line="276" w:lineRule="auto"/>
        <w:jc w:val="both"/>
        <w:outlineLvl w:val="0"/>
        <w:rPr>
          <w:rFonts w:cs="Verdana"/>
          <w:color w:val="01132E"/>
          <w:u w:val="single"/>
        </w:rPr>
      </w:pPr>
    </w:p>
    <w:p w:rsidR="006E33AA" w:rsidRDefault="006E33AA" w:rsidP="006E33AA">
      <w:pPr>
        <w:widowControl w:val="0"/>
        <w:autoSpaceDE w:val="0"/>
        <w:autoSpaceDN w:val="0"/>
        <w:adjustRightInd w:val="0"/>
        <w:spacing w:after="240" w:line="276" w:lineRule="auto"/>
        <w:jc w:val="both"/>
        <w:outlineLvl w:val="0"/>
        <w:rPr>
          <w:rFonts w:cs="Verdana"/>
          <w:b/>
          <w:color w:val="01132E"/>
          <w:u w:val="single"/>
        </w:rPr>
      </w:pPr>
    </w:p>
    <w:p w:rsidR="003B7C81" w:rsidRPr="0004254F" w:rsidRDefault="003B7C81" w:rsidP="003B7C81">
      <w:pPr>
        <w:widowControl w:val="0"/>
        <w:autoSpaceDE w:val="0"/>
        <w:autoSpaceDN w:val="0"/>
        <w:adjustRightInd w:val="0"/>
        <w:spacing w:after="240" w:line="276" w:lineRule="auto"/>
        <w:jc w:val="both"/>
        <w:outlineLvl w:val="0"/>
        <w:rPr>
          <w:rFonts w:cs="Verdana"/>
          <w:i/>
          <w:color w:val="01132E"/>
        </w:rPr>
      </w:pPr>
    </w:p>
    <w:p w:rsidR="003B7C81" w:rsidRDefault="003B7C81" w:rsidP="003B7C81">
      <w:pPr>
        <w:widowControl w:val="0"/>
        <w:autoSpaceDE w:val="0"/>
        <w:autoSpaceDN w:val="0"/>
        <w:adjustRightInd w:val="0"/>
        <w:spacing w:after="240" w:line="276" w:lineRule="auto"/>
        <w:jc w:val="both"/>
        <w:outlineLvl w:val="0"/>
        <w:rPr>
          <w:rFonts w:cs="Verdana"/>
          <w:b/>
          <w:color w:val="01132E"/>
          <w:u w:val="single"/>
        </w:rPr>
      </w:pPr>
    </w:p>
    <w:p w:rsidR="003B7C81" w:rsidRPr="00CB7F69" w:rsidRDefault="003B7C81" w:rsidP="003B7C81">
      <w:pPr>
        <w:pStyle w:val="ListParagraph"/>
        <w:widowControl w:val="0"/>
        <w:autoSpaceDE w:val="0"/>
        <w:autoSpaceDN w:val="0"/>
        <w:adjustRightInd w:val="0"/>
        <w:spacing w:after="240" w:line="276" w:lineRule="auto"/>
        <w:jc w:val="both"/>
        <w:outlineLvl w:val="0"/>
        <w:rPr>
          <w:rFonts w:cs="Verdana"/>
          <w:b/>
          <w:color w:val="000000" w:themeColor="text1"/>
          <w:sz w:val="24"/>
          <w:szCs w:val="24"/>
        </w:rPr>
      </w:pPr>
    </w:p>
    <w:p w:rsidR="00C407CC" w:rsidRDefault="00C407CC"/>
    <w:sectPr w:rsidR="00C40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544A"/>
    <w:multiLevelType w:val="hybridMultilevel"/>
    <w:tmpl w:val="BF2ED822"/>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E0124E"/>
    <w:multiLevelType w:val="hybridMultilevel"/>
    <w:tmpl w:val="FDCE6C38"/>
    <w:lvl w:ilvl="0" w:tplc="AF887AB8">
      <w:start w:val="1"/>
      <w:numFmt w:val="decimal"/>
      <w:lvlText w:val="%1."/>
      <w:lvlJc w:val="left"/>
      <w:pPr>
        <w:ind w:left="720" w:hanging="360"/>
      </w:pPr>
    </w:lvl>
    <w:lvl w:ilvl="1" w:tplc="6B5415EA">
      <w:start w:val="1"/>
      <w:numFmt w:val="lowerLetter"/>
      <w:lvlText w:val="%2."/>
      <w:lvlJc w:val="left"/>
      <w:pPr>
        <w:ind w:left="1440" w:hanging="360"/>
      </w:pPr>
    </w:lvl>
    <w:lvl w:ilvl="2" w:tplc="3170DAD2" w:tentative="1">
      <w:start w:val="1"/>
      <w:numFmt w:val="lowerRoman"/>
      <w:lvlText w:val="%3."/>
      <w:lvlJc w:val="right"/>
      <w:pPr>
        <w:ind w:left="2160" w:hanging="180"/>
      </w:pPr>
    </w:lvl>
    <w:lvl w:ilvl="3" w:tplc="46A0BAD6" w:tentative="1">
      <w:start w:val="1"/>
      <w:numFmt w:val="decimal"/>
      <w:lvlText w:val="%4."/>
      <w:lvlJc w:val="left"/>
      <w:pPr>
        <w:ind w:left="2880" w:hanging="360"/>
      </w:pPr>
    </w:lvl>
    <w:lvl w:ilvl="4" w:tplc="5430264A" w:tentative="1">
      <w:start w:val="1"/>
      <w:numFmt w:val="lowerLetter"/>
      <w:lvlText w:val="%5."/>
      <w:lvlJc w:val="left"/>
      <w:pPr>
        <w:ind w:left="3600" w:hanging="360"/>
      </w:pPr>
    </w:lvl>
    <w:lvl w:ilvl="5" w:tplc="344488E4" w:tentative="1">
      <w:start w:val="1"/>
      <w:numFmt w:val="lowerRoman"/>
      <w:lvlText w:val="%6."/>
      <w:lvlJc w:val="right"/>
      <w:pPr>
        <w:ind w:left="4320" w:hanging="180"/>
      </w:pPr>
    </w:lvl>
    <w:lvl w:ilvl="6" w:tplc="0406CD8C" w:tentative="1">
      <w:start w:val="1"/>
      <w:numFmt w:val="decimal"/>
      <w:lvlText w:val="%7."/>
      <w:lvlJc w:val="left"/>
      <w:pPr>
        <w:ind w:left="5040" w:hanging="360"/>
      </w:pPr>
    </w:lvl>
    <w:lvl w:ilvl="7" w:tplc="17BE3B12" w:tentative="1">
      <w:start w:val="1"/>
      <w:numFmt w:val="lowerLetter"/>
      <w:lvlText w:val="%8."/>
      <w:lvlJc w:val="left"/>
      <w:pPr>
        <w:ind w:left="5760" w:hanging="360"/>
      </w:pPr>
    </w:lvl>
    <w:lvl w:ilvl="8" w:tplc="6DEC7008" w:tentative="1">
      <w:start w:val="1"/>
      <w:numFmt w:val="lowerRoman"/>
      <w:lvlText w:val="%9."/>
      <w:lvlJc w:val="right"/>
      <w:pPr>
        <w:ind w:left="6480" w:hanging="180"/>
      </w:pPr>
    </w:lvl>
  </w:abstractNum>
  <w:abstractNum w:abstractNumId="2">
    <w:nsid w:val="19CC5F12"/>
    <w:multiLevelType w:val="hybridMultilevel"/>
    <w:tmpl w:val="DB026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301293A"/>
    <w:multiLevelType w:val="hybridMultilevel"/>
    <w:tmpl w:val="AD80B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E4477A"/>
    <w:multiLevelType w:val="hybridMultilevel"/>
    <w:tmpl w:val="2206AF88"/>
    <w:lvl w:ilvl="0" w:tplc="8AD827E0">
      <w:start w:val="1"/>
      <w:numFmt w:val="bullet"/>
      <w:lvlText w:val=""/>
      <w:lvlJc w:val="left"/>
      <w:pPr>
        <w:ind w:left="1080" w:hanging="360"/>
      </w:pPr>
      <w:rPr>
        <w:rFonts w:ascii="Symbol" w:hAnsi="Symbol" w:hint="default"/>
        <w:b/>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9CD7E17"/>
    <w:multiLevelType w:val="hybridMultilevel"/>
    <w:tmpl w:val="F48C6248"/>
    <w:lvl w:ilvl="0" w:tplc="03AA0852">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C006B15"/>
    <w:multiLevelType w:val="hybridMultilevel"/>
    <w:tmpl w:val="6FC8E7CE"/>
    <w:lvl w:ilvl="0" w:tplc="53BEF4F0">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F96024D"/>
    <w:multiLevelType w:val="hybridMultilevel"/>
    <w:tmpl w:val="9620B428"/>
    <w:lvl w:ilvl="0" w:tplc="F13051D6">
      <w:start w:val="1"/>
      <w:numFmt w:val="decimal"/>
      <w:lvlText w:val="%1."/>
      <w:lvlJc w:val="left"/>
      <w:pPr>
        <w:ind w:left="1080" w:hanging="360"/>
      </w:pPr>
      <w:rPr>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7465997"/>
    <w:multiLevelType w:val="hybridMultilevel"/>
    <w:tmpl w:val="9F88C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DCA4EE0"/>
    <w:multiLevelType w:val="hybridMultilevel"/>
    <w:tmpl w:val="58A4F670"/>
    <w:lvl w:ilvl="0" w:tplc="B7F26560">
      <w:start w:val="1"/>
      <w:numFmt w:val="bullet"/>
      <w:lvlText w:val="o"/>
      <w:lvlJc w:val="left"/>
      <w:pPr>
        <w:ind w:left="720" w:hanging="360"/>
      </w:pPr>
      <w:rPr>
        <w:rFonts w:ascii="Courier New" w:hAnsi="Courier New" w:cs="Courier New" w:hint="default"/>
      </w:rPr>
    </w:lvl>
    <w:lvl w:ilvl="1" w:tplc="8A62730C">
      <w:start w:val="1"/>
      <w:numFmt w:val="bullet"/>
      <w:lvlText w:val="o"/>
      <w:lvlJc w:val="left"/>
      <w:pPr>
        <w:ind w:left="1440" w:hanging="360"/>
      </w:pPr>
      <w:rPr>
        <w:rFonts w:ascii="Courier New" w:hAnsi="Courier New" w:cs="Courier New" w:hint="default"/>
      </w:rPr>
    </w:lvl>
    <w:lvl w:ilvl="2" w:tplc="26E0C268" w:tentative="1">
      <w:start w:val="1"/>
      <w:numFmt w:val="bullet"/>
      <w:lvlText w:val=""/>
      <w:lvlJc w:val="left"/>
      <w:pPr>
        <w:ind w:left="2160" w:hanging="360"/>
      </w:pPr>
      <w:rPr>
        <w:rFonts w:ascii="Wingdings" w:hAnsi="Wingdings" w:hint="default"/>
      </w:rPr>
    </w:lvl>
    <w:lvl w:ilvl="3" w:tplc="CC36D480" w:tentative="1">
      <w:start w:val="1"/>
      <w:numFmt w:val="bullet"/>
      <w:lvlText w:val=""/>
      <w:lvlJc w:val="left"/>
      <w:pPr>
        <w:ind w:left="2880" w:hanging="360"/>
      </w:pPr>
      <w:rPr>
        <w:rFonts w:ascii="Symbol" w:hAnsi="Symbol" w:hint="default"/>
      </w:rPr>
    </w:lvl>
    <w:lvl w:ilvl="4" w:tplc="BADAEEB2" w:tentative="1">
      <w:start w:val="1"/>
      <w:numFmt w:val="bullet"/>
      <w:lvlText w:val="o"/>
      <w:lvlJc w:val="left"/>
      <w:pPr>
        <w:ind w:left="3600" w:hanging="360"/>
      </w:pPr>
      <w:rPr>
        <w:rFonts w:ascii="Courier New" w:hAnsi="Courier New" w:cs="Courier New" w:hint="default"/>
      </w:rPr>
    </w:lvl>
    <w:lvl w:ilvl="5" w:tplc="A05A3EB0" w:tentative="1">
      <w:start w:val="1"/>
      <w:numFmt w:val="bullet"/>
      <w:lvlText w:val=""/>
      <w:lvlJc w:val="left"/>
      <w:pPr>
        <w:ind w:left="4320" w:hanging="360"/>
      </w:pPr>
      <w:rPr>
        <w:rFonts w:ascii="Wingdings" w:hAnsi="Wingdings" w:hint="default"/>
      </w:rPr>
    </w:lvl>
    <w:lvl w:ilvl="6" w:tplc="6A00FA5C" w:tentative="1">
      <w:start w:val="1"/>
      <w:numFmt w:val="bullet"/>
      <w:lvlText w:val=""/>
      <w:lvlJc w:val="left"/>
      <w:pPr>
        <w:ind w:left="5040" w:hanging="360"/>
      </w:pPr>
      <w:rPr>
        <w:rFonts w:ascii="Symbol" w:hAnsi="Symbol" w:hint="default"/>
      </w:rPr>
    </w:lvl>
    <w:lvl w:ilvl="7" w:tplc="21504EFA" w:tentative="1">
      <w:start w:val="1"/>
      <w:numFmt w:val="bullet"/>
      <w:lvlText w:val="o"/>
      <w:lvlJc w:val="left"/>
      <w:pPr>
        <w:ind w:left="5760" w:hanging="360"/>
      </w:pPr>
      <w:rPr>
        <w:rFonts w:ascii="Courier New" w:hAnsi="Courier New" w:cs="Courier New" w:hint="default"/>
      </w:rPr>
    </w:lvl>
    <w:lvl w:ilvl="8" w:tplc="38F8E408" w:tentative="1">
      <w:start w:val="1"/>
      <w:numFmt w:val="bullet"/>
      <w:lvlText w:val=""/>
      <w:lvlJc w:val="left"/>
      <w:pPr>
        <w:ind w:left="6480" w:hanging="360"/>
      </w:pPr>
      <w:rPr>
        <w:rFonts w:ascii="Wingdings" w:hAnsi="Wingdings" w:hint="default"/>
      </w:rPr>
    </w:lvl>
  </w:abstractNum>
  <w:abstractNum w:abstractNumId="10">
    <w:nsid w:val="65483F1E"/>
    <w:multiLevelType w:val="hybridMultilevel"/>
    <w:tmpl w:val="47D8AD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7DC3782"/>
    <w:multiLevelType w:val="hybridMultilevel"/>
    <w:tmpl w:val="AC6C5D2A"/>
    <w:lvl w:ilvl="0" w:tplc="8DE29F22">
      <w:start w:val="1"/>
      <w:numFmt w:val="decimal"/>
      <w:lvlText w:val="%1."/>
      <w:lvlJc w:val="left"/>
      <w:pPr>
        <w:ind w:left="1080" w:hanging="360"/>
      </w:pPr>
      <w:rPr>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AEA6C7D"/>
    <w:multiLevelType w:val="hybridMultilevel"/>
    <w:tmpl w:val="201E7A92"/>
    <w:lvl w:ilvl="0" w:tplc="1C1809B0">
      <w:start w:val="1"/>
      <w:numFmt w:val="decimal"/>
      <w:lvlText w:val="%1."/>
      <w:lvlJc w:val="left"/>
      <w:pPr>
        <w:ind w:left="1440" w:hanging="72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597EAD"/>
    <w:multiLevelType w:val="hybridMultilevel"/>
    <w:tmpl w:val="E980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5923240"/>
    <w:multiLevelType w:val="hybridMultilevel"/>
    <w:tmpl w:val="AED013CC"/>
    <w:lvl w:ilvl="0" w:tplc="D3760564">
      <w:start w:val="1"/>
      <w:numFmt w:val="bullet"/>
      <w:lvlText w:val=""/>
      <w:lvlJc w:val="left"/>
      <w:pPr>
        <w:ind w:left="1080" w:hanging="360"/>
      </w:pPr>
      <w:rPr>
        <w:rFonts w:ascii="Symbol" w:hAnsi="Symbol"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B264176"/>
    <w:multiLevelType w:val="hybridMultilevel"/>
    <w:tmpl w:val="3C74B01A"/>
    <w:lvl w:ilvl="0" w:tplc="A84A97C0">
      <w:start w:val="1"/>
      <w:numFmt w:val="decimal"/>
      <w:lvlText w:val="%1."/>
      <w:lvlJc w:val="left"/>
      <w:pPr>
        <w:ind w:left="720" w:hanging="360"/>
      </w:pPr>
      <w:rPr>
        <w:rFonts w:hint="default"/>
      </w:rPr>
    </w:lvl>
    <w:lvl w:ilvl="1" w:tplc="1256E03A" w:tentative="1">
      <w:start w:val="1"/>
      <w:numFmt w:val="bullet"/>
      <w:lvlText w:val="o"/>
      <w:lvlJc w:val="left"/>
      <w:pPr>
        <w:ind w:left="1800" w:hanging="360"/>
      </w:pPr>
      <w:rPr>
        <w:rFonts w:ascii="Courier New" w:hAnsi="Courier New" w:cs="Courier New" w:hint="default"/>
      </w:rPr>
    </w:lvl>
    <w:lvl w:ilvl="2" w:tplc="BB621CFA" w:tentative="1">
      <w:start w:val="1"/>
      <w:numFmt w:val="bullet"/>
      <w:lvlText w:val=""/>
      <w:lvlJc w:val="left"/>
      <w:pPr>
        <w:ind w:left="2520" w:hanging="360"/>
      </w:pPr>
      <w:rPr>
        <w:rFonts w:ascii="Wingdings" w:hAnsi="Wingdings" w:hint="default"/>
      </w:rPr>
    </w:lvl>
    <w:lvl w:ilvl="3" w:tplc="03A66490" w:tentative="1">
      <w:start w:val="1"/>
      <w:numFmt w:val="bullet"/>
      <w:lvlText w:val=""/>
      <w:lvlJc w:val="left"/>
      <w:pPr>
        <w:ind w:left="3240" w:hanging="360"/>
      </w:pPr>
      <w:rPr>
        <w:rFonts w:ascii="Symbol" w:hAnsi="Symbol" w:hint="default"/>
      </w:rPr>
    </w:lvl>
    <w:lvl w:ilvl="4" w:tplc="5A26D2D6" w:tentative="1">
      <w:start w:val="1"/>
      <w:numFmt w:val="bullet"/>
      <w:lvlText w:val="o"/>
      <w:lvlJc w:val="left"/>
      <w:pPr>
        <w:ind w:left="3960" w:hanging="360"/>
      </w:pPr>
      <w:rPr>
        <w:rFonts w:ascii="Courier New" w:hAnsi="Courier New" w:cs="Courier New" w:hint="default"/>
      </w:rPr>
    </w:lvl>
    <w:lvl w:ilvl="5" w:tplc="E536079E" w:tentative="1">
      <w:start w:val="1"/>
      <w:numFmt w:val="bullet"/>
      <w:lvlText w:val=""/>
      <w:lvlJc w:val="left"/>
      <w:pPr>
        <w:ind w:left="4680" w:hanging="360"/>
      </w:pPr>
      <w:rPr>
        <w:rFonts w:ascii="Wingdings" w:hAnsi="Wingdings" w:hint="default"/>
      </w:rPr>
    </w:lvl>
    <w:lvl w:ilvl="6" w:tplc="B664C3E6" w:tentative="1">
      <w:start w:val="1"/>
      <w:numFmt w:val="bullet"/>
      <w:lvlText w:val=""/>
      <w:lvlJc w:val="left"/>
      <w:pPr>
        <w:ind w:left="5400" w:hanging="360"/>
      </w:pPr>
      <w:rPr>
        <w:rFonts w:ascii="Symbol" w:hAnsi="Symbol" w:hint="default"/>
      </w:rPr>
    </w:lvl>
    <w:lvl w:ilvl="7" w:tplc="F08A8EFC" w:tentative="1">
      <w:start w:val="1"/>
      <w:numFmt w:val="bullet"/>
      <w:lvlText w:val="o"/>
      <w:lvlJc w:val="left"/>
      <w:pPr>
        <w:ind w:left="6120" w:hanging="360"/>
      </w:pPr>
      <w:rPr>
        <w:rFonts w:ascii="Courier New" w:hAnsi="Courier New" w:cs="Courier New" w:hint="default"/>
      </w:rPr>
    </w:lvl>
    <w:lvl w:ilvl="8" w:tplc="F5D6D6D0"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8"/>
  </w:num>
  <w:num w:numId="4">
    <w:abstractNumId w:val="6"/>
  </w:num>
  <w:num w:numId="5">
    <w:abstractNumId w:val="14"/>
  </w:num>
  <w:num w:numId="6">
    <w:abstractNumId w:val="13"/>
  </w:num>
  <w:num w:numId="7">
    <w:abstractNumId w:val="3"/>
  </w:num>
  <w:num w:numId="8">
    <w:abstractNumId w:val="4"/>
  </w:num>
  <w:num w:numId="9">
    <w:abstractNumId w:val="10"/>
  </w:num>
  <w:num w:numId="10">
    <w:abstractNumId w:val="11"/>
  </w:num>
  <w:num w:numId="11">
    <w:abstractNumId w:val="7"/>
  </w:num>
  <w:num w:numId="12">
    <w:abstractNumId w:val="9"/>
  </w:num>
  <w:num w:numId="13">
    <w:abstractNumId w:val="15"/>
  </w:num>
  <w:num w:numId="14">
    <w:abstractNumId w:val="5"/>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34F"/>
    <w:rsid w:val="00031F11"/>
    <w:rsid w:val="0004622C"/>
    <w:rsid w:val="003B7C81"/>
    <w:rsid w:val="0049734F"/>
    <w:rsid w:val="005A028C"/>
    <w:rsid w:val="006234D5"/>
    <w:rsid w:val="006E33AA"/>
    <w:rsid w:val="00721795"/>
    <w:rsid w:val="00781540"/>
    <w:rsid w:val="00C059EA"/>
    <w:rsid w:val="00C407CC"/>
    <w:rsid w:val="00CB3E85"/>
    <w:rsid w:val="00E65618"/>
    <w:rsid w:val="00E81B01"/>
    <w:rsid w:val="00E82D7F"/>
    <w:rsid w:val="00F15839"/>
    <w:rsid w:val="00F57C6C"/>
    <w:rsid w:val="00F66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4F"/>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34F"/>
    <w:pPr>
      <w:spacing w:after="160" w:line="259" w:lineRule="auto"/>
      <w:ind w:left="720"/>
      <w:contextualSpacing/>
    </w:pPr>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34F"/>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34F"/>
    <w:pPr>
      <w:spacing w:after="160" w:line="259" w:lineRule="auto"/>
      <w:ind w:left="720"/>
      <w:contextualSpacing/>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13</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dc:creator>
  <cp:lastModifiedBy>Ent</cp:lastModifiedBy>
  <cp:revision>8</cp:revision>
  <dcterms:created xsi:type="dcterms:W3CDTF">2023-08-24T04:10:00Z</dcterms:created>
  <dcterms:modified xsi:type="dcterms:W3CDTF">2023-08-24T08:18:00Z</dcterms:modified>
</cp:coreProperties>
</file>