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63F" w:rsidRPr="000C338E" w:rsidRDefault="006D763F" w:rsidP="00553DAA"/>
    <w:p w:rsidR="006D763F" w:rsidRPr="000C338E" w:rsidRDefault="006D763F" w:rsidP="006D763F">
      <w:pPr>
        <w:jc w:val="center"/>
      </w:pPr>
    </w:p>
    <w:p w:rsidR="006D763F" w:rsidRPr="000C338E" w:rsidRDefault="006D763F" w:rsidP="006D763F">
      <w:pPr>
        <w:jc w:val="center"/>
        <w:rPr>
          <w:b/>
          <w:sz w:val="36"/>
          <w:szCs w:val="36"/>
          <w:u w:val="single"/>
        </w:rPr>
      </w:pPr>
      <w:r w:rsidRPr="000C338E">
        <w:rPr>
          <w:b/>
          <w:sz w:val="36"/>
          <w:szCs w:val="36"/>
          <w:u w:val="single"/>
        </w:rPr>
        <w:t>BDS 2</w:t>
      </w:r>
      <w:r w:rsidRPr="000C338E">
        <w:rPr>
          <w:b/>
          <w:sz w:val="36"/>
          <w:szCs w:val="36"/>
          <w:u w:val="single"/>
          <w:vertAlign w:val="superscript"/>
        </w:rPr>
        <w:t>nd</w:t>
      </w:r>
      <w:r w:rsidRPr="000C338E">
        <w:rPr>
          <w:b/>
          <w:sz w:val="36"/>
          <w:szCs w:val="36"/>
          <w:u w:val="single"/>
        </w:rPr>
        <w:t xml:space="preserve"> YEAR</w:t>
      </w:r>
    </w:p>
    <w:p w:rsidR="006D763F" w:rsidRPr="000C338E" w:rsidRDefault="006D763F" w:rsidP="006D763F">
      <w:pPr>
        <w:jc w:val="center"/>
        <w:rPr>
          <w:b/>
          <w:sz w:val="36"/>
          <w:szCs w:val="36"/>
          <w:u w:val="single"/>
        </w:rPr>
      </w:pPr>
      <w:r w:rsidRPr="000C338E">
        <w:rPr>
          <w:b/>
          <w:sz w:val="36"/>
          <w:szCs w:val="36"/>
          <w:u w:val="single"/>
        </w:rPr>
        <w:t>DEPARTMENT OF PATHOLOGY</w:t>
      </w:r>
    </w:p>
    <w:p w:rsidR="006D763F" w:rsidRPr="000C338E" w:rsidRDefault="00FA7801" w:rsidP="006D763F">
      <w:pPr>
        <w:jc w:val="center"/>
        <w:rPr>
          <w:b/>
          <w:sz w:val="32"/>
          <w:szCs w:val="32"/>
          <w:u w:val="single"/>
        </w:rPr>
      </w:pPr>
      <w:r w:rsidRPr="000C338E">
        <w:rPr>
          <w:b/>
          <w:sz w:val="32"/>
          <w:szCs w:val="32"/>
          <w:u w:val="single"/>
        </w:rPr>
        <w:t xml:space="preserve">STUDY GUIDE </w:t>
      </w:r>
      <w:r w:rsidR="00884089">
        <w:rPr>
          <w:b/>
          <w:sz w:val="32"/>
          <w:szCs w:val="32"/>
          <w:u w:val="single"/>
        </w:rPr>
        <w:t>session 2022</w:t>
      </w:r>
    </w:p>
    <w:p w:rsidR="006D763F" w:rsidRPr="000C338E" w:rsidRDefault="006D763F" w:rsidP="00FA7801">
      <w:pPr>
        <w:jc w:val="center"/>
        <w:rPr>
          <w:b/>
          <w:i/>
          <w:sz w:val="32"/>
          <w:szCs w:val="32"/>
          <w:u w:val="single"/>
        </w:rPr>
      </w:pPr>
      <w:r w:rsidRPr="000C338E">
        <w:rPr>
          <w:b/>
          <w:i/>
          <w:sz w:val="32"/>
          <w:szCs w:val="32"/>
          <w:u w:val="single"/>
        </w:rPr>
        <w:t>GENERAL PATHOLOGY &amp; MICROBIOLOGY</w:t>
      </w:r>
    </w:p>
    <w:p w:rsidR="006D763F" w:rsidRPr="000C338E" w:rsidRDefault="006D763F" w:rsidP="006D763F">
      <w:pPr>
        <w:jc w:val="center"/>
        <w:rPr>
          <w:b/>
          <w:i/>
          <w:sz w:val="32"/>
          <w:szCs w:val="32"/>
          <w:u w:val="single"/>
        </w:rPr>
      </w:pPr>
    </w:p>
    <w:p w:rsidR="006D763F" w:rsidRPr="000C338E" w:rsidRDefault="006D763F" w:rsidP="006D763F">
      <w:pPr>
        <w:jc w:val="center"/>
        <w:rPr>
          <w:b/>
          <w:i/>
          <w:sz w:val="32"/>
          <w:szCs w:val="32"/>
          <w:u w:val="single"/>
        </w:rPr>
      </w:pPr>
    </w:p>
    <w:p w:rsidR="006D763F" w:rsidRPr="000C338E" w:rsidRDefault="006D763F" w:rsidP="00553DAA">
      <w:pPr>
        <w:rPr>
          <w:b/>
          <w:i/>
          <w:sz w:val="32"/>
          <w:szCs w:val="32"/>
          <w:u w:val="single"/>
        </w:rPr>
      </w:pPr>
    </w:p>
    <w:p w:rsidR="00553DAA" w:rsidRPr="000C338E" w:rsidRDefault="00553DAA" w:rsidP="00532CEC">
      <w:pPr>
        <w:jc w:val="right"/>
        <w:rPr>
          <w:b/>
          <w:i/>
          <w:sz w:val="32"/>
          <w:szCs w:val="32"/>
          <w:u w:val="single"/>
        </w:rPr>
      </w:pPr>
    </w:p>
    <w:p w:rsidR="00172A39" w:rsidRPr="000C338E" w:rsidRDefault="00172A39" w:rsidP="006D763F">
      <w:pPr>
        <w:tabs>
          <w:tab w:val="center" w:pos="4513"/>
          <w:tab w:val="left" w:pos="7720"/>
        </w:tabs>
        <w:rPr>
          <w:sz w:val="28"/>
          <w:szCs w:val="28"/>
        </w:rPr>
      </w:pPr>
    </w:p>
    <w:p w:rsidR="00125A06" w:rsidRPr="000C338E" w:rsidRDefault="00125A06" w:rsidP="006D763F">
      <w:pPr>
        <w:tabs>
          <w:tab w:val="center" w:pos="4513"/>
          <w:tab w:val="left" w:pos="7720"/>
        </w:tabs>
        <w:rPr>
          <w:sz w:val="28"/>
          <w:szCs w:val="28"/>
        </w:rPr>
      </w:pPr>
    </w:p>
    <w:p w:rsidR="00CA4026" w:rsidRPr="000C338E" w:rsidRDefault="00CA4026" w:rsidP="00172A39">
      <w:pPr>
        <w:tabs>
          <w:tab w:val="center" w:pos="4513"/>
          <w:tab w:val="left" w:pos="7720"/>
        </w:tabs>
        <w:ind w:left="1440" w:right="1440"/>
        <w:jc w:val="center"/>
        <w:rPr>
          <w:b/>
          <w:bCs/>
          <w:sz w:val="28"/>
          <w:szCs w:val="28"/>
        </w:rPr>
      </w:pPr>
    </w:p>
    <w:p w:rsidR="00CA4026" w:rsidRPr="000C338E" w:rsidRDefault="00CA4026" w:rsidP="00172A39">
      <w:pPr>
        <w:tabs>
          <w:tab w:val="center" w:pos="4513"/>
          <w:tab w:val="left" w:pos="7720"/>
        </w:tabs>
        <w:ind w:left="1440" w:right="1440"/>
        <w:jc w:val="center"/>
        <w:rPr>
          <w:b/>
          <w:bCs/>
          <w:sz w:val="28"/>
          <w:szCs w:val="28"/>
        </w:rPr>
      </w:pPr>
    </w:p>
    <w:p w:rsidR="00CA4026" w:rsidRPr="000C338E" w:rsidRDefault="00CA4026" w:rsidP="00172A39">
      <w:pPr>
        <w:tabs>
          <w:tab w:val="center" w:pos="4513"/>
          <w:tab w:val="left" w:pos="7720"/>
        </w:tabs>
        <w:ind w:left="1440" w:right="1440"/>
        <w:jc w:val="center"/>
        <w:rPr>
          <w:b/>
          <w:bCs/>
          <w:sz w:val="28"/>
          <w:szCs w:val="28"/>
        </w:rPr>
      </w:pPr>
    </w:p>
    <w:p w:rsidR="00CA4026" w:rsidRPr="000C338E" w:rsidRDefault="00CA4026" w:rsidP="00172A39">
      <w:pPr>
        <w:tabs>
          <w:tab w:val="center" w:pos="4513"/>
          <w:tab w:val="left" w:pos="7720"/>
        </w:tabs>
        <w:ind w:left="1440" w:right="1440"/>
        <w:jc w:val="center"/>
        <w:rPr>
          <w:b/>
          <w:bCs/>
          <w:sz w:val="28"/>
          <w:szCs w:val="28"/>
        </w:rPr>
      </w:pPr>
    </w:p>
    <w:p w:rsidR="001B7BE0" w:rsidRPr="000C338E" w:rsidRDefault="001B7BE0" w:rsidP="001B7BE0">
      <w:pPr>
        <w:jc w:val="center"/>
        <w:rPr>
          <w:b/>
          <w:sz w:val="28"/>
          <w:szCs w:val="28"/>
        </w:rPr>
      </w:pPr>
      <w:r w:rsidRPr="000C338E">
        <w:rPr>
          <w:b/>
          <w:sz w:val="28"/>
          <w:szCs w:val="28"/>
        </w:rPr>
        <w:t xml:space="preserve">                                                                                                              Prepared By:</w:t>
      </w:r>
    </w:p>
    <w:p w:rsidR="001B7BE0" w:rsidRPr="000C338E" w:rsidRDefault="001B7BE0" w:rsidP="001B7BE0">
      <w:pPr>
        <w:jc w:val="right"/>
        <w:rPr>
          <w:b/>
          <w:sz w:val="28"/>
          <w:szCs w:val="28"/>
        </w:rPr>
      </w:pPr>
      <w:r w:rsidRPr="000C338E">
        <w:rPr>
          <w:b/>
          <w:sz w:val="28"/>
          <w:szCs w:val="28"/>
        </w:rPr>
        <w:t xml:space="preserve">                                                                                                                                                               Prof. Dr Saadia Ch.</w:t>
      </w:r>
    </w:p>
    <w:p w:rsidR="001B7BE0" w:rsidRPr="000C338E" w:rsidRDefault="001B7BE0" w:rsidP="001B7BE0">
      <w:pPr>
        <w:jc w:val="right"/>
        <w:rPr>
          <w:b/>
          <w:sz w:val="28"/>
          <w:szCs w:val="28"/>
        </w:rPr>
      </w:pPr>
      <w:r w:rsidRPr="000C338E">
        <w:rPr>
          <w:b/>
          <w:sz w:val="28"/>
          <w:szCs w:val="28"/>
        </w:rPr>
        <w:t xml:space="preserve">Prof. of Microbiology                                                                                                                    </w:t>
      </w:r>
    </w:p>
    <w:p w:rsidR="00CA4026" w:rsidRPr="000C338E" w:rsidRDefault="00CA4026" w:rsidP="00172A39">
      <w:pPr>
        <w:tabs>
          <w:tab w:val="center" w:pos="4513"/>
          <w:tab w:val="left" w:pos="7720"/>
        </w:tabs>
        <w:ind w:left="1440" w:right="1440"/>
        <w:jc w:val="center"/>
        <w:rPr>
          <w:b/>
          <w:bCs/>
          <w:sz w:val="28"/>
          <w:szCs w:val="28"/>
        </w:rPr>
      </w:pPr>
    </w:p>
    <w:p w:rsidR="006D763F" w:rsidRPr="000C338E" w:rsidRDefault="00657E3F" w:rsidP="00657E3F">
      <w:pPr>
        <w:tabs>
          <w:tab w:val="center" w:pos="4513"/>
          <w:tab w:val="left" w:pos="7720"/>
        </w:tabs>
        <w:ind w:right="1440"/>
        <w:jc w:val="center"/>
        <w:rPr>
          <w:b/>
          <w:bCs/>
          <w:sz w:val="28"/>
          <w:szCs w:val="28"/>
        </w:rPr>
      </w:pPr>
      <w:r w:rsidRPr="000C338E">
        <w:rPr>
          <w:b/>
          <w:bCs/>
          <w:sz w:val="28"/>
          <w:szCs w:val="28"/>
        </w:rPr>
        <w:lastRenderedPageBreak/>
        <w:t xml:space="preserve">                   </w:t>
      </w:r>
      <w:r w:rsidR="006D763F" w:rsidRPr="000C338E">
        <w:rPr>
          <w:b/>
          <w:bCs/>
          <w:sz w:val="28"/>
          <w:szCs w:val="28"/>
        </w:rPr>
        <w:t>STUDY GUIDE</w:t>
      </w:r>
    </w:p>
    <w:p w:rsidR="006D763F" w:rsidRPr="000C338E" w:rsidRDefault="006D763F" w:rsidP="00657E3F">
      <w:pPr>
        <w:ind w:left="1440" w:right="1440"/>
        <w:jc w:val="center"/>
        <w:rPr>
          <w:b/>
          <w:bCs/>
          <w:sz w:val="28"/>
          <w:szCs w:val="28"/>
        </w:rPr>
      </w:pPr>
      <w:r w:rsidRPr="000C338E">
        <w:rPr>
          <w:b/>
          <w:bCs/>
          <w:sz w:val="28"/>
          <w:szCs w:val="28"/>
        </w:rPr>
        <w:t>CLASS: BDS 2</w:t>
      </w:r>
      <w:r w:rsidRPr="000C338E">
        <w:rPr>
          <w:b/>
          <w:bCs/>
          <w:sz w:val="28"/>
          <w:szCs w:val="28"/>
          <w:vertAlign w:val="superscript"/>
        </w:rPr>
        <w:t>nd</w:t>
      </w:r>
      <w:r w:rsidRPr="000C338E">
        <w:rPr>
          <w:b/>
          <w:bCs/>
          <w:sz w:val="28"/>
          <w:szCs w:val="28"/>
        </w:rPr>
        <w:t xml:space="preserve"> YEAR</w:t>
      </w:r>
    </w:p>
    <w:p w:rsidR="006D763F" w:rsidRPr="000C338E" w:rsidRDefault="00CA4026" w:rsidP="00657E3F">
      <w:pPr>
        <w:ind w:left="1440" w:right="1440"/>
        <w:jc w:val="center"/>
        <w:rPr>
          <w:b/>
          <w:bCs/>
        </w:rPr>
      </w:pPr>
      <w:r w:rsidRPr="000C338E">
        <w:rPr>
          <w:b/>
          <w:bCs/>
        </w:rPr>
        <w:t>Session 2022 (February 2022– October 2022</w:t>
      </w:r>
      <w:r w:rsidR="006D763F" w:rsidRPr="000C338E">
        <w:rPr>
          <w:b/>
          <w:bCs/>
        </w:rPr>
        <w:t>)</w:t>
      </w:r>
    </w:p>
    <w:p w:rsidR="006D763F" w:rsidRPr="000C338E" w:rsidRDefault="006D763F" w:rsidP="00CA4026">
      <w:pPr>
        <w:ind w:left="1440" w:right="1440"/>
        <w:jc w:val="right"/>
        <w:rPr>
          <w:b/>
          <w:bCs/>
        </w:rPr>
      </w:pPr>
    </w:p>
    <w:p w:rsidR="006D763F" w:rsidRPr="000C338E" w:rsidRDefault="006D763F" w:rsidP="00172A39">
      <w:pPr>
        <w:ind w:left="1440" w:right="1440"/>
        <w:rPr>
          <w:b/>
          <w:bCs/>
          <w:u w:val="single"/>
        </w:rPr>
      </w:pPr>
      <w:r w:rsidRPr="000C338E">
        <w:rPr>
          <w:b/>
          <w:bCs/>
          <w:u w:val="single"/>
        </w:rPr>
        <w:t>DEPARTMENT OF PATH</w:t>
      </w:r>
      <w:bookmarkStart w:id="0" w:name="_GoBack"/>
      <w:bookmarkEnd w:id="0"/>
      <w:r w:rsidRPr="000C338E">
        <w:rPr>
          <w:b/>
          <w:bCs/>
          <w:u w:val="single"/>
        </w:rPr>
        <w:t>OLOGY:</w:t>
      </w:r>
    </w:p>
    <w:p w:rsidR="006D763F" w:rsidRPr="000C338E" w:rsidRDefault="006D763F" w:rsidP="00172A39">
      <w:pPr>
        <w:ind w:left="1440" w:right="1440"/>
        <w:rPr>
          <w:b/>
          <w:bCs/>
        </w:rPr>
      </w:pPr>
      <w:r w:rsidRPr="000C338E">
        <w:rPr>
          <w:b/>
          <w:bCs/>
          <w:u w:val="single"/>
        </w:rPr>
        <w:t>SUBJECT:</w:t>
      </w:r>
      <w:r w:rsidRPr="000C338E">
        <w:rPr>
          <w:b/>
          <w:bCs/>
        </w:rPr>
        <w:t xml:space="preserve"> General pathology and Microbiology</w:t>
      </w:r>
    </w:p>
    <w:p w:rsidR="006D763F" w:rsidRPr="000C338E" w:rsidRDefault="006D763F" w:rsidP="00172A39">
      <w:pPr>
        <w:ind w:left="1440" w:right="1440"/>
        <w:rPr>
          <w:b/>
          <w:bCs/>
          <w:u w:val="single"/>
        </w:rPr>
      </w:pPr>
      <w:r w:rsidRPr="000C338E">
        <w:rPr>
          <w:b/>
          <w:bCs/>
          <w:u w:val="single"/>
        </w:rPr>
        <w:t>DURATION OF THE COURSE WORK:</w:t>
      </w:r>
    </w:p>
    <w:p w:rsidR="006D763F" w:rsidRPr="000C338E" w:rsidRDefault="006D763F" w:rsidP="00172A39">
      <w:pPr>
        <w:numPr>
          <w:ilvl w:val="0"/>
          <w:numId w:val="1"/>
        </w:numPr>
        <w:spacing w:after="0" w:line="256" w:lineRule="auto"/>
        <w:ind w:left="1440" w:right="1440"/>
        <w:rPr>
          <w:sz w:val="24"/>
          <w:szCs w:val="24"/>
        </w:rPr>
      </w:pPr>
      <w:r w:rsidRPr="000C338E">
        <w:rPr>
          <w:sz w:val="24"/>
          <w:szCs w:val="24"/>
        </w:rPr>
        <w:t>9 months (36weeks)</w:t>
      </w:r>
    </w:p>
    <w:p w:rsidR="006D763F" w:rsidRPr="000C338E" w:rsidRDefault="0083347B" w:rsidP="00172A39">
      <w:pPr>
        <w:numPr>
          <w:ilvl w:val="0"/>
          <w:numId w:val="1"/>
        </w:numPr>
        <w:spacing w:after="0" w:line="256" w:lineRule="auto"/>
        <w:ind w:left="1440" w:right="1440"/>
        <w:rPr>
          <w:sz w:val="24"/>
          <w:szCs w:val="24"/>
        </w:rPr>
      </w:pPr>
      <w:r w:rsidRPr="000C338E">
        <w:rPr>
          <w:sz w:val="24"/>
          <w:szCs w:val="24"/>
        </w:rPr>
        <w:t>February - October 2022</w:t>
      </w:r>
    </w:p>
    <w:p w:rsidR="006D763F" w:rsidRPr="000C338E" w:rsidRDefault="0083347B" w:rsidP="0083347B">
      <w:pPr>
        <w:numPr>
          <w:ilvl w:val="0"/>
          <w:numId w:val="1"/>
        </w:numPr>
        <w:spacing w:after="0" w:line="256" w:lineRule="auto"/>
        <w:ind w:left="1440" w:right="1440"/>
        <w:rPr>
          <w:sz w:val="24"/>
          <w:szCs w:val="24"/>
        </w:rPr>
      </w:pPr>
      <w:r w:rsidRPr="000C338E">
        <w:rPr>
          <w:sz w:val="24"/>
          <w:szCs w:val="24"/>
        </w:rPr>
        <w:t xml:space="preserve">Send-up …..  </w:t>
      </w:r>
      <w:r w:rsidR="007711F8" w:rsidRPr="000C338E">
        <w:rPr>
          <w:sz w:val="24"/>
          <w:szCs w:val="24"/>
        </w:rPr>
        <w:t>2</w:t>
      </w:r>
      <w:r w:rsidR="007711F8" w:rsidRPr="000C338E">
        <w:rPr>
          <w:sz w:val="24"/>
          <w:szCs w:val="24"/>
          <w:vertAlign w:val="superscript"/>
        </w:rPr>
        <w:t>nd</w:t>
      </w:r>
      <w:r w:rsidR="007711F8" w:rsidRPr="000C338E">
        <w:rPr>
          <w:sz w:val="24"/>
          <w:szCs w:val="24"/>
        </w:rPr>
        <w:t xml:space="preserve"> week of October</w:t>
      </w:r>
      <w:r w:rsidRPr="000C338E">
        <w:rPr>
          <w:sz w:val="24"/>
          <w:szCs w:val="24"/>
        </w:rPr>
        <w:t xml:space="preserve"> 2022</w:t>
      </w:r>
    </w:p>
    <w:p w:rsidR="006D763F" w:rsidRPr="000C338E" w:rsidRDefault="006D763F" w:rsidP="00172A39">
      <w:pPr>
        <w:numPr>
          <w:ilvl w:val="0"/>
          <w:numId w:val="1"/>
        </w:numPr>
        <w:spacing w:after="0" w:line="256" w:lineRule="auto"/>
        <w:ind w:left="1440" w:right="1440"/>
        <w:rPr>
          <w:sz w:val="24"/>
          <w:szCs w:val="24"/>
        </w:rPr>
      </w:pPr>
      <w:r w:rsidRPr="000C338E">
        <w:rPr>
          <w:sz w:val="24"/>
          <w:szCs w:val="24"/>
        </w:rPr>
        <w:t>Total lectures of BDs 2</w:t>
      </w:r>
      <w:r w:rsidRPr="000C338E">
        <w:rPr>
          <w:sz w:val="24"/>
          <w:szCs w:val="24"/>
          <w:vertAlign w:val="superscript"/>
        </w:rPr>
        <w:t>nd</w:t>
      </w:r>
      <w:r w:rsidRPr="000C338E">
        <w:rPr>
          <w:sz w:val="24"/>
          <w:szCs w:val="24"/>
        </w:rPr>
        <w:t>yr( minus 4 weeks of summer break)</w:t>
      </w:r>
    </w:p>
    <w:p w:rsidR="006D763F" w:rsidRPr="000C338E" w:rsidRDefault="006D763F" w:rsidP="00172A39">
      <w:pPr>
        <w:pStyle w:val="ListParagraph"/>
        <w:spacing w:after="0" w:line="256" w:lineRule="auto"/>
        <w:ind w:left="1440" w:right="1440"/>
        <w:rPr>
          <w:sz w:val="24"/>
          <w:szCs w:val="24"/>
        </w:rPr>
      </w:pPr>
      <w:r w:rsidRPr="000C338E">
        <w:rPr>
          <w:sz w:val="24"/>
          <w:szCs w:val="24"/>
        </w:rPr>
        <w:t>4 lecture / week (each of 45 minutes) = 96 hrs</w:t>
      </w:r>
    </w:p>
    <w:p w:rsidR="006D763F" w:rsidRPr="000C338E" w:rsidRDefault="006D763F" w:rsidP="00172A39">
      <w:pPr>
        <w:pStyle w:val="ListParagraph"/>
        <w:spacing w:after="0" w:line="256" w:lineRule="auto"/>
        <w:ind w:left="1440" w:right="1440"/>
        <w:rPr>
          <w:sz w:val="24"/>
          <w:szCs w:val="24"/>
        </w:rPr>
      </w:pPr>
      <w:r w:rsidRPr="000C338E">
        <w:rPr>
          <w:sz w:val="24"/>
          <w:szCs w:val="24"/>
        </w:rPr>
        <w:t>1 practical &amp; 1 tutorial / week (each of 120 minutes)= 128 hrs.</w:t>
      </w:r>
    </w:p>
    <w:p w:rsidR="006D763F" w:rsidRPr="000C338E" w:rsidRDefault="006D763F" w:rsidP="00172A39">
      <w:pPr>
        <w:pStyle w:val="ListParagraph"/>
        <w:spacing w:after="0" w:line="256" w:lineRule="auto"/>
        <w:ind w:left="1440" w:right="1440"/>
        <w:rPr>
          <w:sz w:val="24"/>
          <w:szCs w:val="24"/>
        </w:rPr>
      </w:pPr>
    </w:p>
    <w:p w:rsidR="006D763F" w:rsidRPr="000C338E" w:rsidRDefault="006D763F" w:rsidP="00172A39">
      <w:pPr>
        <w:ind w:left="1440" w:right="1440"/>
        <w:rPr>
          <w:b/>
          <w:sz w:val="24"/>
          <w:szCs w:val="24"/>
          <w:u w:val="single"/>
        </w:rPr>
      </w:pPr>
      <w:r w:rsidRPr="000C338E">
        <w:rPr>
          <w:b/>
          <w:sz w:val="24"/>
          <w:szCs w:val="24"/>
          <w:u w:val="single"/>
        </w:rPr>
        <w:t>LEARNING OBJECTIVES:</w:t>
      </w:r>
    </w:p>
    <w:p w:rsidR="006D763F" w:rsidRPr="000C338E" w:rsidRDefault="006D763F" w:rsidP="00BE1282">
      <w:pPr>
        <w:pStyle w:val="ListParagraph"/>
        <w:ind w:left="1440" w:right="1440"/>
        <w:jc w:val="both"/>
      </w:pPr>
      <w:r w:rsidRPr="000C338E">
        <w:t>The main objective of teaching General Pathology and Microbiology to undergraduate Dental students is to give them a comprehensive knowledge of the underlying mechanisms and causes of diseases and also to introduce them to the basics of infectious diseases and objective of the principles of sterilization which are a core component of clinical practise of every dental surgeon.</w:t>
      </w:r>
    </w:p>
    <w:p w:rsidR="006D763F" w:rsidRPr="000C338E" w:rsidRDefault="006D763F" w:rsidP="00172A39">
      <w:pPr>
        <w:ind w:left="1440" w:right="1440"/>
        <w:rPr>
          <w:b/>
          <w:u w:val="single"/>
        </w:rPr>
      </w:pPr>
      <w:r w:rsidRPr="000C338E">
        <w:rPr>
          <w:b/>
          <w:u w:val="single"/>
        </w:rPr>
        <w:t>Teaching methodologies:</w:t>
      </w:r>
    </w:p>
    <w:p w:rsidR="007B53EB" w:rsidRPr="000C338E" w:rsidRDefault="006D763F" w:rsidP="00172A39">
      <w:pPr>
        <w:pStyle w:val="ListParagraph"/>
        <w:numPr>
          <w:ilvl w:val="0"/>
          <w:numId w:val="2"/>
        </w:numPr>
        <w:ind w:left="1440" w:right="1440"/>
      </w:pPr>
      <w:r w:rsidRPr="000C338E">
        <w:t>Lectures,</w:t>
      </w:r>
    </w:p>
    <w:p w:rsidR="007B53EB" w:rsidRPr="000C338E" w:rsidRDefault="006D763F" w:rsidP="00172A39">
      <w:pPr>
        <w:pStyle w:val="ListParagraph"/>
        <w:numPr>
          <w:ilvl w:val="0"/>
          <w:numId w:val="2"/>
        </w:numPr>
        <w:ind w:left="1440" w:right="1440"/>
      </w:pPr>
      <w:r w:rsidRPr="000C338E">
        <w:t xml:space="preserve">Tutorials, </w:t>
      </w:r>
    </w:p>
    <w:p w:rsidR="006D763F" w:rsidRPr="000C338E" w:rsidRDefault="007B53EB" w:rsidP="00172A39">
      <w:pPr>
        <w:pStyle w:val="ListParagraph"/>
        <w:numPr>
          <w:ilvl w:val="0"/>
          <w:numId w:val="2"/>
        </w:numPr>
        <w:ind w:left="1440" w:right="1440"/>
      </w:pPr>
      <w:r w:rsidRPr="000C338E">
        <w:t>P</w:t>
      </w:r>
      <w:r w:rsidR="006D763F" w:rsidRPr="000C338E">
        <w:t>racticals.</w:t>
      </w:r>
    </w:p>
    <w:p w:rsidR="006D763F" w:rsidRPr="000C338E" w:rsidRDefault="006D763F" w:rsidP="00172A39">
      <w:pPr>
        <w:pStyle w:val="ListParagraph"/>
        <w:numPr>
          <w:ilvl w:val="0"/>
          <w:numId w:val="2"/>
        </w:numPr>
        <w:ind w:left="1440" w:right="1440"/>
      </w:pPr>
      <w:r w:rsidRPr="000C338E">
        <w:t>Large group teaching is in the form of lectures.</w:t>
      </w:r>
    </w:p>
    <w:p w:rsidR="006D763F" w:rsidRPr="000C338E" w:rsidRDefault="006D763F" w:rsidP="00172A39">
      <w:pPr>
        <w:pStyle w:val="ListParagraph"/>
        <w:numPr>
          <w:ilvl w:val="0"/>
          <w:numId w:val="2"/>
        </w:numPr>
        <w:ind w:left="1440" w:right="1440"/>
      </w:pPr>
      <w:r w:rsidRPr="000C338E">
        <w:t>Small group teaching is in the form of tutorials and practical.</w:t>
      </w:r>
    </w:p>
    <w:p w:rsidR="006D763F" w:rsidRPr="000C338E" w:rsidRDefault="006D763F" w:rsidP="00172A39">
      <w:pPr>
        <w:pStyle w:val="ListParagraph"/>
        <w:numPr>
          <w:ilvl w:val="0"/>
          <w:numId w:val="2"/>
        </w:numPr>
        <w:ind w:left="1440" w:right="1440"/>
      </w:pPr>
      <w:r w:rsidRPr="000C338E">
        <w:t>BDS class is divided into two batches A and B for small group classes.</w:t>
      </w:r>
    </w:p>
    <w:p w:rsidR="00C52423" w:rsidRPr="000C338E" w:rsidRDefault="00C52423" w:rsidP="00172A39">
      <w:pPr>
        <w:ind w:left="1440" w:right="1440"/>
        <w:rPr>
          <w:b/>
          <w:u w:val="single"/>
        </w:rPr>
      </w:pPr>
    </w:p>
    <w:p w:rsidR="00C52423" w:rsidRPr="000C338E" w:rsidRDefault="00C52423" w:rsidP="00172A39">
      <w:pPr>
        <w:ind w:left="1440" w:right="1440"/>
        <w:rPr>
          <w:b/>
          <w:u w:val="single"/>
        </w:rPr>
      </w:pPr>
    </w:p>
    <w:p w:rsidR="00C52423" w:rsidRPr="000C338E" w:rsidRDefault="00C52423" w:rsidP="00172A39">
      <w:pPr>
        <w:ind w:left="1440" w:right="1440"/>
        <w:rPr>
          <w:b/>
          <w:u w:val="single"/>
        </w:rPr>
      </w:pPr>
    </w:p>
    <w:p w:rsidR="00C52423" w:rsidRPr="000C338E" w:rsidRDefault="00C52423" w:rsidP="00172A39">
      <w:pPr>
        <w:ind w:left="1440" w:right="1440"/>
        <w:rPr>
          <w:b/>
          <w:u w:val="single"/>
        </w:rPr>
      </w:pPr>
    </w:p>
    <w:p w:rsidR="006D763F" w:rsidRPr="000C338E" w:rsidRDefault="006D763F" w:rsidP="00B07FD2">
      <w:pPr>
        <w:ind w:right="1440"/>
        <w:rPr>
          <w:b/>
        </w:rPr>
      </w:pPr>
      <w:r w:rsidRPr="000C338E">
        <w:rPr>
          <w:b/>
          <w:u w:val="single"/>
        </w:rPr>
        <w:lastRenderedPageBreak/>
        <w:t>SYLLABUS:</w:t>
      </w:r>
      <w:r w:rsidRPr="000C338E">
        <w:rPr>
          <w:b/>
        </w:rPr>
        <w:t xml:space="preserve"> (according to UHS guidelines)</w:t>
      </w:r>
    </w:p>
    <w:p w:rsidR="006D763F" w:rsidRPr="000C338E" w:rsidRDefault="006D763F" w:rsidP="00172A39">
      <w:pPr>
        <w:ind w:left="1440" w:right="1440"/>
        <w:rPr>
          <w:b/>
          <w:u w:val="single"/>
        </w:rPr>
      </w:pPr>
      <w:r w:rsidRPr="000C338E">
        <w:rPr>
          <w:b/>
          <w:u w:val="single"/>
        </w:rPr>
        <w:t>GENERAL PATHOLOGY:</w:t>
      </w:r>
    </w:p>
    <w:p w:rsidR="006D763F" w:rsidRPr="000C338E" w:rsidRDefault="006D763F" w:rsidP="00172A39">
      <w:pPr>
        <w:pStyle w:val="ListParagraph"/>
        <w:numPr>
          <w:ilvl w:val="0"/>
          <w:numId w:val="3"/>
        </w:numPr>
        <w:ind w:left="1440" w:right="1440"/>
      </w:pPr>
      <w:r w:rsidRPr="000C338E">
        <w:t>Cell injury</w:t>
      </w:r>
    </w:p>
    <w:p w:rsidR="006D763F" w:rsidRPr="000C338E" w:rsidRDefault="006D763F" w:rsidP="00172A39">
      <w:pPr>
        <w:pStyle w:val="ListParagraph"/>
        <w:numPr>
          <w:ilvl w:val="0"/>
          <w:numId w:val="3"/>
        </w:numPr>
        <w:ind w:left="1440" w:right="1440"/>
      </w:pPr>
      <w:r w:rsidRPr="000C338E">
        <w:t>Inflammation</w:t>
      </w:r>
    </w:p>
    <w:p w:rsidR="006D763F" w:rsidRPr="000C338E" w:rsidRDefault="006D763F" w:rsidP="00172A39">
      <w:pPr>
        <w:pStyle w:val="ListParagraph"/>
        <w:numPr>
          <w:ilvl w:val="0"/>
          <w:numId w:val="3"/>
        </w:numPr>
        <w:ind w:left="1440" w:right="1440"/>
      </w:pPr>
      <w:r w:rsidRPr="000C338E">
        <w:t>Repair</w:t>
      </w:r>
    </w:p>
    <w:p w:rsidR="006D763F" w:rsidRPr="000C338E" w:rsidRDefault="006D763F" w:rsidP="00172A39">
      <w:pPr>
        <w:pStyle w:val="ListParagraph"/>
        <w:numPr>
          <w:ilvl w:val="0"/>
          <w:numId w:val="3"/>
        </w:numPr>
        <w:ind w:left="1440" w:right="1440"/>
      </w:pPr>
      <w:r w:rsidRPr="000C338E">
        <w:t>Hemodynamics</w:t>
      </w:r>
    </w:p>
    <w:p w:rsidR="00762AAA" w:rsidRPr="000C338E" w:rsidRDefault="006D763F" w:rsidP="00C20D80">
      <w:pPr>
        <w:pStyle w:val="ListParagraph"/>
        <w:numPr>
          <w:ilvl w:val="0"/>
          <w:numId w:val="3"/>
        </w:numPr>
        <w:ind w:left="1440" w:right="1440"/>
      </w:pPr>
      <w:r w:rsidRPr="000C338E">
        <w:t>Genetics</w:t>
      </w:r>
    </w:p>
    <w:p w:rsidR="006D763F" w:rsidRPr="000C338E" w:rsidRDefault="006D763F" w:rsidP="00172A39">
      <w:pPr>
        <w:pStyle w:val="ListParagraph"/>
        <w:numPr>
          <w:ilvl w:val="0"/>
          <w:numId w:val="3"/>
        </w:numPr>
        <w:ind w:left="1440" w:right="1440"/>
      </w:pPr>
      <w:r w:rsidRPr="000C338E">
        <w:t>immunity</w:t>
      </w:r>
    </w:p>
    <w:p w:rsidR="006D763F" w:rsidRPr="000C338E" w:rsidRDefault="006D763F" w:rsidP="00172A39">
      <w:pPr>
        <w:pStyle w:val="ListParagraph"/>
        <w:numPr>
          <w:ilvl w:val="0"/>
          <w:numId w:val="3"/>
        </w:numPr>
        <w:ind w:left="1440" w:right="1440"/>
      </w:pPr>
      <w:r w:rsidRPr="000C338E">
        <w:t>Neoplasia</w:t>
      </w:r>
    </w:p>
    <w:p w:rsidR="006D763F" w:rsidRPr="000C338E" w:rsidRDefault="006D763F" w:rsidP="00172A39">
      <w:pPr>
        <w:ind w:left="1440" w:right="1440"/>
        <w:rPr>
          <w:b/>
          <w:u w:val="single"/>
        </w:rPr>
      </w:pPr>
      <w:r w:rsidRPr="000C338E">
        <w:rPr>
          <w:b/>
          <w:u w:val="single"/>
        </w:rPr>
        <w:t>MICROBIOLOGY:</w:t>
      </w:r>
    </w:p>
    <w:p w:rsidR="006D763F" w:rsidRPr="000C338E" w:rsidRDefault="006D763F" w:rsidP="00172A39">
      <w:pPr>
        <w:pStyle w:val="ListParagraph"/>
        <w:numPr>
          <w:ilvl w:val="0"/>
          <w:numId w:val="4"/>
        </w:numPr>
        <w:ind w:left="1440" w:right="1440"/>
      </w:pPr>
      <w:r w:rsidRPr="000C338E">
        <w:t>General and special bacteriology.</w:t>
      </w:r>
    </w:p>
    <w:p w:rsidR="006D763F" w:rsidRPr="000C338E" w:rsidRDefault="006D763F" w:rsidP="00172A39">
      <w:pPr>
        <w:pStyle w:val="ListParagraph"/>
        <w:numPr>
          <w:ilvl w:val="0"/>
          <w:numId w:val="4"/>
        </w:numPr>
        <w:ind w:left="1440" w:right="1440"/>
      </w:pPr>
      <w:r w:rsidRPr="000C338E">
        <w:t>Parasitology</w:t>
      </w:r>
    </w:p>
    <w:p w:rsidR="006D763F" w:rsidRPr="000C338E" w:rsidRDefault="006D763F" w:rsidP="00172A39">
      <w:pPr>
        <w:pStyle w:val="ListParagraph"/>
        <w:numPr>
          <w:ilvl w:val="0"/>
          <w:numId w:val="4"/>
        </w:numPr>
        <w:ind w:left="1440" w:right="1440"/>
      </w:pPr>
      <w:r w:rsidRPr="000C338E">
        <w:t>Virology</w:t>
      </w:r>
    </w:p>
    <w:p w:rsidR="006D763F" w:rsidRPr="000C338E" w:rsidRDefault="006D763F" w:rsidP="00C20D80">
      <w:pPr>
        <w:pStyle w:val="ListParagraph"/>
        <w:numPr>
          <w:ilvl w:val="0"/>
          <w:numId w:val="4"/>
        </w:numPr>
        <w:ind w:left="1440" w:right="1440"/>
      </w:pPr>
      <w:r w:rsidRPr="000C338E">
        <w:t>Mycology</w:t>
      </w:r>
    </w:p>
    <w:p w:rsidR="006D763F" w:rsidRPr="000C338E" w:rsidRDefault="006D763F" w:rsidP="00172A39">
      <w:pPr>
        <w:ind w:left="1440" w:right="1440"/>
        <w:rPr>
          <w:b/>
          <w:u w:val="single"/>
        </w:rPr>
      </w:pPr>
      <w:r w:rsidRPr="000C338E">
        <w:rPr>
          <w:b/>
          <w:u w:val="single"/>
        </w:rPr>
        <w:t>ASSESSMENTS:</w:t>
      </w:r>
    </w:p>
    <w:p w:rsidR="006D763F" w:rsidRPr="000C338E" w:rsidRDefault="006D763F" w:rsidP="00172A39">
      <w:pPr>
        <w:pStyle w:val="ListParagraph"/>
        <w:numPr>
          <w:ilvl w:val="0"/>
          <w:numId w:val="5"/>
        </w:numPr>
        <w:ind w:left="1440" w:right="1440"/>
        <w:rPr>
          <w:b/>
          <w:u w:val="single"/>
        </w:rPr>
      </w:pPr>
      <w:r w:rsidRPr="000C338E">
        <w:rPr>
          <w:b/>
          <w:u w:val="single"/>
        </w:rPr>
        <w:t>There will be</w:t>
      </w:r>
      <w:r w:rsidR="00997A07" w:rsidRPr="000C338E">
        <w:rPr>
          <w:b/>
          <w:u w:val="single"/>
        </w:rPr>
        <w:t xml:space="preserve"> a</w:t>
      </w:r>
      <w:r w:rsidRPr="000C338E">
        <w:rPr>
          <w:b/>
          <w:u w:val="single"/>
        </w:rPr>
        <w:t xml:space="preserve"> monthly test on Monday of week two of every month.</w:t>
      </w:r>
    </w:p>
    <w:p w:rsidR="006D763F" w:rsidRPr="000C338E" w:rsidRDefault="006D763F" w:rsidP="00172A39">
      <w:pPr>
        <w:pStyle w:val="ListParagraph"/>
        <w:numPr>
          <w:ilvl w:val="0"/>
          <w:numId w:val="5"/>
        </w:numPr>
        <w:ind w:left="1440" w:right="1440"/>
        <w:rPr>
          <w:b/>
          <w:u w:val="single"/>
        </w:rPr>
      </w:pPr>
      <w:r w:rsidRPr="000C338E">
        <w:t>All the class tests will be according to the UHS examination pattern.</w:t>
      </w:r>
    </w:p>
    <w:p w:rsidR="006D763F" w:rsidRPr="000C338E" w:rsidRDefault="006D763F" w:rsidP="00172A39">
      <w:pPr>
        <w:pStyle w:val="ListParagraph"/>
        <w:numPr>
          <w:ilvl w:val="0"/>
          <w:numId w:val="5"/>
        </w:numPr>
        <w:ind w:left="1440" w:right="1440"/>
        <w:rPr>
          <w:b/>
          <w:u w:val="single"/>
        </w:rPr>
      </w:pPr>
      <w:r w:rsidRPr="000C338E">
        <w:t>Assessments will contain SEQ and MCQ.</w:t>
      </w:r>
    </w:p>
    <w:p w:rsidR="00997A07" w:rsidRPr="000C338E" w:rsidRDefault="006D763F" w:rsidP="00172A39">
      <w:pPr>
        <w:pStyle w:val="ListParagraph"/>
        <w:numPr>
          <w:ilvl w:val="0"/>
          <w:numId w:val="5"/>
        </w:numPr>
        <w:ind w:left="1440" w:right="1440"/>
        <w:rPr>
          <w:b/>
          <w:u w:val="single"/>
        </w:rPr>
      </w:pPr>
      <w:r w:rsidRPr="000C338E">
        <w:t xml:space="preserve">Regular feedback will be taken from students. </w:t>
      </w:r>
    </w:p>
    <w:p w:rsidR="006D763F" w:rsidRPr="000C338E" w:rsidRDefault="006D763F" w:rsidP="00172A39">
      <w:pPr>
        <w:pStyle w:val="ListParagraph"/>
        <w:numPr>
          <w:ilvl w:val="0"/>
          <w:numId w:val="5"/>
        </w:numPr>
        <w:ind w:left="1440" w:right="1440"/>
        <w:rPr>
          <w:b/>
          <w:u w:val="single"/>
        </w:rPr>
      </w:pPr>
      <w:r w:rsidRPr="000C338E">
        <w:t>Internal assessments i.e 20 marks will be calculated from the results of class tests during the whole session and also mid- term and send up results.</w:t>
      </w:r>
    </w:p>
    <w:p w:rsidR="006D763F" w:rsidRPr="000C338E" w:rsidRDefault="006D763F" w:rsidP="00172A39">
      <w:pPr>
        <w:ind w:left="1440" w:right="1440"/>
        <w:rPr>
          <w:b/>
          <w:u w:val="single"/>
        </w:rPr>
      </w:pPr>
      <w:r w:rsidRPr="000C338E">
        <w:rPr>
          <w:b/>
          <w:u w:val="single"/>
        </w:rPr>
        <w:t>Recommended Books:</w:t>
      </w:r>
    </w:p>
    <w:p w:rsidR="006D763F" w:rsidRPr="000C338E" w:rsidRDefault="006D763F" w:rsidP="00172A39">
      <w:pPr>
        <w:pStyle w:val="ListParagraph"/>
        <w:numPr>
          <w:ilvl w:val="0"/>
          <w:numId w:val="6"/>
        </w:numPr>
        <w:ind w:left="1440" w:right="1440"/>
        <w:rPr>
          <w:b/>
        </w:rPr>
      </w:pPr>
      <w:r w:rsidRPr="000C338E">
        <w:rPr>
          <w:b/>
        </w:rPr>
        <w:t>Robbins Basic Pathology. 10</w:t>
      </w:r>
      <w:r w:rsidRPr="000C338E">
        <w:rPr>
          <w:b/>
          <w:vertAlign w:val="superscript"/>
        </w:rPr>
        <w:t>th</w:t>
      </w:r>
      <w:r w:rsidRPr="000C338E">
        <w:rPr>
          <w:b/>
        </w:rPr>
        <w:t xml:space="preserve"> edition.</w:t>
      </w:r>
    </w:p>
    <w:p w:rsidR="006D763F" w:rsidRPr="000C338E" w:rsidRDefault="006D763F" w:rsidP="00172A39">
      <w:pPr>
        <w:pStyle w:val="ListParagraph"/>
        <w:numPr>
          <w:ilvl w:val="0"/>
          <w:numId w:val="7"/>
        </w:numPr>
        <w:ind w:left="1440" w:right="1440"/>
        <w:rPr>
          <w:b/>
        </w:rPr>
      </w:pPr>
      <w:r w:rsidRPr="000C338E">
        <w:rPr>
          <w:b/>
        </w:rPr>
        <w:t>Review of Medical Microbiology and Immunology. 1</w:t>
      </w:r>
      <w:r w:rsidR="00997A07" w:rsidRPr="000C338E">
        <w:rPr>
          <w:b/>
        </w:rPr>
        <w:t>6</w:t>
      </w:r>
      <w:r w:rsidRPr="000C338E">
        <w:rPr>
          <w:b/>
          <w:vertAlign w:val="superscript"/>
        </w:rPr>
        <w:t>th</w:t>
      </w:r>
      <w:r w:rsidRPr="000C338E">
        <w:rPr>
          <w:b/>
        </w:rPr>
        <w:t xml:space="preserve"> edition.</w:t>
      </w:r>
    </w:p>
    <w:p w:rsidR="006D763F" w:rsidRPr="000C338E" w:rsidRDefault="006D763F" w:rsidP="00172A39">
      <w:pPr>
        <w:tabs>
          <w:tab w:val="left" w:pos="5040"/>
        </w:tabs>
        <w:ind w:left="1440" w:right="1440"/>
        <w:rPr>
          <w:b/>
          <w:u w:val="single"/>
        </w:rPr>
      </w:pPr>
      <w:r w:rsidRPr="000C338E">
        <w:rPr>
          <w:b/>
          <w:u w:val="single"/>
        </w:rPr>
        <w:t>Reference books:</w:t>
      </w:r>
    </w:p>
    <w:p w:rsidR="006D763F" w:rsidRPr="000C338E" w:rsidRDefault="006D763F" w:rsidP="00172A39">
      <w:pPr>
        <w:pStyle w:val="ListParagraph"/>
        <w:numPr>
          <w:ilvl w:val="0"/>
          <w:numId w:val="7"/>
        </w:numPr>
        <w:tabs>
          <w:tab w:val="left" w:pos="5040"/>
        </w:tabs>
        <w:ind w:left="1440" w:right="1440"/>
      </w:pPr>
      <w:r w:rsidRPr="000C338E">
        <w:t>Laboratory diagnosis of Tropical diseases. Part 2. . 2</w:t>
      </w:r>
      <w:r w:rsidRPr="000C338E">
        <w:rPr>
          <w:vertAlign w:val="superscript"/>
        </w:rPr>
        <w:t>nd</w:t>
      </w:r>
      <w:r w:rsidRPr="000C338E">
        <w:t xml:space="preserve"> Edition.</w:t>
      </w:r>
    </w:p>
    <w:p w:rsidR="006D763F" w:rsidRPr="000C338E" w:rsidRDefault="006D763F" w:rsidP="00172A39">
      <w:pPr>
        <w:pStyle w:val="ListParagraph"/>
        <w:numPr>
          <w:ilvl w:val="0"/>
          <w:numId w:val="7"/>
        </w:numPr>
        <w:tabs>
          <w:tab w:val="left" w:pos="5040"/>
        </w:tabs>
        <w:ind w:left="1440" w:right="1440"/>
      </w:pPr>
      <w:r w:rsidRPr="000C338E">
        <w:t>Concise Pathology by Geetika</w:t>
      </w:r>
      <w:r w:rsidR="00997A07" w:rsidRPr="000C338E">
        <w:t xml:space="preserve"> </w:t>
      </w:r>
      <w:r w:rsidRPr="000C338E">
        <w:t>Bhattacharya . 3</w:t>
      </w:r>
      <w:r w:rsidRPr="000C338E">
        <w:rPr>
          <w:vertAlign w:val="superscript"/>
        </w:rPr>
        <w:t>rd</w:t>
      </w:r>
      <w:r w:rsidRPr="000C338E">
        <w:t xml:space="preserve"> Edition.</w:t>
      </w:r>
    </w:p>
    <w:p w:rsidR="006D763F" w:rsidRPr="000C338E" w:rsidRDefault="006D763F" w:rsidP="00172A39">
      <w:pPr>
        <w:tabs>
          <w:tab w:val="left" w:pos="5040"/>
        </w:tabs>
        <w:ind w:left="1440" w:right="1440"/>
        <w:rPr>
          <w:b/>
          <w:u w:val="single"/>
        </w:rPr>
      </w:pPr>
      <w:r w:rsidRPr="000C338E">
        <w:rPr>
          <w:b/>
          <w:u w:val="single"/>
        </w:rPr>
        <w:t>Reference websites:</w:t>
      </w:r>
    </w:p>
    <w:p w:rsidR="006D763F" w:rsidRPr="000C338E" w:rsidRDefault="006D763F" w:rsidP="00172A39">
      <w:pPr>
        <w:pStyle w:val="ListParagraph"/>
        <w:numPr>
          <w:ilvl w:val="0"/>
          <w:numId w:val="8"/>
        </w:numPr>
        <w:tabs>
          <w:tab w:val="left" w:pos="5040"/>
        </w:tabs>
        <w:ind w:left="1440" w:right="1440"/>
      </w:pPr>
      <w:r w:rsidRPr="000C338E">
        <w:t>Webpath.com</w:t>
      </w:r>
    </w:p>
    <w:p w:rsidR="00BA428C" w:rsidRPr="000C338E" w:rsidRDefault="006D763F" w:rsidP="00AD370B">
      <w:pPr>
        <w:pStyle w:val="ListParagraph"/>
        <w:numPr>
          <w:ilvl w:val="0"/>
          <w:numId w:val="8"/>
        </w:numPr>
        <w:tabs>
          <w:tab w:val="left" w:pos="5040"/>
        </w:tabs>
        <w:ind w:left="1440" w:right="1440"/>
      </w:pPr>
      <w:r w:rsidRPr="000C338E">
        <w:t>Pathology.com</w:t>
      </w:r>
    </w:p>
    <w:p w:rsidR="00F51306" w:rsidRPr="000C338E" w:rsidRDefault="00F51306" w:rsidP="00F51306"/>
    <w:p w:rsidR="00553DAA" w:rsidRPr="000C338E" w:rsidRDefault="00C52423" w:rsidP="00F51306">
      <w:pPr>
        <w:rPr>
          <w:b/>
          <w:u w:val="single"/>
        </w:rPr>
      </w:pPr>
      <w:r w:rsidRPr="000C338E">
        <w:rPr>
          <w:b/>
          <w:u w:val="single"/>
        </w:rPr>
        <w:lastRenderedPageBreak/>
        <w:t>TEACHING SCHEDULE 2022: ( ON CAMPUS)</w:t>
      </w:r>
    </w:p>
    <w:p w:rsidR="00C52423" w:rsidRPr="000C338E" w:rsidRDefault="00C52423" w:rsidP="00F51306">
      <w:pPr>
        <w:rPr>
          <w:b/>
          <w:u w:val="single"/>
        </w:rPr>
      </w:pPr>
      <w:r w:rsidRPr="000C338E">
        <w:rPr>
          <w:b/>
          <w:u w:val="single"/>
        </w:rPr>
        <w:t>Duration : 9 MONTHS. ( February to OCTOBER 2022)</w:t>
      </w:r>
    </w:p>
    <w:p w:rsidR="00FD1F06" w:rsidRPr="000C338E" w:rsidRDefault="00FD1F06" w:rsidP="00F51306">
      <w:pPr>
        <w:rPr>
          <w:b/>
          <w:u w:val="single"/>
        </w:rPr>
      </w:pPr>
      <w:r w:rsidRPr="000C338E">
        <w:rPr>
          <w:b/>
          <w:u w:val="single"/>
        </w:rPr>
        <w:t>Venue: LECTURE THEATRE 5</w:t>
      </w:r>
    </w:p>
    <w:p w:rsidR="00FD1F06" w:rsidRPr="000C338E" w:rsidRDefault="00FD1F06" w:rsidP="00F51306">
      <w:pPr>
        <w:rPr>
          <w:b/>
          <w:u w:val="single"/>
        </w:rPr>
      </w:pPr>
      <w:r w:rsidRPr="000C338E">
        <w:rPr>
          <w:b/>
          <w:u w:val="single"/>
        </w:rPr>
        <w:t>DAYS: Monday, Tuesday, Thursday, Frida</w:t>
      </w:r>
      <w:r w:rsidR="005544B5" w:rsidRPr="000C338E">
        <w:rPr>
          <w:b/>
          <w:u w:val="single"/>
        </w:rPr>
        <w:t>y</w:t>
      </w:r>
    </w:p>
    <w:tbl>
      <w:tblPr>
        <w:tblStyle w:val="TableGrid"/>
        <w:tblW w:w="0" w:type="auto"/>
        <w:tblLook w:val="04A0"/>
      </w:tblPr>
      <w:tblGrid>
        <w:gridCol w:w="4788"/>
        <w:gridCol w:w="4788"/>
      </w:tblGrid>
      <w:tr w:rsidR="00C52423" w:rsidRPr="000C338E" w:rsidTr="002E429F">
        <w:trPr>
          <w:trHeight w:val="375"/>
        </w:trPr>
        <w:tc>
          <w:tcPr>
            <w:tcW w:w="4788" w:type="dxa"/>
            <w:tcBorders>
              <w:bottom w:val="single" w:sz="4" w:space="0" w:color="auto"/>
            </w:tcBorders>
          </w:tcPr>
          <w:p w:rsidR="00C52423" w:rsidRPr="000C338E" w:rsidRDefault="00FD1F06" w:rsidP="00F51306">
            <w:pPr>
              <w:rPr>
                <w:b/>
                <w:u w:val="single"/>
              </w:rPr>
            </w:pPr>
            <w:r w:rsidRPr="000C338E">
              <w:rPr>
                <w:b/>
                <w:u w:val="single"/>
              </w:rPr>
              <w:t>TOPICS</w:t>
            </w:r>
          </w:p>
        </w:tc>
        <w:tc>
          <w:tcPr>
            <w:tcW w:w="4788" w:type="dxa"/>
            <w:tcBorders>
              <w:bottom w:val="single" w:sz="4" w:space="0" w:color="auto"/>
            </w:tcBorders>
          </w:tcPr>
          <w:p w:rsidR="00C52423" w:rsidRPr="000C338E" w:rsidRDefault="00FD1F06" w:rsidP="00F51306">
            <w:pPr>
              <w:rPr>
                <w:b/>
                <w:u w:val="single"/>
              </w:rPr>
            </w:pPr>
            <w:r w:rsidRPr="000C338E">
              <w:rPr>
                <w:b/>
                <w:u w:val="single"/>
              </w:rPr>
              <w:t>TEACHERS INCHARGE</w:t>
            </w:r>
          </w:p>
        </w:tc>
      </w:tr>
      <w:tr w:rsidR="002E429F" w:rsidRPr="000C338E" w:rsidTr="002A3407">
        <w:trPr>
          <w:trHeight w:val="120"/>
        </w:trPr>
        <w:tc>
          <w:tcPr>
            <w:tcW w:w="9576" w:type="dxa"/>
            <w:gridSpan w:val="2"/>
            <w:tcBorders>
              <w:top w:val="single" w:sz="4" w:space="0" w:color="auto"/>
            </w:tcBorders>
          </w:tcPr>
          <w:p w:rsidR="002E429F" w:rsidRPr="000C338E" w:rsidRDefault="002E429F" w:rsidP="002E429F">
            <w:pPr>
              <w:jc w:val="center"/>
              <w:rPr>
                <w:b/>
                <w:u w:val="single"/>
              </w:rPr>
            </w:pPr>
            <w:r w:rsidRPr="000C338E">
              <w:rPr>
                <w:b/>
                <w:u w:val="single"/>
              </w:rPr>
              <w:t>GENERAL PATHOLOGY</w:t>
            </w:r>
          </w:p>
        </w:tc>
      </w:tr>
      <w:tr w:rsidR="00C52423" w:rsidRPr="000C338E" w:rsidTr="002E429F">
        <w:tc>
          <w:tcPr>
            <w:tcW w:w="4788" w:type="dxa"/>
          </w:tcPr>
          <w:p w:rsidR="00C52423" w:rsidRPr="000C338E" w:rsidRDefault="00FD1F06" w:rsidP="00F51306">
            <w:r w:rsidRPr="000C338E">
              <w:t xml:space="preserve">CELL INJURY </w:t>
            </w:r>
          </w:p>
        </w:tc>
        <w:tc>
          <w:tcPr>
            <w:tcW w:w="4788" w:type="dxa"/>
            <w:tcBorders>
              <w:top w:val="single" w:sz="4" w:space="0" w:color="auto"/>
            </w:tcBorders>
          </w:tcPr>
          <w:p w:rsidR="00C52423" w:rsidRPr="000C338E" w:rsidRDefault="00FD1F06" w:rsidP="00F51306">
            <w:r w:rsidRPr="000C338E">
              <w:t>Prof. Fauzia Sadiq</w:t>
            </w:r>
          </w:p>
        </w:tc>
      </w:tr>
      <w:tr w:rsidR="00C52423" w:rsidRPr="000C338E" w:rsidTr="00C52423">
        <w:tc>
          <w:tcPr>
            <w:tcW w:w="4788" w:type="dxa"/>
          </w:tcPr>
          <w:p w:rsidR="00C52423" w:rsidRPr="000C338E" w:rsidRDefault="00FD1F06" w:rsidP="00FD1F06">
            <w:r w:rsidRPr="000C338E">
              <w:t xml:space="preserve">INFLAMMATION </w:t>
            </w:r>
          </w:p>
        </w:tc>
        <w:tc>
          <w:tcPr>
            <w:tcW w:w="4788" w:type="dxa"/>
          </w:tcPr>
          <w:p w:rsidR="00C52423" w:rsidRPr="000C338E" w:rsidRDefault="00FD1F06" w:rsidP="00F51306">
            <w:r w:rsidRPr="000C338E">
              <w:t>Prof. Shazia.N. Ibn e Rasa</w:t>
            </w:r>
          </w:p>
        </w:tc>
      </w:tr>
      <w:tr w:rsidR="00C52423" w:rsidRPr="000C338E" w:rsidTr="00C52423">
        <w:tc>
          <w:tcPr>
            <w:tcW w:w="4788" w:type="dxa"/>
          </w:tcPr>
          <w:p w:rsidR="00C52423" w:rsidRPr="000C338E" w:rsidRDefault="00FD1F06" w:rsidP="00F51306">
            <w:r w:rsidRPr="000C338E">
              <w:t>Healing &amp; Repair</w:t>
            </w:r>
          </w:p>
        </w:tc>
        <w:tc>
          <w:tcPr>
            <w:tcW w:w="4788" w:type="dxa"/>
          </w:tcPr>
          <w:p w:rsidR="00C52423" w:rsidRPr="000C338E" w:rsidRDefault="00FD1F06" w:rsidP="00F51306">
            <w:r w:rsidRPr="000C338E">
              <w:t>Prof. Fauzia Sadiq</w:t>
            </w:r>
          </w:p>
        </w:tc>
      </w:tr>
      <w:tr w:rsidR="00C52423" w:rsidRPr="000C338E" w:rsidTr="00C52423">
        <w:tc>
          <w:tcPr>
            <w:tcW w:w="4788" w:type="dxa"/>
          </w:tcPr>
          <w:p w:rsidR="00C52423" w:rsidRPr="000C338E" w:rsidRDefault="00FD1F06" w:rsidP="00F51306">
            <w:r w:rsidRPr="000C338E">
              <w:t>Genetics</w:t>
            </w:r>
          </w:p>
        </w:tc>
        <w:tc>
          <w:tcPr>
            <w:tcW w:w="4788" w:type="dxa"/>
          </w:tcPr>
          <w:p w:rsidR="00C52423" w:rsidRPr="000C338E" w:rsidRDefault="00FD1F06" w:rsidP="00FD1F06">
            <w:r w:rsidRPr="000C338E">
              <w:t>Prof. Fauzia Sadiq</w:t>
            </w:r>
          </w:p>
        </w:tc>
      </w:tr>
      <w:tr w:rsidR="00C52423" w:rsidRPr="000C338E" w:rsidTr="00C52423">
        <w:tc>
          <w:tcPr>
            <w:tcW w:w="4788" w:type="dxa"/>
          </w:tcPr>
          <w:p w:rsidR="00C52423" w:rsidRPr="000C338E" w:rsidRDefault="003B61A3" w:rsidP="00F51306">
            <w:r w:rsidRPr="000C338E">
              <w:t>Immunity</w:t>
            </w:r>
          </w:p>
        </w:tc>
        <w:tc>
          <w:tcPr>
            <w:tcW w:w="4788" w:type="dxa"/>
          </w:tcPr>
          <w:p w:rsidR="00C52423" w:rsidRPr="000C338E" w:rsidRDefault="003B61A3" w:rsidP="00F51306">
            <w:r w:rsidRPr="000C338E">
              <w:t>Prof. Shazia.N. Ibn e Rasa</w:t>
            </w:r>
          </w:p>
        </w:tc>
      </w:tr>
      <w:tr w:rsidR="00C52423" w:rsidRPr="000C338E" w:rsidTr="00C52423">
        <w:tc>
          <w:tcPr>
            <w:tcW w:w="4788" w:type="dxa"/>
          </w:tcPr>
          <w:p w:rsidR="00C52423" w:rsidRPr="000C338E" w:rsidRDefault="003B61A3" w:rsidP="00F51306">
            <w:r w:rsidRPr="000C338E">
              <w:t>Hemodynamics</w:t>
            </w:r>
          </w:p>
        </w:tc>
        <w:tc>
          <w:tcPr>
            <w:tcW w:w="4788" w:type="dxa"/>
          </w:tcPr>
          <w:p w:rsidR="00C52423" w:rsidRPr="000C338E" w:rsidRDefault="003B61A3" w:rsidP="00F51306">
            <w:r w:rsidRPr="000C338E">
              <w:t>Dr.Nazia</w:t>
            </w:r>
          </w:p>
        </w:tc>
      </w:tr>
      <w:tr w:rsidR="00C52423" w:rsidRPr="000C338E" w:rsidTr="002E429F">
        <w:trPr>
          <w:trHeight w:val="345"/>
        </w:trPr>
        <w:tc>
          <w:tcPr>
            <w:tcW w:w="4788" w:type="dxa"/>
            <w:tcBorders>
              <w:bottom w:val="single" w:sz="4" w:space="0" w:color="auto"/>
            </w:tcBorders>
          </w:tcPr>
          <w:p w:rsidR="00C52423" w:rsidRPr="000C338E" w:rsidRDefault="003B61A3" w:rsidP="00F51306">
            <w:r w:rsidRPr="000C338E">
              <w:t>Neoplasia</w:t>
            </w:r>
          </w:p>
        </w:tc>
        <w:tc>
          <w:tcPr>
            <w:tcW w:w="4788" w:type="dxa"/>
            <w:tcBorders>
              <w:bottom w:val="single" w:sz="4" w:space="0" w:color="auto"/>
            </w:tcBorders>
          </w:tcPr>
          <w:p w:rsidR="00C52423" w:rsidRPr="000C338E" w:rsidRDefault="003B61A3" w:rsidP="00F51306">
            <w:r w:rsidRPr="000C338E">
              <w:t>Prof. Shahbaz Amin</w:t>
            </w:r>
          </w:p>
        </w:tc>
      </w:tr>
      <w:tr w:rsidR="002E429F" w:rsidRPr="000C338E" w:rsidTr="002A3407">
        <w:trPr>
          <w:trHeight w:val="165"/>
        </w:trPr>
        <w:tc>
          <w:tcPr>
            <w:tcW w:w="9576" w:type="dxa"/>
            <w:gridSpan w:val="2"/>
            <w:tcBorders>
              <w:top w:val="single" w:sz="4" w:space="0" w:color="auto"/>
            </w:tcBorders>
          </w:tcPr>
          <w:p w:rsidR="002E429F" w:rsidRPr="000C338E" w:rsidRDefault="002E429F" w:rsidP="002E429F">
            <w:pPr>
              <w:jc w:val="center"/>
              <w:rPr>
                <w:b/>
                <w:u w:val="single"/>
              </w:rPr>
            </w:pPr>
            <w:r w:rsidRPr="000C338E">
              <w:rPr>
                <w:b/>
                <w:u w:val="single"/>
              </w:rPr>
              <w:t>MICROBIOLOGY</w:t>
            </w:r>
          </w:p>
        </w:tc>
      </w:tr>
      <w:tr w:rsidR="00C52423" w:rsidRPr="000C338E" w:rsidTr="002E429F">
        <w:trPr>
          <w:trHeight w:val="765"/>
        </w:trPr>
        <w:tc>
          <w:tcPr>
            <w:tcW w:w="4788" w:type="dxa"/>
            <w:tcBorders>
              <w:bottom w:val="single" w:sz="4" w:space="0" w:color="auto"/>
            </w:tcBorders>
          </w:tcPr>
          <w:p w:rsidR="00C52423" w:rsidRPr="000C338E" w:rsidRDefault="008820B8" w:rsidP="00F51306">
            <w:r w:rsidRPr="000C338E">
              <w:t>Bacteriology</w:t>
            </w:r>
          </w:p>
        </w:tc>
        <w:tc>
          <w:tcPr>
            <w:tcW w:w="4788" w:type="dxa"/>
            <w:tcBorders>
              <w:bottom w:val="single" w:sz="4" w:space="0" w:color="auto"/>
            </w:tcBorders>
          </w:tcPr>
          <w:p w:rsidR="00C52423" w:rsidRPr="000C338E" w:rsidRDefault="008820B8" w:rsidP="00F51306">
            <w:r w:rsidRPr="000C338E">
              <w:t>Prof. Saadia Ch.</w:t>
            </w:r>
          </w:p>
          <w:p w:rsidR="008820B8" w:rsidRPr="000C338E" w:rsidRDefault="008820B8" w:rsidP="00F51306">
            <w:r w:rsidRPr="000C338E">
              <w:t>Dr. Sonia Tahir</w:t>
            </w:r>
          </w:p>
        </w:tc>
      </w:tr>
      <w:tr w:rsidR="002E429F" w:rsidRPr="000C338E" w:rsidTr="002E429F">
        <w:trPr>
          <w:trHeight w:val="238"/>
        </w:trPr>
        <w:tc>
          <w:tcPr>
            <w:tcW w:w="4788" w:type="dxa"/>
            <w:tcBorders>
              <w:top w:val="single" w:sz="4" w:space="0" w:color="auto"/>
              <w:bottom w:val="single" w:sz="4" w:space="0" w:color="auto"/>
            </w:tcBorders>
          </w:tcPr>
          <w:p w:rsidR="002E429F" w:rsidRPr="000C338E" w:rsidRDefault="002E429F" w:rsidP="00F51306">
            <w:r w:rsidRPr="000C338E">
              <w:t>Virology</w:t>
            </w:r>
          </w:p>
        </w:tc>
        <w:tc>
          <w:tcPr>
            <w:tcW w:w="4788" w:type="dxa"/>
            <w:tcBorders>
              <w:top w:val="single" w:sz="4" w:space="0" w:color="auto"/>
              <w:bottom w:val="single" w:sz="4" w:space="0" w:color="auto"/>
            </w:tcBorders>
          </w:tcPr>
          <w:p w:rsidR="002E429F" w:rsidRPr="000C338E" w:rsidRDefault="002E429F" w:rsidP="002E429F">
            <w:r w:rsidRPr="000C338E">
              <w:t>Prof. Saadia Ch.</w:t>
            </w:r>
          </w:p>
          <w:p w:rsidR="002E429F" w:rsidRPr="000C338E" w:rsidRDefault="002E429F" w:rsidP="002E429F">
            <w:r w:rsidRPr="000C338E">
              <w:t>Dr. Sonia Tahir</w:t>
            </w:r>
          </w:p>
        </w:tc>
      </w:tr>
      <w:tr w:rsidR="002E429F" w:rsidRPr="000C338E" w:rsidTr="002E429F">
        <w:trPr>
          <w:trHeight w:val="330"/>
        </w:trPr>
        <w:tc>
          <w:tcPr>
            <w:tcW w:w="4788" w:type="dxa"/>
            <w:tcBorders>
              <w:top w:val="single" w:sz="4" w:space="0" w:color="auto"/>
            </w:tcBorders>
          </w:tcPr>
          <w:p w:rsidR="002E429F" w:rsidRPr="000C338E" w:rsidRDefault="002E429F" w:rsidP="00F51306">
            <w:r w:rsidRPr="000C338E">
              <w:t>Mycology</w:t>
            </w:r>
          </w:p>
        </w:tc>
        <w:tc>
          <w:tcPr>
            <w:tcW w:w="4788" w:type="dxa"/>
            <w:tcBorders>
              <w:top w:val="single" w:sz="4" w:space="0" w:color="auto"/>
            </w:tcBorders>
          </w:tcPr>
          <w:p w:rsidR="002E429F" w:rsidRPr="000C338E" w:rsidRDefault="002E429F" w:rsidP="00F51306">
            <w:r w:rsidRPr="000C338E">
              <w:t>Prof. Saadia Ch.</w:t>
            </w:r>
          </w:p>
        </w:tc>
      </w:tr>
      <w:tr w:rsidR="00C52423" w:rsidRPr="000C338E" w:rsidTr="00C52423">
        <w:tc>
          <w:tcPr>
            <w:tcW w:w="4788" w:type="dxa"/>
          </w:tcPr>
          <w:p w:rsidR="00C52423" w:rsidRPr="000C338E" w:rsidRDefault="002E429F" w:rsidP="00F51306">
            <w:r w:rsidRPr="000C338E">
              <w:t>Parasitology</w:t>
            </w:r>
          </w:p>
        </w:tc>
        <w:tc>
          <w:tcPr>
            <w:tcW w:w="4788" w:type="dxa"/>
          </w:tcPr>
          <w:p w:rsidR="00CA0EF4" w:rsidRPr="000C338E" w:rsidRDefault="00CA0EF4" w:rsidP="00F51306">
            <w:r w:rsidRPr="000C338E">
              <w:t>Prof. Saadia Ch.</w:t>
            </w:r>
          </w:p>
          <w:p w:rsidR="002E429F" w:rsidRPr="000C338E" w:rsidRDefault="002E429F" w:rsidP="00F51306">
            <w:r w:rsidRPr="000C338E">
              <w:t xml:space="preserve">Dr Sonia Tahir </w:t>
            </w:r>
            <w:r w:rsidR="00CA0EF4" w:rsidRPr="000C338E">
              <w:t xml:space="preserve">, </w:t>
            </w:r>
            <w:r w:rsidRPr="000C338E">
              <w:t>Dr Nazia</w:t>
            </w:r>
          </w:p>
        </w:tc>
      </w:tr>
    </w:tbl>
    <w:p w:rsidR="00553DAA" w:rsidRPr="000C338E" w:rsidRDefault="00D93D4D" w:rsidP="00D93D4D">
      <w:pPr>
        <w:pStyle w:val="ListParagraph"/>
      </w:pPr>
      <w:r>
        <w:t>*ONLINE TEACHING: in case if we will have to shift to online teaching at any stage of teaching session, we will continue our classes using Google meet with four lectures and two tutorial classes per week as we successfully did in 2020 and 2021.</w:t>
      </w:r>
    </w:p>
    <w:p w:rsidR="00B07FD2" w:rsidRPr="000C338E" w:rsidRDefault="00B07FD2" w:rsidP="00F51306">
      <w:pPr>
        <w:rPr>
          <w:b/>
          <w:u w:val="single"/>
        </w:rPr>
      </w:pPr>
    </w:p>
    <w:p w:rsidR="00B07FD2" w:rsidRPr="000C338E" w:rsidRDefault="00B07FD2" w:rsidP="00F51306">
      <w:pPr>
        <w:rPr>
          <w:b/>
          <w:u w:val="single"/>
        </w:rPr>
      </w:pPr>
    </w:p>
    <w:p w:rsidR="00B07FD2" w:rsidRPr="000C338E" w:rsidRDefault="00B07FD2" w:rsidP="00F51306">
      <w:pPr>
        <w:rPr>
          <w:b/>
          <w:u w:val="single"/>
        </w:rPr>
      </w:pPr>
    </w:p>
    <w:p w:rsidR="00455EDB" w:rsidRPr="000C338E" w:rsidRDefault="00B07FD2" w:rsidP="00F51306">
      <w:pPr>
        <w:rPr>
          <w:b/>
          <w:u w:val="single"/>
        </w:rPr>
      </w:pPr>
      <w:r w:rsidRPr="000C338E">
        <w:rPr>
          <w:b/>
          <w:u w:val="single"/>
        </w:rPr>
        <w:t>PRACTICALS:</w:t>
      </w:r>
    </w:p>
    <w:p w:rsidR="00B07FD2" w:rsidRPr="000C338E" w:rsidRDefault="00F83CFF" w:rsidP="00F83CFF">
      <w:pPr>
        <w:pStyle w:val="ListParagraph"/>
        <w:numPr>
          <w:ilvl w:val="0"/>
          <w:numId w:val="29"/>
        </w:numPr>
        <w:rPr>
          <w:b/>
          <w:u w:val="single"/>
        </w:rPr>
      </w:pPr>
      <w:r w:rsidRPr="000C338E">
        <w:rPr>
          <w:b/>
          <w:u w:val="single"/>
        </w:rPr>
        <w:t>General Pathology Practicals:</w:t>
      </w:r>
    </w:p>
    <w:p w:rsidR="002A3407" w:rsidRPr="000C338E" w:rsidRDefault="002A3407" w:rsidP="002A3407">
      <w:pPr>
        <w:pStyle w:val="ListParagraph"/>
        <w:numPr>
          <w:ilvl w:val="0"/>
          <w:numId w:val="27"/>
        </w:numPr>
      </w:pPr>
      <w:r w:rsidRPr="000C338E">
        <w:t>Types of Necrosis</w:t>
      </w:r>
    </w:p>
    <w:p w:rsidR="002A3407" w:rsidRPr="000C338E" w:rsidRDefault="002A3407" w:rsidP="002A3407">
      <w:pPr>
        <w:pStyle w:val="ListParagraph"/>
        <w:numPr>
          <w:ilvl w:val="0"/>
          <w:numId w:val="27"/>
        </w:numPr>
      </w:pPr>
      <w:r w:rsidRPr="000C338E">
        <w:t>Calcification</w:t>
      </w:r>
    </w:p>
    <w:p w:rsidR="002A3407" w:rsidRPr="000C338E" w:rsidRDefault="002A3407" w:rsidP="002A3407">
      <w:pPr>
        <w:pStyle w:val="ListParagraph"/>
        <w:numPr>
          <w:ilvl w:val="0"/>
          <w:numId w:val="27"/>
        </w:numPr>
      </w:pPr>
      <w:r w:rsidRPr="000C338E">
        <w:t>Fatty change</w:t>
      </w:r>
    </w:p>
    <w:p w:rsidR="002A3407" w:rsidRPr="000C338E" w:rsidRDefault="002A3407" w:rsidP="002A3407">
      <w:pPr>
        <w:pStyle w:val="ListParagraph"/>
        <w:numPr>
          <w:ilvl w:val="0"/>
          <w:numId w:val="27"/>
        </w:numPr>
      </w:pPr>
      <w:r w:rsidRPr="000C338E">
        <w:t>Intracellular accumulations</w:t>
      </w:r>
    </w:p>
    <w:p w:rsidR="002A3407" w:rsidRPr="000C338E" w:rsidRDefault="002A3407" w:rsidP="002A3407">
      <w:pPr>
        <w:pStyle w:val="ListParagraph"/>
        <w:numPr>
          <w:ilvl w:val="0"/>
          <w:numId w:val="27"/>
        </w:numPr>
      </w:pPr>
      <w:r w:rsidRPr="000C338E">
        <w:t>Cellular adaptations</w:t>
      </w:r>
    </w:p>
    <w:p w:rsidR="002A3407" w:rsidRPr="000C338E" w:rsidRDefault="002A3407" w:rsidP="002A3407">
      <w:pPr>
        <w:pStyle w:val="ListParagraph"/>
        <w:numPr>
          <w:ilvl w:val="0"/>
          <w:numId w:val="27"/>
        </w:numPr>
      </w:pPr>
      <w:r w:rsidRPr="000C338E">
        <w:t>Acute inflammation ( appendicitis, pneumonia)</w:t>
      </w:r>
    </w:p>
    <w:p w:rsidR="002A3407" w:rsidRPr="000C338E" w:rsidRDefault="002A3407" w:rsidP="002A3407">
      <w:pPr>
        <w:pStyle w:val="ListParagraph"/>
        <w:numPr>
          <w:ilvl w:val="0"/>
          <w:numId w:val="27"/>
        </w:numPr>
      </w:pPr>
      <w:r w:rsidRPr="000C338E">
        <w:t>Chronic inflammation ( non granulomatous)</w:t>
      </w:r>
    </w:p>
    <w:p w:rsidR="002A3407" w:rsidRPr="000C338E" w:rsidRDefault="002A3407" w:rsidP="002A3407">
      <w:pPr>
        <w:pStyle w:val="ListParagraph"/>
        <w:numPr>
          <w:ilvl w:val="0"/>
          <w:numId w:val="27"/>
        </w:numPr>
      </w:pPr>
      <w:r w:rsidRPr="000C338E">
        <w:t>Granuloma</w:t>
      </w:r>
    </w:p>
    <w:p w:rsidR="002A3407" w:rsidRPr="000C338E" w:rsidRDefault="002A3407" w:rsidP="002A3407">
      <w:pPr>
        <w:pStyle w:val="ListParagraph"/>
        <w:numPr>
          <w:ilvl w:val="0"/>
          <w:numId w:val="27"/>
        </w:numPr>
      </w:pPr>
      <w:r w:rsidRPr="000C338E">
        <w:t>Types of giant cells</w:t>
      </w:r>
    </w:p>
    <w:p w:rsidR="002A3407" w:rsidRPr="000C338E" w:rsidRDefault="002A3407" w:rsidP="002A3407">
      <w:pPr>
        <w:pStyle w:val="ListParagraph"/>
        <w:numPr>
          <w:ilvl w:val="0"/>
          <w:numId w:val="27"/>
        </w:numPr>
      </w:pPr>
      <w:r w:rsidRPr="000C338E">
        <w:t>Primary and secondary healing</w:t>
      </w:r>
    </w:p>
    <w:p w:rsidR="002A3407" w:rsidRPr="000C338E" w:rsidRDefault="002A3407" w:rsidP="002A3407">
      <w:pPr>
        <w:pStyle w:val="ListParagraph"/>
        <w:numPr>
          <w:ilvl w:val="0"/>
          <w:numId w:val="27"/>
        </w:numPr>
      </w:pPr>
      <w:r w:rsidRPr="000C338E">
        <w:t>Keloid formation, scar formation</w:t>
      </w:r>
    </w:p>
    <w:p w:rsidR="002A3407" w:rsidRPr="000C338E" w:rsidRDefault="002A3407" w:rsidP="002A3407">
      <w:pPr>
        <w:pStyle w:val="ListParagraph"/>
        <w:numPr>
          <w:ilvl w:val="0"/>
          <w:numId w:val="27"/>
        </w:numPr>
      </w:pPr>
      <w:r w:rsidRPr="000C338E">
        <w:t xml:space="preserve">Thrombosis </w:t>
      </w:r>
    </w:p>
    <w:p w:rsidR="002A3407" w:rsidRPr="000C338E" w:rsidRDefault="002A3407" w:rsidP="002A3407">
      <w:pPr>
        <w:pStyle w:val="ListParagraph"/>
        <w:numPr>
          <w:ilvl w:val="0"/>
          <w:numId w:val="27"/>
        </w:numPr>
      </w:pPr>
      <w:r w:rsidRPr="000C338E">
        <w:t xml:space="preserve">Congestion </w:t>
      </w:r>
    </w:p>
    <w:p w:rsidR="002A3407" w:rsidRPr="000C338E" w:rsidRDefault="002A3407" w:rsidP="002A3407">
      <w:pPr>
        <w:pStyle w:val="ListParagraph"/>
        <w:numPr>
          <w:ilvl w:val="0"/>
          <w:numId w:val="27"/>
        </w:numPr>
      </w:pPr>
      <w:r w:rsidRPr="000C338E">
        <w:t xml:space="preserve">Infarction </w:t>
      </w:r>
    </w:p>
    <w:p w:rsidR="002A3407" w:rsidRPr="000C338E" w:rsidRDefault="002A3407" w:rsidP="002A3407">
      <w:pPr>
        <w:pStyle w:val="ListParagraph"/>
        <w:numPr>
          <w:ilvl w:val="0"/>
          <w:numId w:val="27"/>
        </w:numPr>
      </w:pPr>
      <w:r w:rsidRPr="000C338E">
        <w:t xml:space="preserve">Benign and malignant tumors </w:t>
      </w:r>
    </w:p>
    <w:p w:rsidR="002A3407" w:rsidRPr="000C338E" w:rsidRDefault="002A3407" w:rsidP="002A3407">
      <w:pPr>
        <w:pStyle w:val="ListParagraph"/>
        <w:numPr>
          <w:ilvl w:val="0"/>
          <w:numId w:val="27"/>
        </w:numPr>
      </w:pPr>
      <w:r w:rsidRPr="000C338E">
        <w:t>Lipoma, leiomyoma</w:t>
      </w:r>
    </w:p>
    <w:p w:rsidR="001B34FE" w:rsidRPr="000C338E" w:rsidRDefault="001B34FE" w:rsidP="001B34FE">
      <w:pPr>
        <w:pStyle w:val="ListParagraph"/>
        <w:numPr>
          <w:ilvl w:val="0"/>
          <w:numId w:val="27"/>
        </w:numPr>
      </w:pPr>
      <w:r w:rsidRPr="000C338E">
        <w:t>BCC, SCC</w:t>
      </w:r>
    </w:p>
    <w:p w:rsidR="001B34FE" w:rsidRPr="000C338E" w:rsidRDefault="00F83CFF" w:rsidP="00F83CFF">
      <w:pPr>
        <w:pStyle w:val="ListParagraph"/>
        <w:numPr>
          <w:ilvl w:val="0"/>
          <w:numId w:val="29"/>
        </w:numPr>
        <w:rPr>
          <w:b/>
          <w:u w:val="single"/>
        </w:rPr>
      </w:pPr>
      <w:r w:rsidRPr="000C338E">
        <w:rPr>
          <w:b/>
          <w:u w:val="single"/>
        </w:rPr>
        <w:t>Microbiology Practicals:</w:t>
      </w:r>
    </w:p>
    <w:p w:rsidR="001B34FE" w:rsidRPr="000C338E" w:rsidRDefault="00DD5D48" w:rsidP="001B34FE">
      <w:pPr>
        <w:pStyle w:val="ListParagraph"/>
        <w:numPr>
          <w:ilvl w:val="0"/>
          <w:numId w:val="28"/>
        </w:numPr>
      </w:pPr>
      <w:r w:rsidRPr="000C338E">
        <w:t>Gram staining</w:t>
      </w:r>
    </w:p>
    <w:p w:rsidR="00F83CFF" w:rsidRPr="000C338E" w:rsidRDefault="00F83CFF" w:rsidP="001B34FE">
      <w:pPr>
        <w:pStyle w:val="ListParagraph"/>
        <w:numPr>
          <w:ilvl w:val="0"/>
          <w:numId w:val="28"/>
        </w:numPr>
      </w:pPr>
      <w:r w:rsidRPr="000C338E">
        <w:t>ZN staining</w:t>
      </w:r>
    </w:p>
    <w:p w:rsidR="00F83CFF" w:rsidRPr="000C338E" w:rsidRDefault="00AA5950" w:rsidP="001B34FE">
      <w:pPr>
        <w:pStyle w:val="ListParagraph"/>
        <w:numPr>
          <w:ilvl w:val="0"/>
          <w:numId w:val="28"/>
        </w:numPr>
        <w:rPr>
          <w:b/>
        </w:rPr>
      </w:pPr>
      <w:r w:rsidRPr="000C338E">
        <w:rPr>
          <w:b/>
        </w:rPr>
        <w:t>Culture media</w:t>
      </w:r>
    </w:p>
    <w:p w:rsidR="00AA5950" w:rsidRPr="000C338E" w:rsidRDefault="00AA5950" w:rsidP="001B34FE">
      <w:pPr>
        <w:pStyle w:val="ListParagraph"/>
        <w:numPr>
          <w:ilvl w:val="0"/>
          <w:numId w:val="28"/>
        </w:numPr>
        <w:rPr>
          <w:b/>
        </w:rPr>
      </w:pPr>
      <w:r w:rsidRPr="000C338E">
        <w:rPr>
          <w:b/>
        </w:rPr>
        <w:t>Biochemical tests ( catalase, coagulase, oxidase)</w:t>
      </w:r>
    </w:p>
    <w:p w:rsidR="00AA5950" w:rsidRPr="000C338E" w:rsidRDefault="00AA5950" w:rsidP="001B34FE">
      <w:pPr>
        <w:pStyle w:val="ListParagraph"/>
        <w:numPr>
          <w:ilvl w:val="0"/>
          <w:numId w:val="28"/>
        </w:numPr>
        <w:rPr>
          <w:b/>
        </w:rPr>
      </w:pPr>
      <w:r w:rsidRPr="000C338E">
        <w:rPr>
          <w:b/>
        </w:rPr>
        <w:t>Anaerobic jar</w:t>
      </w:r>
    </w:p>
    <w:p w:rsidR="00AA5950" w:rsidRPr="000C338E" w:rsidRDefault="001F4B49" w:rsidP="001B34FE">
      <w:pPr>
        <w:pStyle w:val="ListParagraph"/>
        <w:numPr>
          <w:ilvl w:val="0"/>
          <w:numId w:val="28"/>
        </w:numPr>
        <w:rPr>
          <w:b/>
        </w:rPr>
      </w:pPr>
      <w:r w:rsidRPr="000C338E">
        <w:rPr>
          <w:b/>
        </w:rPr>
        <w:t>Urine examination</w:t>
      </w:r>
    </w:p>
    <w:p w:rsidR="001F4B49" w:rsidRPr="000C338E" w:rsidRDefault="001F4B49" w:rsidP="001B34FE">
      <w:pPr>
        <w:pStyle w:val="ListParagraph"/>
        <w:numPr>
          <w:ilvl w:val="0"/>
          <w:numId w:val="28"/>
        </w:numPr>
        <w:rPr>
          <w:b/>
        </w:rPr>
      </w:pPr>
      <w:r w:rsidRPr="000C338E">
        <w:rPr>
          <w:b/>
        </w:rPr>
        <w:t>Stool examination</w:t>
      </w:r>
    </w:p>
    <w:p w:rsidR="00B91724" w:rsidRPr="000C338E" w:rsidRDefault="00B91724" w:rsidP="00B91724">
      <w:pPr>
        <w:ind w:left="360"/>
        <w:rPr>
          <w:b/>
        </w:rPr>
      </w:pPr>
      <w:r w:rsidRPr="000C338E">
        <w:rPr>
          <w:b/>
          <w:u w:val="single"/>
        </w:rPr>
        <w:t>Tutorials:</w:t>
      </w:r>
      <w:r w:rsidRPr="00C80053">
        <w:rPr>
          <w:u w:val="single"/>
        </w:rPr>
        <w:t xml:space="preserve"> </w:t>
      </w:r>
      <w:r w:rsidRPr="00C80053">
        <w:t>General Pathology &amp; Microbiology  tutorials will be aligned with the topics covered in lectures.</w:t>
      </w:r>
    </w:p>
    <w:p w:rsidR="006763D8" w:rsidRPr="00C80053" w:rsidRDefault="00C80053" w:rsidP="00F51306">
      <w:pPr>
        <w:rPr>
          <w:b/>
        </w:rPr>
      </w:pPr>
      <w:r>
        <w:rPr>
          <w:b/>
          <w:u w:val="single"/>
        </w:rPr>
        <w:t xml:space="preserve">STUDENT FEEDBACK: </w:t>
      </w:r>
      <w:r w:rsidRPr="00C80053">
        <w:t>Regular student feedback will be taken after the completion of each unit.</w:t>
      </w:r>
    </w:p>
    <w:p w:rsidR="00553DAA" w:rsidRPr="000C338E" w:rsidRDefault="00553DAA" w:rsidP="00F51306"/>
    <w:p w:rsidR="00553DAA" w:rsidRPr="000C338E" w:rsidRDefault="00553DAA" w:rsidP="00F51306"/>
    <w:p w:rsidR="00553DAA" w:rsidRPr="000C338E" w:rsidRDefault="00553DAA" w:rsidP="00F51306"/>
    <w:p w:rsidR="00553DAA" w:rsidRPr="000C338E" w:rsidRDefault="00553DAA" w:rsidP="00F51306"/>
    <w:p w:rsidR="00553DAA" w:rsidRPr="000C338E" w:rsidRDefault="00553DAA" w:rsidP="00F51306"/>
    <w:p w:rsidR="00664BAA" w:rsidRPr="000C338E" w:rsidRDefault="00664BAA" w:rsidP="00664BAA">
      <w:pPr>
        <w:jc w:val="center"/>
        <w:rPr>
          <w:b/>
          <w:u w:val="single"/>
        </w:rPr>
      </w:pPr>
      <w:r w:rsidRPr="000C338E">
        <w:rPr>
          <w:b/>
          <w:u w:val="single"/>
        </w:rPr>
        <w:t>2</w:t>
      </w:r>
      <w:r w:rsidRPr="000C338E">
        <w:rPr>
          <w:b/>
          <w:u w:val="single"/>
          <w:vertAlign w:val="superscript"/>
        </w:rPr>
        <w:t>nd</w:t>
      </w:r>
      <w:r w:rsidRPr="000C338E">
        <w:rPr>
          <w:b/>
          <w:u w:val="single"/>
        </w:rPr>
        <w:t xml:space="preserve"> year BDS</w:t>
      </w:r>
    </w:p>
    <w:p w:rsidR="00664BAA" w:rsidRPr="000C338E" w:rsidRDefault="00664BAA" w:rsidP="00664BAA">
      <w:pPr>
        <w:jc w:val="center"/>
        <w:rPr>
          <w:b/>
          <w:u w:val="single"/>
        </w:rPr>
      </w:pPr>
      <w:r w:rsidRPr="000C338E">
        <w:rPr>
          <w:b/>
          <w:u w:val="single"/>
        </w:rPr>
        <w:t>LECTURE ALLOCATION GRID 2022</w:t>
      </w:r>
    </w:p>
    <w:p w:rsidR="00664BAA" w:rsidRPr="000C338E" w:rsidRDefault="00664BAA" w:rsidP="00664BAA">
      <w:pPr>
        <w:jc w:val="center"/>
        <w:rPr>
          <w:b/>
          <w:u w:val="single"/>
        </w:rPr>
      </w:pPr>
      <w:r w:rsidRPr="000C338E">
        <w:rPr>
          <w:b/>
          <w:u w:val="single"/>
        </w:rPr>
        <w:t>Department of Pathology</w:t>
      </w:r>
    </w:p>
    <w:p w:rsidR="00664BAA" w:rsidRPr="000C338E" w:rsidRDefault="00664BAA" w:rsidP="00664BAA">
      <w:pPr>
        <w:rPr>
          <w:b/>
          <w:u w:val="single"/>
        </w:rPr>
      </w:pP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5"/>
        <w:gridCol w:w="671"/>
        <w:gridCol w:w="679"/>
        <w:gridCol w:w="717"/>
        <w:gridCol w:w="852"/>
        <w:gridCol w:w="783"/>
        <w:gridCol w:w="750"/>
        <w:gridCol w:w="761"/>
        <w:gridCol w:w="739"/>
        <w:gridCol w:w="889"/>
        <w:gridCol w:w="987"/>
      </w:tblGrid>
      <w:tr w:rsidR="00664BAA" w:rsidRPr="000C338E" w:rsidTr="007121AF">
        <w:trPr>
          <w:trHeight w:val="288"/>
        </w:trPr>
        <w:tc>
          <w:tcPr>
            <w:tcW w:w="1705" w:type="dxa"/>
            <w:shd w:val="clear" w:color="auto" w:fill="auto"/>
            <w:vAlign w:val="center"/>
          </w:tcPr>
          <w:p w:rsidR="00664BAA" w:rsidRPr="000C338E" w:rsidRDefault="00664BAA" w:rsidP="007121AF">
            <w:pPr>
              <w:jc w:val="center"/>
              <w:rPr>
                <w:b/>
              </w:rPr>
            </w:pPr>
          </w:p>
        </w:tc>
        <w:tc>
          <w:tcPr>
            <w:tcW w:w="671" w:type="dxa"/>
            <w:shd w:val="clear" w:color="auto" w:fill="FFF2CC"/>
            <w:vAlign w:val="center"/>
          </w:tcPr>
          <w:p w:rsidR="00664BAA" w:rsidRPr="000C338E" w:rsidRDefault="00664BAA" w:rsidP="007121AF">
            <w:pPr>
              <w:jc w:val="center"/>
              <w:rPr>
                <w:b/>
              </w:rPr>
            </w:pPr>
            <w:r w:rsidRPr="000C338E">
              <w:rPr>
                <w:b/>
              </w:rPr>
              <w:t>Feb</w:t>
            </w:r>
          </w:p>
        </w:tc>
        <w:tc>
          <w:tcPr>
            <w:tcW w:w="679" w:type="dxa"/>
            <w:shd w:val="clear" w:color="auto" w:fill="FFF2CC"/>
            <w:vAlign w:val="center"/>
          </w:tcPr>
          <w:p w:rsidR="00664BAA" w:rsidRPr="000C338E" w:rsidRDefault="00664BAA" w:rsidP="007121AF">
            <w:pPr>
              <w:jc w:val="center"/>
              <w:rPr>
                <w:b/>
              </w:rPr>
            </w:pPr>
            <w:r w:rsidRPr="000C338E">
              <w:rPr>
                <w:b/>
              </w:rPr>
              <w:t>Mar</w:t>
            </w:r>
          </w:p>
        </w:tc>
        <w:tc>
          <w:tcPr>
            <w:tcW w:w="717" w:type="dxa"/>
            <w:shd w:val="clear" w:color="auto" w:fill="FFF2CC"/>
            <w:vAlign w:val="center"/>
          </w:tcPr>
          <w:p w:rsidR="00664BAA" w:rsidRPr="000C338E" w:rsidRDefault="00664BAA" w:rsidP="007121AF">
            <w:pPr>
              <w:jc w:val="center"/>
              <w:rPr>
                <w:b/>
              </w:rPr>
            </w:pPr>
            <w:r w:rsidRPr="000C338E">
              <w:rPr>
                <w:b/>
              </w:rPr>
              <w:t>Apr</w:t>
            </w:r>
          </w:p>
        </w:tc>
        <w:tc>
          <w:tcPr>
            <w:tcW w:w="852" w:type="dxa"/>
            <w:shd w:val="clear" w:color="auto" w:fill="FFF2CC"/>
            <w:vAlign w:val="center"/>
          </w:tcPr>
          <w:p w:rsidR="00664BAA" w:rsidRPr="000C338E" w:rsidRDefault="00664BAA" w:rsidP="007121AF">
            <w:pPr>
              <w:jc w:val="center"/>
              <w:rPr>
                <w:b/>
              </w:rPr>
            </w:pPr>
            <w:r w:rsidRPr="000C338E">
              <w:rPr>
                <w:b/>
              </w:rPr>
              <w:t>May</w:t>
            </w:r>
          </w:p>
        </w:tc>
        <w:tc>
          <w:tcPr>
            <w:tcW w:w="783" w:type="dxa"/>
            <w:shd w:val="clear" w:color="auto" w:fill="FFF2CC"/>
            <w:vAlign w:val="center"/>
          </w:tcPr>
          <w:p w:rsidR="00664BAA" w:rsidRPr="000C338E" w:rsidRDefault="00664BAA" w:rsidP="007121AF">
            <w:pPr>
              <w:jc w:val="center"/>
              <w:rPr>
                <w:b/>
              </w:rPr>
            </w:pPr>
            <w:r w:rsidRPr="000C338E">
              <w:rPr>
                <w:b/>
              </w:rPr>
              <w:t>jun</w:t>
            </w:r>
          </w:p>
        </w:tc>
        <w:tc>
          <w:tcPr>
            <w:tcW w:w="750" w:type="dxa"/>
            <w:shd w:val="clear" w:color="auto" w:fill="FFF2CC"/>
            <w:vAlign w:val="center"/>
          </w:tcPr>
          <w:p w:rsidR="00664BAA" w:rsidRPr="000C338E" w:rsidRDefault="00664BAA" w:rsidP="007121AF">
            <w:pPr>
              <w:jc w:val="center"/>
              <w:rPr>
                <w:b/>
              </w:rPr>
            </w:pPr>
            <w:r w:rsidRPr="000C338E">
              <w:rPr>
                <w:b/>
              </w:rPr>
              <w:t>Jul</w:t>
            </w:r>
          </w:p>
        </w:tc>
        <w:tc>
          <w:tcPr>
            <w:tcW w:w="761" w:type="dxa"/>
            <w:shd w:val="clear" w:color="auto" w:fill="FFF2CC"/>
            <w:vAlign w:val="center"/>
          </w:tcPr>
          <w:p w:rsidR="00664BAA" w:rsidRPr="000C338E" w:rsidRDefault="00664BAA" w:rsidP="007121AF">
            <w:pPr>
              <w:jc w:val="center"/>
              <w:rPr>
                <w:b/>
              </w:rPr>
            </w:pPr>
            <w:r w:rsidRPr="000C338E">
              <w:rPr>
                <w:b/>
              </w:rPr>
              <w:t>aug</w:t>
            </w:r>
          </w:p>
        </w:tc>
        <w:tc>
          <w:tcPr>
            <w:tcW w:w="739" w:type="dxa"/>
            <w:shd w:val="clear" w:color="auto" w:fill="FFF2CC"/>
            <w:vAlign w:val="center"/>
          </w:tcPr>
          <w:p w:rsidR="00664BAA" w:rsidRPr="000C338E" w:rsidRDefault="00664BAA" w:rsidP="007121AF">
            <w:pPr>
              <w:jc w:val="center"/>
              <w:rPr>
                <w:b/>
              </w:rPr>
            </w:pPr>
            <w:r w:rsidRPr="000C338E">
              <w:rPr>
                <w:b/>
              </w:rPr>
              <w:t>sep</w:t>
            </w:r>
          </w:p>
        </w:tc>
        <w:tc>
          <w:tcPr>
            <w:tcW w:w="889" w:type="dxa"/>
            <w:shd w:val="clear" w:color="auto" w:fill="FFF2CC"/>
            <w:vAlign w:val="center"/>
          </w:tcPr>
          <w:p w:rsidR="00664BAA" w:rsidRPr="000C338E" w:rsidRDefault="00664BAA" w:rsidP="007121AF">
            <w:pPr>
              <w:jc w:val="center"/>
              <w:rPr>
                <w:b/>
              </w:rPr>
            </w:pPr>
            <w:r w:rsidRPr="000C338E">
              <w:rPr>
                <w:b/>
              </w:rPr>
              <w:t>oct</w:t>
            </w:r>
          </w:p>
        </w:tc>
        <w:tc>
          <w:tcPr>
            <w:tcW w:w="987" w:type="dxa"/>
            <w:shd w:val="clear" w:color="auto" w:fill="FFF2CC"/>
            <w:vAlign w:val="center"/>
          </w:tcPr>
          <w:p w:rsidR="00664BAA" w:rsidRPr="000C338E" w:rsidRDefault="00664BAA" w:rsidP="007121AF">
            <w:pPr>
              <w:jc w:val="center"/>
              <w:rPr>
                <w:b/>
              </w:rPr>
            </w:pPr>
            <w:r w:rsidRPr="000C338E">
              <w:rPr>
                <w:b/>
              </w:rPr>
              <w:t>TOTAL</w:t>
            </w:r>
          </w:p>
        </w:tc>
      </w:tr>
      <w:tr w:rsidR="00664BAA" w:rsidRPr="000C338E" w:rsidTr="007121AF">
        <w:trPr>
          <w:trHeight w:val="288"/>
        </w:trPr>
        <w:tc>
          <w:tcPr>
            <w:tcW w:w="1705" w:type="dxa"/>
            <w:shd w:val="clear" w:color="auto" w:fill="auto"/>
            <w:vAlign w:val="center"/>
          </w:tcPr>
          <w:p w:rsidR="00664BAA" w:rsidRPr="000C338E" w:rsidRDefault="00664BAA" w:rsidP="007121AF">
            <w:pPr>
              <w:rPr>
                <w:b/>
              </w:rPr>
            </w:pPr>
            <w:r w:rsidRPr="000C338E">
              <w:rPr>
                <w:b/>
              </w:rPr>
              <w:t>Cell Injury,</w:t>
            </w:r>
          </w:p>
        </w:tc>
        <w:tc>
          <w:tcPr>
            <w:tcW w:w="671" w:type="dxa"/>
            <w:shd w:val="clear" w:color="auto" w:fill="auto"/>
            <w:vAlign w:val="center"/>
          </w:tcPr>
          <w:p w:rsidR="00664BAA" w:rsidRPr="000C338E" w:rsidRDefault="00664BAA" w:rsidP="007121AF">
            <w:pPr>
              <w:jc w:val="center"/>
              <w:rPr>
                <w:b/>
              </w:rPr>
            </w:pPr>
            <w:r w:rsidRPr="000C338E">
              <w:rPr>
                <w:b/>
              </w:rPr>
              <w:t>7</w:t>
            </w:r>
          </w:p>
        </w:tc>
        <w:tc>
          <w:tcPr>
            <w:tcW w:w="679" w:type="dxa"/>
            <w:shd w:val="clear" w:color="auto" w:fill="auto"/>
            <w:vAlign w:val="center"/>
          </w:tcPr>
          <w:p w:rsidR="00664BAA" w:rsidRPr="000C338E" w:rsidRDefault="00664BAA" w:rsidP="007121AF">
            <w:pPr>
              <w:jc w:val="center"/>
              <w:rPr>
                <w:b/>
              </w:rPr>
            </w:pPr>
          </w:p>
        </w:tc>
        <w:tc>
          <w:tcPr>
            <w:tcW w:w="717" w:type="dxa"/>
            <w:shd w:val="clear" w:color="auto" w:fill="auto"/>
            <w:vAlign w:val="center"/>
          </w:tcPr>
          <w:p w:rsidR="00664BAA" w:rsidRPr="000C338E" w:rsidRDefault="00664BAA" w:rsidP="007121AF">
            <w:pPr>
              <w:jc w:val="center"/>
              <w:rPr>
                <w:b/>
              </w:rPr>
            </w:pPr>
          </w:p>
        </w:tc>
        <w:tc>
          <w:tcPr>
            <w:tcW w:w="852" w:type="dxa"/>
            <w:shd w:val="clear" w:color="auto" w:fill="auto"/>
            <w:vAlign w:val="center"/>
          </w:tcPr>
          <w:p w:rsidR="00664BAA" w:rsidRPr="000C338E" w:rsidRDefault="00664BAA" w:rsidP="007121AF">
            <w:pPr>
              <w:jc w:val="center"/>
              <w:rPr>
                <w:b/>
              </w:rPr>
            </w:pPr>
          </w:p>
        </w:tc>
        <w:tc>
          <w:tcPr>
            <w:tcW w:w="783" w:type="dxa"/>
            <w:shd w:val="clear" w:color="auto" w:fill="auto"/>
            <w:vAlign w:val="center"/>
          </w:tcPr>
          <w:p w:rsidR="00664BAA" w:rsidRPr="000C338E" w:rsidRDefault="00664BAA" w:rsidP="007121AF">
            <w:pPr>
              <w:jc w:val="center"/>
              <w:rPr>
                <w:b/>
              </w:rPr>
            </w:pPr>
          </w:p>
        </w:tc>
        <w:tc>
          <w:tcPr>
            <w:tcW w:w="750" w:type="dxa"/>
            <w:shd w:val="clear" w:color="auto" w:fill="auto"/>
            <w:vAlign w:val="center"/>
          </w:tcPr>
          <w:p w:rsidR="00664BAA" w:rsidRPr="000C338E" w:rsidRDefault="00664BAA" w:rsidP="007121AF">
            <w:pPr>
              <w:jc w:val="center"/>
              <w:rPr>
                <w:b/>
              </w:rPr>
            </w:pPr>
          </w:p>
        </w:tc>
        <w:tc>
          <w:tcPr>
            <w:tcW w:w="761" w:type="dxa"/>
            <w:shd w:val="clear" w:color="auto" w:fill="auto"/>
            <w:vAlign w:val="center"/>
          </w:tcPr>
          <w:p w:rsidR="00664BAA" w:rsidRPr="000C338E" w:rsidRDefault="00664BAA" w:rsidP="007121AF">
            <w:pPr>
              <w:jc w:val="center"/>
              <w:rPr>
                <w:b/>
              </w:rPr>
            </w:pPr>
          </w:p>
        </w:tc>
        <w:tc>
          <w:tcPr>
            <w:tcW w:w="739" w:type="dxa"/>
            <w:shd w:val="clear" w:color="auto" w:fill="auto"/>
            <w:vAlign w:val="center"/>
          </w:tcPr>
          <w:p w:rsidR="00664BAA" w:rsidRPr="000C338E" w:rsidRDefault="00664BAA" w:rsidP="007121AF">
            <w:pPr>
              <w:jc w:val="center"/>
              <w:rPr>
                <w:b/>
              </w:rPr>
            </w:pPr>
          </w:p>
        </w:tc>
        <w:tc>
          <w:tcPr>
            <w:tcW w:w="889" w:type="dxa"/>
            <w:shd w:val="clear" w:color="auto" w:fill="auto"/>
            <w:vAlign w:val="center"/>
          </w:tcPr>
          <w:p w:rsidR="00664BAA" w:rsidRPr="000C338E" w:rsidRDefault="00664BAA" w:rsidP="007121AF">
            <w:pPr>
              <w:jc w:val="center"/>
              <w:rPr>
                <w:b/>
              </w:rPr>
            </w:pPr>
          </w:p>
        </w:tc>
        <w:tc>
          <w:tcPr>
            <w:tcW w:w="987" w:type="dxa"/>
            <w:shd w:val="clear" w:color="auto" w:fill="FFF2CC"/>
            <w:vAlign w:val="center"/>
          </w:tcPr>
          <w:p w:rsidR="00664BAA" w:rsidRPr="000C338E" w:rsidRDefault="00664BAA" w:rsidP="007121AF">
            <w:pPr>
              <w:jc w:val="center"/>
              <w:rPr>
                <w:b/>
              </w:rPr>
            </w:pPr>
            <w:r w:rsidRPr="000C338E">
              <w:rPr>
                <w:b/>
              </w:rPr>
              <w:t>7</w:t>
            </w:r>
          </w:p>
        </w:tc>
      </w:tr>
      <w:tr w:rsidR="00664BAA" w:rsidRPr="000C338E" w:rsidTr="007121AF">
        <w:trPr>
          <w:trHeight w:val="288"/>
        </w:trPr>
        <w:tc>
          <w:tcPr>
            <w:tcW w:w="1705" w:type="dxa"/>
            <w:shd w:val="clear" w:color="auto" w:fill="auto"/>
            <w:vAlign w:val="center"/>
          </w:tcPr>
          <w:p w:rsidR="00664BAA" w:rsidRPr="000C338E" w:rsidRDefault="00664BAA" w:rsidP="007121AF">
            <w:pPr>
              <w:rPr>
                <w:b/>
              </w:rPr>
            </w:pPr>
            <w:r w:rsidRPr="000C338E">
              <w:rPr>
                <w:b/>
              </w:rPr>
              <w:t>Inflammation</w:t>
            </w:r>
          </w:p>
        </w:tc>
        <w:tc>
          <w:tcPr>
            <w:tcW w:w="671" w:type="dxa"/>
            <w:shd w:val="clear" w:color="auto" w:fill="auto"/>
            <w:vAlign w:val="center"/>
          </w:tcPr>
          <w:p w:rsidR="00664BAA" w:rsidRPr="000C338E" w:rsidRDefault="00664BAA" w:rsidP="007121AF">
            <w:pPr>
              <w:jc w:val="center"/>
              <w:rPr>
                <w:b/>
              </w:rPr>
            </w:pPr>
            <w:r w:rsidRPr="000C338E">
              <w:rPr>
                <w:b/>
              </w:rPr>
              <w:t>7</w:t>
            </w:r>
          </w:p>
        </w:tc>
        <w:tc>
          <w:tcPr>
            <w:tcW w:w="679" w:type="dxa"/>
            <w:shd w:val="clear" w:color="auto" w:fill="auto"/>
            <w:vAlign w:val="center"/>
          </w:tcPr>
          <w:p w:rsidR="00664BAA" w:rsidRPr="000C338E" w:rsidRDefault="00664BAA" w:rsidP="007121AF">
            <w:pPr>
              <w:jc w:val="center"/>
              <w:rPr>
                <w:b/>
              </w:rPr>
            </w:pPr>
          </w:p>
        </w:tc>
        <w:tc>
          <w:tcPr>
            <w:tcW w:w="717" w:type="dxa"/>
            <w:shd w:val="clear" w:color="auto" w:fill="auto"/>
            <w:vAlign w:val="center"/>
          </w:tcPr>
          <w:p w:rsidR="00664BAA" w:rsidRPr="000C338E" w:rsidRDefault="00664BAA" w:rsidP="007121AF">
            <w:pPr>
              <w:jc w:val="center"/>
              <w:rPr>
                <w:b/>
              </w:rPr>
            </w:pPr>
          </w:p>
        </w:tc>
        <w:tc>
          <w:tcPr>
            <w:tcW w:w="852" w:type="dxa"/>
            <w:shd w:val="clear" w:color="auto" w:fill="auto"/>
            <w:vAlign w:val="center"/>
          </w:tcPr>
          <w:p w:rsidR="00664BAA" w:rsidRPr="000C338E" w:rsidRDefault="00664BAA" w:rsidP="007121AF">
            <w:pPr>
              <w:jc w:val="center"/>
              <w:rPr>
                <w:b/>
              </w:rPr>
            </w:pPr>
          </w:p>
        </w:tc>
        <w:tc>
          <w:tcPr>
            <w:tcW w:w="783" w:type="dxa"/>
            <w:shd w:val="clear" w:color="auto" w:fill="auto"/>
            <w:vAlign w:val="center"/>
          </w:tcPr>
          <w:p w:rsidR="00664BAA" w:rsidRPr="000C338E" w:rsidRDefault="00664BAA" w:rsidP="007121AF">
            <w:pPr>
              <w:jc w:val="center"/>
              <w:rPr>
                <w:b/>
              </w:rPr>
            </w:pPr>
          </w:p>
        </w:tc>
        <w:tc>
          <w:tcPr>
            <w:tcW w:w="750" w:type="dxa"/>
            <w:shd w:val="clear" w:color="auto" w:fill="auto"/>
            <w:vAlign w:val="center"/>
          </w:tcPr>
          <w:p w:rsidR="00664BAA" w:rsidRPr="000C338E" w:rsidRDefault="00664BAA" w:rsidP="007121AF">
            <w:pPr>
              <w:jc w:val="center"/>
              <w:rPr>
                <w:b/>
              </w:rPr>
            </w:pPr>
          </w:p>
        </w:tc>
        <w:tc>
          <w:tcPr>
            <w:tcW w:w="761" w:type="dxa"/>
            <w:shd w:val="clear" w:color="auto" w:fill="auto"/>
            <w:vAlign w:val="center"/>
          </w:tcPr>
          <w:p w:rsidR="00664BAA" w:rsidRPr="000C338E" w:rsidRDefault="00664BAA" w:rsidP="007121AF">
            <w:pPr>
              <w:jc w:val="center"/>
              <w:rPr>
                <w:b/>
              </w:rPr>
            </w:pPr>
          </w:p>
        </w:tc>
        <w:tc>
          <w:tcPr>
            <w:tcW w:w="739" w:type="dxa"/>
            <w:shd w:val="clear" w:color="auto" w:fill="auto"/>
            <w:vAlign w:val="center"/>
          </w:tcPr>
          <w:p w:rsidR="00664BAA" w:rsidRPr="000C338E" w:rsidRDefault="00664BAA" w:rsidP="007121AF">
            <w:pPr>
              <w:jc w:val="center"/>
              <w:rPr>
                <w:b/>
              </w:rPr>
            </w:pPr>
          </w:p>
        </w:tc>
        <w:tc>
          <w:tcPr>
            <w:tcW w:w="889" w:type="dxa"/>
            <w:shd w:val="clear" w:color="auto" w:fill="auto"/>
            <w:vAlign w:val="center"/>
          </w:tcPr>
          <w:p w:rsidR="00664BAA" w:rsidRPr="000C338E" w:rsidRDefault="00664BAA" w:rsidP="007121AF">
            <w:pPr>
              <w:jc w:val="center"/>
              <w:rPr>
                <w:b/>
              </w:rPr>
            </w:pPr>
          </w:p>
        </w:tc>
        <w:tc>
          <w:tcPr>
            <w:tcW w:w="987" w:type="dxa"/>
            <w:shd w:val="clear" w:color="auto" w:fill="FFF2CC"/>
            <w:vAlign w:val="center"/>
          </w:tcPr>
          <w:p w:rsidR="00664BAA" w:rsidRPr="000C338E" w:rsidRDefault="00664BAA" w:rsidP="007121AF">
            <w:pPr>
              <w:jc w:val="center"/>
              <w:rPr>
                <w:b/>
              </w:rPr>
            </w:pPr>
            <w:r w:rsidRPr="000C338E">
              <w:rPr>
                <w:b/>
              </w:rPr>
              <w:t>7</w:t>
            </w:r>
          </w:p>
        </w:tc>
      </w:tr>
      <w:tr w:rsidR="00664BAA" w:rsidRPr="000C338E" w:rsidTr="007121AF">
        <w:trPr>
          <w:trHeight w:val="288"/>
        </w:trPr>
        <w:tc>
          <w:tcPr>
            <w:tcW w:w="1705" w:type="dxa"/>
            <w:shd w:val="clear" w:color="auto" w:fill="auto"/>
            <w:vAlign w:val="center"/>
          </w:tcPr>
          <w:p w:rsidR="00664BAA" w:rsidRPr="000C338E" w:rsidRDefault="00664BAA" w:rsidP="007121AF">
            <w:pPr>
              <w:rPr>
                <w:b/>
              </w:rPr>
            </w:pPr>
            <w:r w:rsidRPr="000C338E">
              <w:rPr>
                <w:b/>
              </w:rPr>
              <w:t>Healing</w:t>
            </w:r>
          </w:p>
        </w:tc>
        <w:tc>
          <w:tcPr>
            <w:tcW w:w="671" w:type="dxa"/>
            <w:shd w:val="clear" w:color="auto" w:fill="auto"/>
            <w:vAlign w:val="center"/>
          </w:tcPr>
          <w:p w:rsidR="00664BAA" w:rsidRPr="000C338E" w:rsidRDefault="00664BAA" w:rsidP="007121AF">
            <w:pPr>
              <w:jc w:val="center"/>
              <w:rPr>
                <w:b/>
              </w:rPr>
            </w:pPr>
          </w:p>
        </w:tc>
        <w:tc>
          <w:tcPr>
            <w:tcW w:w="679" w:type="dxa"/>
            <w:shd w:val="clear" w:color="auto" w:fill="auto"/>
            <w:vAlign w:val="center"/>
          </w:tcPr>
          <w:p w:rsidR="00664BAA" w:rsidRPr="000C338E" w:rsidRDefault="00664BAA" w:rsidP="007121AF">
            <w:pPr>
              <w:jc w:val="center"/>
              <w:rPr>
                <w:b/>
              </w:rPr>
            </w:pPr>
            <w:r w:rsidRPr="000C338E">
              <w:rPr>
                <w:b/>
              </w:rPr>
              <w:t>4</w:t>
            </w:r>
          </w:p>
        </w:tc>
        <w:tc>
          <w:tcPr>
            <w:tcW w:w="717" w:type="dxa"/>
            <w:shd w:val="clear" w:color="auto" w:fill="auto"/>
            <w:vAlign w:val="center"/>
          </w:tcPr>
          <w:p w:rsidR="00664BAA" w:rsidRPr="000C338E" w:rsidRDefault="00664BAA" w:rsidP="007121AF">
            <w:pPr>
              <w:jc w:val="center"/>
              <w:rPr>
                <w:b/>
              </w:rPr>
            </w:pPr>
          </w:p>
        </w:tc>
        <w:tc>
          <w:tcPr>
            <w:tcW w:w="852" w:type="dxa"/>
            <w:shd w:val="clear" w:color="auto" w:fill="auto"/>
            <w:vAlign w:val="center"/>
          </w:tcPr>
          <w:p w:rsidR="00664BAA" w:rsidRPr="000C338E" w:rsidRDefault="00664BAA" w:rsidP="007121AF">
            <w:pPr>
              <w:jc w:val="center"/>
              <w:rPr>
                <w:b/>
              </w:rPr>
            </w:pPr>
          </w:p>
        </w:tc>
        <w:tc>
          <w:tcPr>
            <w:tcW w:w="783" w:type="dxa"/>
            <w:shd w:val="clear" w:color="auto" w:fill="auto"/>
            <w:vAlign w:val="center"/>
          </w:tcPr>
          <w:p w:rsidR="00664BAA" w:rsidRPr="000C338E" w:rsidRDefault="00664BAA" w:rsidP="007121AF">
            <w:pPr>
              <w:jc w:val="center"/>
              <w:rPr>
                <w:b/>
              </w:rPr>
            </w:pPr>
          </w:p>
        </w:tc>
        <w:tc>
          <w:tcPr>
            <w:tcW w:w="750" w:type="dxa"/>
            <w:shd w:val="clear" w:color="auto" w:fill="auto"/>
            <w:vAlign w:val="center"/>
          </w:tcPr>
          <w:p w:rsidR="00664BAA" w:rsidRPr="000C338E" w:rsidRDefault="00664BAA" w:rsidP="007121AF">
            <w:pPr>
              <w:jc w:val="center"/>
              <w:rPr>
                <w:b/>
              </w:rPr>
            </w:pPr>
          </w:p>
        </w:tc>
        <w:tc>
          <w:tcPr>
            <w:tcW w:w="761" w:type="dxa"/>
            <w:shd w:val="clear" w:color="auto" w:fill="auto"/>
            <w:vAlign w:val="center"/>
          </w:tcPr>
          <w:p w:rsidR="00664BAA" w:rsidRPr="000C338E" w:rsidRDefault="00664BAA" w:rsidP="007121AF">
            <w:pPr>
              <w:jc w:val="center"/>
              <w:rPr>
                <w:b/>
              </w:rPr>
            </w:pPr>
          </w:p>
        </w:tc>
        <w:tc>
          <w:tcPr>
            <w:tcW w:w="739" w:type="dxa"/>
            <w:shd w:val="clear" w:color="auto" w:fill="auto"/>
            <w:vAlign w:val="center"/>
          </w:tcPr>
          <w:p w:rsidR="00664BAA" w:rsidRPr="000C338E" w:rsidRDefault="00664BAA" w:rsidP="007121AF">
            <w:pPr>
              <w:jc w:val="center"/>
              <w:rPr>
                <w:b/>
              </w:rPr>
            </w:pPr>
          </w:p>
        </w:tc>
        <w:tc>
          <w:tcPr>
            <w:tcW w:w="889" w:type="dxa"/>
            <w:shd w:val="clear" w:color="auto" w:fill="auto"/>
            <w:vAlign w:val="center"/>
          </w:tcPr>
          <w:p w:rsidR="00664BAA" w:rsidRPr="000C338E" w:rsidRDefault="00664BAA" w:rsidP="007121AF">
            <w:pPr>
              <w:jc w:val="center"/>
              <w:rPr>
                <w:b/>
              </w:rPr>
            </w:pPr>
          </w:p>
        </w:tc>
        <w:tc>
          <w:tcPr>
            <w:tcW w:w="987" w:type="dxa"/>
            <w:shd w:val="clear" w:color="auto" w:fill="FFF2CC"/>
            <w:vAlign w:val="center"/>
          </w:tcPr>
          <w:p w:rsidR="00664BAA" w:rsidRPr="000C338E" w:rsidRDefault="00664BAA" w:rsidP="007121AF">
            <w:pPr>
              <w:jc w:val="center"/>
              <w:rPr>
                <w:b/>
              </w:rPr>
            </w:pPr>
            <w:r w:rsidRPr="000C338E">
              <w:rPr>
                <w:b/>
              </w:rPr>
              <w:t>4</w:t>
            </w:r>
          </w:p>
        </w:tc>
      </w:tr>
      <w:tr w:rsidR="00664BAA" w:rsidRPr="000C338E" w:rsidTr="007121AF">
        <w:trPr>
          <w:trHeight w:val="288"/>
        </w:trPr>
        <w:tc>
          <w:tcPr>
            <w:tcW w:w="1705" w:type="dxa"/>
            <w:shd w:val="clear" w:color="auto" w:fill="auto"/>
            <w:vAlign w:val="center"/>
          </w:tcPr>
          <w:p w:rsidR="00664BAA" w:rsidRPr="000C338E" w:rsidRDefault="00664BAA" w:rsidP="007121AF">
            <w:pPr>
              <w:rPr>
                <w:b/>
              </w:rPr>
            </w:pPr>
            <w:r w:rsidRPr="000C338E">
              <w:rPr>
                <w:b/>
              </w:rPr>
              <w:t>Gen. bacterio</w:t>
            </w:r>
          </w:p>
        </w:tc>
        <w:tc>
          <w:tcPr>
            <w:tcW w:w="671" w:type="dxa"/>
            <w:shd w:val="clear" w:color="auto" w:fill="auto"/>
            <w:vAlign w:val="center"/>
          </w:tcPr>
          <w:p w:rsidR="00664BAA" w:rsidRPr="000C338E" w:rsidRDefault="00664BAA" w:rsidP="007121AF">
            <w:pPr>
              <w:jc w:val="center"/>
              <w:rPr>
                <w:b/>
              </w:rPr>
            </w:pPr>
            <w:r w:rsidRPr="000C338E">
              <w:rPr>
                <w:b/>
              </w:rPr>
              <w:t>2</w:t>
            </w:r>
          </w:p>
        </w:tc>
        <w:tc>
          <w:tcPr>
            <w:tcW w:w="679" w:type="dxa"/>
            <w:shd w:val="clear" w:color="auto" w:fill="auto"/>
            <w:vAlign w:val="center"/>
          </w:tcPr>
          <w:p w:rsidR="00664BAA" w:rsidRPr="000C338E" w:rsidRDefault="00664BAA" w:rsidP="007121AF">
            <w:pPr>
              <w:jc w:val="center"/>
              <w:rPr>
                <w:b/>
              </w:rPr>
            </w:pPr>
            <w:r w:rsidRPr="000C338E">
              <w:rPr>
                <w:b/>
              </w:rPr>
              <w:t>8</w:t>
            </w:r>
          </w:p>
        </w:tc>
        <w:tc>
          <w:tcPr>
            <w:tcW w:w="717" w:type="dxa"/>
            <w:shd w:val="clear" w:color="auto" w:fill="auto"/>
            <w:vAlign w:val="center"/>
          </w:tcPr>
          <w:p w:rsidR="00664BAA" w:rsidRPr="000C338E" w:rsidRDefault="00664BAA" w:rsidP="007121AF">
            <w:pPr>
              <w:jc w:val="center"/>
              <w:rPr>
                <w:b/>
              </w:rPr>
            </w:pPr>
          </w:p>
        </w:tc>
        <w:tc>
          <w:tcPr>
            <w:tcW w:w="852" w:type="dxa"/>
            <w:shd w:val="clear" w:color="auto" w:fill="auto"/>
            <w:vAlign w:val="center"/>
          </w:tcPr>
          <w:p w:rsidR="00664BAA" w:rsidRPr="000C338E" w:rsidRDefault="00664BAA" w:rsidP="007121AF">
            <w:pPr>
              <w:jc w:val="center"/>
              <w:rPr>
                <w:b/>
              </w:rPr>
            </w:pPr>
          </w:p>
        </w:tc>
        <w:tc>
          <w:tcPr>
            <w:tcW w:w="783" w:type="dxa"/>
            <w:shd w:val="clear" w:color="auto" w:fill="auto"/>
            <w:vAlign w:val="center"/>
          </w:tcPr>
          <w:p w:rsidR="00664BAA" w:rsidRPr="000C338E" w:rsidRDefault="00664BAA" w:rsidP="007121AF">
            <w:pPr>
              <w:jc w:val="center"/>
              <w:rPr>
                <w:b/>
              </w:rPr>
            </w:pPr>
          </w:p>
        </w:tc>
        <w:tc>
          <w:tcPr>
            <w:tcW w:w="750" w:type="dxa"/>
            <w:shd w:val="clear" w:color="auto" w:fill="auto"/>
            <w:vAlign w:val="center"/>
          </w:tcPr>
          <w:p w:rsidR="00664BAA" w:rsidRPr="000C338E" w:rsidRDefault="00664BAA" w:rsidP="007121AF">
            <w:pPr>
              <w:jc w:val="center"/>
              <w:rPr>
                <w:b/>
              </w:rPr>
            </w:pPr>
          </w:p>
        </w:tc>
        <w:tc>
          <w:tcPr>
            <w:tcW w:w="761" w:type="dxa"/>
            <w:shd w:val="clear" w:color="auto" w:fill="auto"/>
            <w:vAlign w:val="center"/>
          </w:tcPr>
          <w:p w:rsidR="00664BAA" w:rsidRPr="000C338E" w:rsidRDefault="00664BAA" w:rsidP="007121AF">
            <w:pPr>
              <w:jc w:val="center"/>
              <w:rPr>
                <w:b/>
              </w:rPr>
            </w:pPr>
          </w:p>
        </w:tc>
        <w:tc>
          <w:tcPr>
            <w:tcW w:w="739" w:type="dxa"/>
            <w:shd w:val="clear" w:color="auto" w:fill="auto"/>
            <w:vAlign w:val="center"/>
          </w:tcPr>
          <w:p w:rsidR="00664BAA" w:rsidRPr="000C338E" w:rsidRDefault="00664BAA" w:rsidP="007121AF">
            <w:pPr>
              <w:jc w:val="center"/>
              <w:rPr>
                <w:b/>
              </w:rPr>
            </w:pPr>
          </w:p>
        </w:tc>
        <w:tc>
          <w:tcPr>
            <w:tcW w:w="889" w:type="dxa"/>
            <w:shd w:val="clear" w:color="auto" w:fill="auto"/>
            <w:vAlign w:val="center"/>
          </w:tcPr>
          <w:p w:rsidR="00664BAA" w:rsidRPr="000C338E" w:rsidRDefault="00664BAA" w:rsidP="007121AF">
            <w:pPr>
              <w:jc w:val="center"/>
              <w:rPr>
                <w:b/>
              </w:rPr>
            </w:pPr>
          </w:p>
        </w:tc>
        <w:tc>
          <w:tcPr>
            <w:tcW w:w="987" w:type="dxa"/>
            <w:shd w:val="clear" w:color="auto" w:fill="FFF2CC"/>
            <w:vAlign w:val="center"/>
          </w:tcPr>
          <w:p w:rsidR="00664BAA" w:rsidRPr="000C338E" w:rsidRDefault="00664BAA" w:rsidP="007121AF">
            <w:pPr>
              <w:jc w:val="center"/>
              <w:rPr>
                <w:b/>
              </w:rPr>
            </w:pPr>
            <w:r w:rsidRPr="000C338E">
              <w:rPr>
                <w:b/>
              </w:rPr>
              <w:t>10</w:t>
            </w:r>
          </w:p>
        </w:tc>
      </w:tr>
      <w:tr w:rsidR="00664BAA" w:rsidRPr="000C338E" w:rsidTr="007121AF">
        <w:trPr>
          <w:trHeight w:val="288"/>
        </w:trPr>
        <w:tc>
          <w:tcPr>
            <w:tcW w:w="1705" w:type="dxa"/>
            <w:shd w:val="clear" w:color="auto" w:fill="auto"/>
            <w:vAlign w:val="center"/>
          </w:tcPr>
          <w:p w:rsidR="00664BAA" w:rsidRPr="000C338E" w:rsidRDefault="00664BAA" w:rsidP="007121AF">
            <w:pPr>
              <w:rPr>
                <w:b/>
              </w:rPr>
            </w:pPr>
            <w:r w:rsidRPr="000C338E">
              <w:rPr>
                <w:b/>
              </w:rPr>
              <w:t>Neoplasia</w:t>
            </w:r>
          </w:p>
        </w:tc>
        <w:tc>
          <w:tcPr>
            <w:tcW w:w="671" w:type="dxa"/>
            <w:shd w:val="clear" w:color="auto" w:fill="auto"/>
            <w:vAlign w:val="center"/>
          </w:tcPr>
          <w:p w:rsidR="00664BAA" w:rsidRPr="000C338E" w:rsidRDefault="00664BAA" w:rsidP="007121AF">
            <w:pPr>
              <w:jc w:val="center"/>
              <w:rPr>
                <w:b/>
              </w:rPr>
            </w:pPr>
          </w:p>
        </w:tc>
        <w:tc>
          <w:tcPr>
            <w:tcW w:w="679" w:type="dxa"/>
            <w:shd w:val="clear" w:color="auto" w:fill="auto"/>
            <w:vAlign w:val="center"/>
          </w:tcPr>
          <w:p w:rsidR="00664BAA" w:rsidRPr="000C338E" w:rsidRDefault="00664BAA" w:rsidP="007121AF">
            <w:pPr>
              <w:jc w:val="center"/>
              <w:rPr>
                <w:b/>
              </w:rPr>
            </w:pPr>
          </w:p>
        </w:tc>
        <w:tc>
          <w:tcPr>
            <w:tcW w:w="717" w:type="dxa"/>
            <w:shd w:val="clear" w:color="auto" w:fill="auto"/>
            <w:vAlign w:val="center"/>
          </w:tcPr>
          <w:p w:rsidR="00664BAA" w:rsidRPr="000C338E" w:rsidRDefault="00664BAA" w:rsidP="007121AF">
            <w:pPr>
              <w:jc w:val="center"/>
              <w:rPr>
                <w:b/>
              </w:rPr>
            </w:pPr>
          </w:p>
        </w:tc>
        <w:tc>
          <w:tcPr>
            <w:tcW w:w="852" w:type="dxa"/>
            <w:shd w:val="clear" w:color="auto" w:fill="auto"/>
            <w:vAlign w:val="center"/>
          </w:tcPr>
          <w:p w:rsidR="00664BAA" w:rsidRPr="000C338E" w:rsidRDefault="00664BAA" w:rsidP="007121AF">
            <w:pPr>
              <w:jc w:val="center"/>
              <w:rPr>
                <w:b/>
              </w:rPr>
            </w:pPr>
          </w:p>
        </w:tc>
        <w:tc>
          <w:tcPr>
            <w:tcW w:w="783" w:type="dxa"/>
            <w:shd w:val="clear" w:color="auto" w:fill="auto"/>
            <w:vAlign w:val="center"/>
          </w:tcPr>
          <w:p w:rsidR="00664BAA" w:rsidRPr="000C338E" w:rsidRDefault="00664BAA" w:rsidP="007121AF">
            <w:pPr>
              <w:jc w:val="center"/>
              <w:rPr>
                <w:b/>
              </w:rPr>
            </w:pPr>
            <w:r w:rsidRPr="000C338E">
              <w:rPr>
                <w:b/>
              </w:rPr>
              <w:t>8</w:t>
            </w:r>
          </w:p>
        </w:tc>
        <w:tc>
          <w:tcPr>
            <w:tcW w:w="750" w:type="dxa"/>
            <w:shd w:val="clear" w:color="auto" w:fill="auto"/>
            <w:vAlign w:val="center"/>
          </w:tcPr>
          <w:p w:rsidR="00664BAA" w:rsidRPr="000C338E" w:rsidRDefault="00664BAA" w:rsidP="007121AF">
            <w:pPr>
              <w:jc w:val="center"/>
              <w:rPr>
                <w:b/>
              </w:rPr>
            </w:pPr>
          </w:p>
        </w:tc>
        <w:tc>
          <w:tcPr>
            <w:tcW w:w="761" w:type="dxa"/>
            <w:shd w:val="clear" w:color="auto" w:fill="auto"/>
            <w:vAlign w:val="center"/>
          </w:tcPr>
          <w:p w:rsidR="00664BAA" w:rsidRPr="000C338E" w:rsidRDefault="00664BAA" w:rsidP="007121AF">
            <w:pPr>
              <w:jc w:val="center"/>
              <w:rPr>
                <w:b/>
              </w:rPr>
            </w:pPr>
          </w:p>
        </w:tc>
        <w:tc>
          <w:tcPr>
            <w:tcW w:w="739" w:type="dxa"/>
            <w:shd w:val="clear" w:color="auto" w:fill="auto"/>
            <w:vAlign w:val="center"/>
          </w:tcPr>
          <w:p w:rsidR="00664BAA" w:rsidRPr="000C338E" w:rsidRDefault="00664BAA" w:rsidP="007121AF">
            <w:pPr>
              <w:jc w:val="center"/>
              <w:rPr>
                <w:b/>
              </w:rPr>
            </w:pPr>
          </w:p>
        </w:tc>
        <w:tc>
          <w:tcPr>
            <w:tcW w:w="889" w:type="dxa"/>
            <w:shd w:val="clear" w:color="auto" w:fill="auto"/>
            <w:vAlign w:val="center"/>
          </w:tcPr>
          <w:p w:rsidR="00664BAA" w:rsidRPr="000C338E" w:rsidRDefault="00664BAA" w:rsidP="007121AF">
            <w:pPr>
              <w:jc w:val="center"/>
              <w:rPr>
                <w:b/>
              </w:rPr>
            </w:pPr>
          </w:p>
        </w:tc>
        <w:tc>
          <w:tcPr>
            <w:tcW w:w="987" w:type="dxa"/>
            <w:shd w:val="clear" w:color="auto" w:fill="FFF2CC"/>
            <w:vAlign w:val="center"/>
          </w:tcPr>
          <w:p w:rsidR="00664BAA" w:rsidRPr="000C338E" w:rsidRDefault="00664BAA" w:rsidP="007121AF">
            <w:pPr>
              <w:jc w:val="center"/>
              <w:rPr>
                <w:b/>
              </w:rPr>
            </w:pPr>
            <w:r w:rsidRPr="000C338E">
              <w:rPr>
                <w:b/>
              </w:rPr>
              <w:t>8</w:t>
            </w:r>
          </w:p>
        </w:tc>
      </w:tr>
      <w:tr w:rsidR="00664BAA" w:rsidRPr="000C338E" w:rsidTr="007121AF">
        <w:trPr>
          <w:trHeight w:val="288"/>
        </w:trPr>
        <w:tc>
          <w:tcPr>
            <w:tcW w:w="1705" w:type="dxa"/>
            <w:shd w:val="clear" w:color="auto" w:fill="auto"/>
            <w:vAlign w:val="center"/>
          </w:tcPr>
          <w:p w:rsidR="00664BAA" w:rsidRPr="000C338E" w:rsidRDefault="00664BAA" w:rsidP="007121AF">
            <w:pPr>
              <w:rPr>
                <w:b/>
              </w:rPr>
            </w:pPr>
            <w:r w:rsidRPr="000C338E">
              <w:rPr>
                <w:b/>
              </w:rPr>
              <w:t>Sp.  bacterio</w:t>
            </w:r>
          </w:p>
        </w:tc>
        <w:tc>
          <w:tcPr>
            <w:tcW w:w="671" w:type="dxa"/>
            <w:shd w:val="clear" w:color="auto" w:fill="auto"/>
            <w:vAlign w:val="center"/>
          </w:tcPr>
          <w:p w:rsidR="00664BAA" w:rsidRPr="000C338E" w:rsidRDefault="00664BAA" w:rsidP="007121AF">
            <w:pPr>
              <w:jc w:val="center"/>
              <w:rPr>
                <w:b/>
              </w:rPr>
            </w:pPr>
          </w:p>
        </w:tc>
        <w:tc>
          <w:tcPr>
            <w:tcW w:w="679" w:type="dxa"/>
            <w:shd w:val="clear" w:color="auto" w:fill="auto"/>
            <w:vAlign w:val="center"/>
          </w:tcPr>
          <w:p w:rsidR="00664BAA" w:rsidRPr="000C338E" w:rsidRDefault="00664BAA" w:rsidP="007121AF">
            <w:pPr>
              <w:jc w:val="center"/>
              <w:rPr>
                <w:b/>
              </w:rPr>
            </w:pPr>
            <w:r w:rsidRPr="000C338E">
              <w:rPr>
                <w:b/>
              </w:rPr>
              <w:t>4</w:t>
            </w:r>
          </w:p>
        </w:tc>
        <w:tc>
          <w:tcPr>
            <w:tcW w:w="717" w:type="dxa"/>
            <w:shd w:val="clear" w:color="auto" w:fill="auto"/>
            <w:vAlign w:val="center"/>
          </w:tcPr>
          <w:p w:rsidR="00664BAA" w:rsidRPr="000C338E" w:rsidRDefault="00664BAA" w:rsidP="007121AF">
            <w:pPr>
              <w:jc w:val="center"/>
              <w:rPr>
                <w:b/>
              </w:rPr>
            </w:pPr>
            <w:r w:rsidRPr="000C338E">
              <w:rPr>
                <w:b/>
              </w:rPr>
              <w:t>11</w:t>
            </w:r>
          </w:p>
        </w:tc>
        <w:tc>
          <w:tcPr>
            <w:tcW w:w="852" w:type="dxa"/>
            <w:shd w:val="clear" w:color="auto" w:fill="auto"/>
            <w:vAlign w:val="center"/>
          </w:tcPr>
          <w:p w:rsidR="00664BAA" w:rsidRPr="000C338E" w:rsidRDefault="00664BAA" w:rsidP="007121AF">
            <w:pPr>
              <w:jc w:val="center"/>
              <w:rPr>
                <w:b/>
              </w:rPr>
            </w:pPr>
            <w:r w:rsidRPr="000C338E">
              <w:rPr>
                <w:b/>
              </w:rPr>
              <w:t>10</w:t>
            </w:r>
          </w:p>
        </w:tc>
        <w:tc>
          <w:tcPr>
            <w:tcW w:w="783" w:type="dxa"/>
            <w:shd w:val="clear" w:color="auto" w:fill="auto"/>
            <w:vAlign w:val="center"/>
          </w:tcPr>
          <w:p w:rsidR="00664BAA" w:rsidRPr="000C338E" w:rsidRDefault="00664BAA" w:rsidP="007121AF">
            <w:pPr>
              <w:jc w:val="center"/>
              <w:rPr>
                <w:b/>
              </w:rPr>
            </w:pPr>
          </w:p>
        </w:tc>
        <w:tc>
          <w:tcPr>
            <w:tcW w:w="750" w:type="dxa"/>
            <w:shd w:val="clear" w:color="auto" w:fill="auto"/>
            <w:vAlign w:val="center"/>
          </w:tcPr>
          <w:p w:rsidR="00664BAA" w:rsidRPr="000C338E" w:rsidRDefault="00664BAA" w:rsidP="007121AF">
            <w:pPr>
              <w:jc w:val="center"/>
              <w:rPr>
                <w:b/>
              </w:rPr>
            </w:pPr>
          </w:p>
        </w:tc>
        <w:tc>
          <w:tcPr>
            <w:tcW w:w="761" w:type="dxa"/>
            <w:shd w:val="clear" w:color="auto" w:fill="auto"/>
            <w:vAlign w:val="center"/>
          </w:tcPr>
          <w:p w:rsidR="00664BAA" w:rsidRPr="000C338E" w:rsidRDefault="00664BAA" w:rsidP="007121AF">
            <w:pPr>
              <w:jc w:val="center"/>
              <w:rPr>
                <w:b/>
              </w:rPr>
            </w:pPr>
          </w:p>
        </w:tc>
        <w:tc>
          <w:tcPr>
            <w:tcW w:w="739" w:type="dxa"/>
            <w:shd w:val="clear" w:color="auto" w:fill="auto"/>
            <w:vAlign w:val="center"/>
          </w:tcPr>
          <w:p w:rsidR="00664BAA" w:rsidRPr="000C338E" w:rsidRDefault="00664BAA" w:rsidP="007121AF">
            <w:pPr>
              <w:jc w:val="center"/>
              <w:rPr>
                <w:b/>
              </w:rPr>
            </w:pPr>
            <w:r w:rsidRPr="000C338E">
              <w:rPr>
                <w:b/>
              </w:rPr>
              <w:t>7</w:t>
            </w:r>
          </w:p>
        </w:tc>
        <w:tc>
          <w:tcPr>
            <w:tcW w:w="889" w:type="dxa"/>
            <w:shd w:val="clear" w:color="auto" w:fill="auto"/>
            <w:vAlign w:val="center"/>
          </w:tcPr>
          <w:p w:rsidR="00664BAA" w:rsidRPr="000C338E" w:rsidRDefault="00664BAA" w:rsidP="007121AF">
            <w:pPr>
              <w:jc w:val="center"/>
              <w:rPr>
                <w:b/>
              </w:rPr>
            </w:pPr>
          </w:p>
        </w:tc>
        <w:tc>
          <w:tcPr>
            <w:tcW w:w="987" w:type="dxa"/>
            <w:shd w:val="clear" w:color="auto" w:fill="FFF2CC"/>
            <w:vAlign w:val="center"/>
          </w:tcPr>
          <w:p w:rsidR="00664BAA" w:rsidRPr="000C338E" w:rsidRDefault="00664BAA" w:rsidP="007121AF">
            <w:pPr>
              <w:jc w:val="center"/>
              <w:rPr>
                <w:b/>
              </w:rPr>
            </w:pPr>
            <w:r w:rsidRPr="000C338E">
              <w:rPr>
                <w:b/>
              </w:rPr>
              <w:t>32</w:t>
            </w:r>
          </w:p>
        </w:tc>
      </w:tr>
      <w:tr w:rsidR="00664BAA" w:rsidRPr="000C338E" w:rsidTr="007121AF">
        <w:trPr>
          <w:trHeight w:val="288"/>
        </w:trPr>
        <w:tc>
          <w:tcPr>
            <w:tcW w:w="1705" w:type="dxa"/>
            <w:shd w:val="clear" w:color="auto" w:fill="auto"/>
            <w:vAlign w:val="center"/>
          </w:tcPr>
          <w:p w:rsidR="00664BAA" w:rsidRPr="000C338E" w:rsidRDefault="00664BAA" w:rsidP="007121AF">
            <w:pPr>
              <w:rPr>
                <w:b/>
              </w:rPr>
            </w:pPr>
            <w:r w:rsidRPr="000C338E">
              <w:rPr>
                <w:b/>
              </w:rPr>
              <w:t>Hemodynamics</w:t>
            </w:r>
          </w:p>
        </w:tc>
        <w:tc>
          <w:tcPr>
            <w:tcW w:w="671" w:type="dxa"/>
            <w:shd w:val="clear" w:color="auto" w:fill="auto"/>
            <w:vAlign w:val="center"/>
          </w:tcPr>
          <w:p w:rsidR="00664BAA" w:rsidRPr="000C338E" w:rsidRDefault="00664BAA" w:rsidP="007121AF">
            <w:pPr>
              <w:jc w:val="center"/>
              <w:rPr>
                <w:b/>
              </w:rPr>
            </w:pPr>
          </w:p>
        </w:tc>
        <w:tc>
          <w:tcPr>
            <w:tcW w:w="679" w:type="dxa"/>
            <w:shd w:val="clear" w:color="auto" w:fill="auto"/>
            <w:vAlign w:val="center"/>
          </w:tcPr>
          <w:p w:rsidR="00664BAA" w:rsidRPr="000C338E" w:rsidRDefault="00664BAA" w:rsidP="007121AF">
            <w:pPr>
              <w:jc w:val="center"/>
              <w:rPr>
                <w:b/>
              </w:rPr>
            </w:pPr>
          </w:p>
        </w:tc>
        <w:tc>
          <w:tcPr>
            <w:tcW w:w="717" w:type="dxa"/>
            <w:shd w:val="clear" w:color="auto" w:fill="auto"/>
            <w:vAlign w:val="center"/>
          </w:tcPr>
          <w:p w:rsidR="00664BAA" w:rsidRPr="000C338E" w:rsidRDefault="00664BAA" w:rsidP="007121AF">
            <w:pPr>
              <w:jc w:val="center"/>
              <w:rPr>
                <w:b/>
              </w:rPr>
            </w:pPr>
          </w:p>
        </w:tc>
        <w:tc>
          <w:tcPr>
            <w:tcW w:w="852" w:type="dxa"/>
            <w:shd w:val="clear" w:color="auto" w:fill="auto"/>
            <w:vAlign w:val="center"/>
          </w:tcPr>
          <w:p w:rsidR="00664BAA" w:rsidRPr="000C338E" w:rsidRDefault="00664BAA" w:rsidP="007121AF">
            <w:pPr>
              <w:jc w:val="center"/>
              <w:rPr>
                <w:b/>
              </w:rPr>
            </w:pPr>
            <w:r w:rsidRPr="000C338E">
              <w:rPr>
                <w:b/>
              </w:rPr>
              <w:t>6</w:t>
            </w:r>
          </w:p>
        </w:tc>
        <w:tc>
          <w:tcPr>
            <w:tcW w:w="783" w:type="dxa"/>
            <w:shd w:val="clear" w:color="auto" w:fill="auto"/>
            <w:vAlign w:val="center"/>
          </w:tcPr>
          <w:p w:rsidR="00664BAA" w:rsidRPr="000C338E" w:rsidRDefault="00664BAA" w:rsidP="007121AF">
            <w:pPr>
              <w:jc w:val="center"/>
              <w:rPr>
                <w:b/>
              </w:rPr>
            </w:pPr>
          </w:p>
        </w:tc>
        <w:tc>
          <w:tcPr>
            <w:tcW w:w="750" w:type="dxa"/>
            <w:shd w:val="clear" w:color="auto" w:fill="auto"/>
            <w:vAlign w:val="center"/>
          </w:tcPr>
          <w:p w:rsidR="00664BAA" w:rsidRPr="000C338E" w:rsidRDefault="00664BAA" w:rsidP="007121AF">
            <w:pPr>
              <w:jc w:val="center"/>
              <w:rPr>
                <w:b/>
              </w:rPr>
            </w:pPr>
          </w:p>
        </w:tc>
        <w:tc>
          <w:tcPr>
            <w:tcW w:w="761" w:type="dxa"/>
            <w:shd w:val="clear" w:color="auto" w:fill="auto"/>
            <w:vAlign w:val="center"/>
          </w:tcPr>
          <w:p w:rsidR="00664BAA" w:rsidRPr="000C338E" w:rsidRDefault="00664BAA" w:rsidP="007121AF">
            <w:pPr>
              <w:jc w:val="center"/>
              <w:rPr>
                <w:b/>
              </w:rPr>
            </w:pPr>
          </w:p>
        </w:tc>
        <w:tc>
          <w:tcPr>
            <w:tcW w:w="739" w:type="dxa"/>
            <w:shd w:val="clear" w:color="auto" w:fill="auto"/>
            <w:vAlign w:val="center"/>
          </w:tcPr>
          <w:p w:rsidR="00664BAA" w:rsidRPr="000C338E" w:rsidRDefault="00664BAA" w:rsidP="007121AF">
            <w:pPr>
              <w:jc w:val="center"/>
              <w:rPr>
                <w:b/>
              </w:rPr>
            </w:pPr>
          </w:p>
        </w:tc>
        <w:tc>
          <w:tcPr>
            <w:tcW w:w="889" w:type="dxa"/>
            <w:shd w:val="clear" w:color="auto" w:fill="auto"/>
            <w:vAlign w:val="center"/>
          </w:tcPr>
          <w:p w:rsidR="00664BAA" w:rsidRPr="000C338E" w:rsidRDefault="00664BAA" w:rsidP="007121AF">
            <w:pPr>
              <w:jc w:val="center"/>
              <w:rPr>
                <w:b/>
              </w:rPr>
            </w:pPr>
          </w:p>
        </w:tc>
        <w:tc>
          <w:tcPr>
            <w:tcW w:w="987" w:type="dxa"/>
            <w:shd w:val="clear" w:color="auto" w:fill="FFF2CC"/>
            <w:vAlign w:val="center"/>
          </w:tcPr>
          <w:p w:rsidR="00664BAA" w:rsidRPr="000C338E" w:rsidRDefault="00664BAA" w:rsidP="007121AF">
            <w:pPr>
              <w:jc w:val="center"/>
              <w:rPr>
                <w:b/>
              </w:rPr>
            </w:pPr>
            <w:r w:rsidRPr="000C338E">
              <w:rPr>
                <w:b/>
              </w:rPr>
              <w:t>6</w:t>
            </w:r>
          </w:p>
        </w:tc>
      </w:tr>
      <w:tr w:rsidR="00664BAA" w:rsidRPr="000C338E" w:rsidTr="007121AF">
        <w:trPr>
          <w:trHeight w:val="288"/>
        </w:trPr>
        <w:tc>
          <w:tcPr>
            <w:tcW w:w="1705" w:type="dxa"/>
            <w:shd w:val="clear" w:color="auto" w:fill="auto"/>
            <w:vAlign w:val="center"/>
          </w:tcPr>
          <w:p w:rsidR="00664BAA" w:rsidRPr="000C338E" w:rsidRDefault="00664BAA" w:rsidP="007121AF">
            <w:pPr>
              <w:rPr>
                <w:b/>
              </w:rPr>
            </w:pPr>
            <w:r w:rsidRPr="000C338E">
              <w:rPr>
                <w:b/>
              </w:rPr>
              <w:t>Virology</w:t>
            </w:r>
          </w:p>
        </w:tc>
        <w:tc>
          <w:tcPr>
            <w:tcW w:w="671" w:type="dxa"/>
            <w:shd w:val="clear" w:color="auto" w:fill="auto"/>
            <w:vAlign w:val="center"/>
          </w:tcPr>
          <w:p w:rsidR="00664BAA" w:rsidRPr="000C338E" w:rsidRDefault="00664BAA" w:rsidP="007121AF">
            <w:pPr>
              <w:jc w:val="center"/>
              <w:rPr>
                <w:b/>
              </w:rPr>
            </w:pPr>
          </w:p>
        </w:tc>
        <w:tc>
          <w:tcPr>
            <w:tcW w:w="679" w:type="dxa"/>
            <w:shd w:val="clear" w:color="auto" w:fill="auto"/>
            <w:vAlign w:val="center"/>
          </w:tcPr>
          <w:p w:rsidR="00664BAA" w:rsidRPr="000C338E" w:rsidRDefault="00664BAA" w:rsidP="007121AF">
            <w:pPr>
              <w:jc w:val="center"/>
              <w:rPr>
                <w:b/>
              </w:rPr>
            </w:pPr>
          </w:p>
        </w:tc>
        <w:tc>
          <w:tcPr>
            <w:tcW w:w="717" w:type="dxa"/>
            <w:shd w:val="clear" w:color="auto" w:fill="auto"/>
            <w:vAlign w:val="center"/>
          </w:tcPr>
          <w:p w:rsidR="00664BAA" w:rsidRPr="000C338E" w:rsidRDefault="00664BAA" w:rsidP="007121AF">
            <w:pPr>
              <w:jc w:val="center"/>
              <w:rPr>
                <w:b/>
              </w:rPr>
            </w:pPr>
          </w:p>
        </w:tc>
        <w:tc>
          <w:tcPr>
            <w:tcW w:w="852" w:type="dxa"/>
            <w:shd w:val="clear" w:color="auto" w:fill="auto"/>
            <w:vAlign w:val="center"/>
          </w:tcPr>
          <w:p w:rsidR="00664BAA" w:rsidRPr="000C338E" w:rsidRDefault="00664BAA" w:rsidP="007121AF">
            <w:pPr>
              <w:jc w:val="center"/>
              <w:rPr>
                <w:b/>
              </w:rPr>
            </w:pPr>
          </w:p>
        </w:tc>
        <w:tc>
          <w:tcPr>
            <w:tcW w:w="783" w:type="dxa"/>
            <w:shd w:val="clear" w:color="auto" w:fill="auto"/>
            <w:vAlign w:val="center"/>
          </w:tcPr>
          <w:p w:rsidR="00664BAA" w:rsidRPr="000C338E" w:rsidRDefault="00664BAA" w:rsidP="007121AF">
            <w:pPr>
              <w:jc w:val="center"/>
              <w:rPr>
                <w:b/>
              </w:rPr>
            </w:pPr>
          </w:p>
        </w:tc>
        <w:tc>
          <w:tcPr>
            <w:tcW w:w="750" w:type="dxa"/>
            <w:shd w:val="clear" w:color="auto" w:fill="auto"/>
            <w:vAlign w:val="center"/>
          </w:tcPr>
          <w:p w:rsidR="00664BAA" w:rsidRPr="000C338E" w:rsidRDefault="00664BAA" w:rsidP="007121AF">
            <w:pPr>
              <w:jc w:val="center"/>
              <w:rPr>
                <w:b/>
              </w:rPr>
            </w:pPr>
            <w:r w:rsidRPr="000C338E">
              <w:rPr>
                <w:b/>
              </w:rPr>
              <w:t>1</w:t>
            </w:r>
          </w:p>
        </w:tc>
        <w:tc>
          <w:tcPr>
            <w:tcW w:w="761" w:type="dxa"/>
            <w:shd w:val="clear" w:color="auto" w:fill="auto"/>
            <w:vAlign w:val="center"/>
          </w:tcPr>
          <w:p w:rsidR="00664BAA" w:rsidRPr="000C338E" w:rsidRDefault="00664BAA" w:rsidP="007121AF">
            <w:pPr>
              <w:jc w:val="center"/>
              <w:rPr>
                <w:b/>
              </w:rPr>
            </w:pPr>
            <w:r w:rsidRPr="000C338E">
              <w:rPr>
                <w:b/>
              </w:rPr>
              <w:t>6</w:t>
            </w:r>
          </w:p>
        </w:tc>
        <w:tc>
          <w:tcPr>
            <w:tcW w:w="739" w:type="dxa"/>
            <w:shd w:val="clear" w:color="auto" w:fill="auto"/>
            <w:vAlign w:val="center"/>
          </w:tcPr>
          <w:p w:rsidR="00664BAA" w:rsidRPr="000C338E" w:rsidRDefault="00664BAA" w:rsidP="007121AF">
            <w:pPr>
              <w:jc w:val="center"/>
              <w:rPr>
                <w:b/>
              </w:rPr>
            </w:pPr>
            <w:r w:rsidRPr="000C338E">
              <w:rPr>
                <w:b/>
              </w:rPr>
              <w:t>4</w:t>
            </w:r>
          </w:p>
        </w:tc>
        <w:tc>
          <w:tcPr>
            <w:tcW w:w="889" w:type="dxa"/>
            <w:shd w:val="clear" w:color="auto" w:fill="auto"/>
            <w:vAlign w:val="center"/>
          </w:tcPr>
          <w:p w:rsidR="00664BAA" w:rsidRPr="000C338E" w:rsidRDefault="00664BAA" w:rsidP="007121AF">
            <w:pPr>
              <w:jc w:val="center"/>
              <w:rPr>
                <w:b/>
              </w:rPr>
            </w:pPr>
          </w:p>
        </w:tc>
        <w:tc>
          <w:tcPr>
            <w:tcW w:w="987" w:type="dxa"/>
            <w:shd w:val="clear" w:color="auto" w:fill="FFF2CC"/>
            <w:vAlign w:val="center"/>
          </w:tcPr>
          <w:p w:rsidR="00664BAA" w:rsidRPr="000C338E" w:rsidRDefault="00664BAA" w:rsidP="007121AF">
            <w:pPr>
              <w:jc w:val="center"/>
              <w:rPr>
                <w:b/>
              </w:rPr>
            </w:pPr>
            <w:r w:rsidRPr="000C338E">
              <w:rPr>
                <w:b/>
              </w:rPr>
              <w:t>11</w:t>
            </w:r>
          </w:p>
        </w:tc>
      </w:tr>
      <w:tr w:rsidR="00664BAA" w:rsidRPr="000C338E" w:rsidTr="007121AF">
        <w:trPr>
          <w:trHeight w:val="288"/>
        </w:trPr>
        <w:tc>
          <w:tcPr>
            <w:tcW w:w="1705" w:type="dxa"/>
            <w:shd w:val="clear" w:color="auto" w:fill="auto"/>
            <w:vAlign w:val="center"/>
          </w:tcPr>
          <w:p w:rsidR="00664BAA" w:rsidRPr="000C338E" w:rsidRDefault="00664BAA" w:rsidP="007121AF">
            <w:pPr>
              <w:rPr>
                <w:b/>
              </w:rPr>
            </w:pPr>
            <w:r w:rsidRPr="000C338E">
              <w:rPr>
                <w:b/>
              </w:rPr>
              <w:t>Immunity</w:t>
            </w:r>
          </w:p>
        </w:tc>
        <w:tc>
          <w:tcPr>
            <w:tcW w:w="671" w:type="dxa"/>
            <w:shd w:val="clear" w:color="auto" w:fill="auto"/>
            <w:vAlign w:val="center"/>
          </w:tcPr>
          <w:p w:rsidR="00664BAA" w:rsidRPr="000C338E" w:rsidRDefault="00664BAA" w:rsidP="007121AF">
            <w:pPr>
              <w:jc w:val="center"/>
              <w:rPr>
                <w:b/>
              </w:rPr>
            </w:pPr>
          </w:p>
        </w:tc>
        <w:tc>
          <w:tcPr>
            <w:tcW w:w="679" w:type="dxa"/>
            <w:shd w:val="clear" w:color="auto" w:fill="auto"/>
            <w:vAlign w:val="center"/>
          </w:tcPr>
          <w:p w:rsidR="00664BAA" w:rsidRPr="000C338E" w:rsidRDefault="00664BAA" w:rsidP="007121AF">
            <w:pPr>
              <w:jc w:val="center"/>
              <w:rPr>
                <w:b/>
              </w:rPr>
            </w:pPr>
          </w:p>
        </w:tc>
        <w:tc>
          <w:tcPr>
            <w:tcW w:w="717" w:type="dxa"/>
            <w:shd w:val="clear" w:color="auto" w:fill="auto"/>
            <w:vAlign w:val="center"/>
          </w:tcPr>
          <w:p w:rsidR="00664BAA" w:rsidRPr="000C338E" w:rsidRDefault="00664BAA" w:rsidP="007121AF">
            <w:pPr>
              <w:jc w:val="center"/>
              <w:rPr>
                <w:b/>
              </w:rPr>
            </w:pPr>
          </w:p>
        </w:tc>
        <w:tc>
          <w:tcPr>
            <w:tcW w:w="852" w:type="dxa"/>
            <w:shd w:val="clear" w:color="auto" w:fill="auto"/>
            <w:vAlign w:val="center"/>
          </w:tcPr>
          <w:p w:rsidR="00664BAA" w:rsidRPr="000C338E" w:rsidRDefault="00664BAA" w:rsidP="007121AF">
            <w:pPr>
              <w:jc w:val="center"/>
              <w:rPr>
                <w:b/>
              </w:rPr>
            </w:pPr>
          </w:p>
        </w:tc>
        <w:tc>
          <w:tcPr>
            <w:tcW w:w="783" w:type="dxa"/>
            <w:shd w:val="clear" w:color="auto" w:fill="auto"/>
            <w:vAlign w:val="center"/>
          </w:tcPr>
          <w:p w:rsidR="00664BAA" w:rsidRPr="000C338E" w:rsidRDefault="00664BAA" w:rsidP="007121AF">
            <w:pPr>
              <w:jc w:val="center"/>
              <w:rPr>
                <w:b/>
              </w:rPr>
            </w:pPr>
          </w:p>
        </w:tc>
        <w:tc>
          <w:tcPr>
            <w:tcW w:w="750" w:type="dxa"/>
            <w:shd w:val="clear" w:color="auto" w:fill="auto"/>
            <w:vAlign w:val="center"/>
          </w:tcPr>
          <w:p w:rsidR="00664BAA" w:rsidRPr="000C338E" w:rsidRDefault="00664BAA" w:rsidP="007121AF">
            <w:pPr>
              <w:jc w:val="center"/>
              <w:rPr>
                <w:b/>
              </w:rPr>
            </w:pPr>
            <w:r w:rsidRPr="000C338E">
              <w:rPr>
                <w:b/>
              </w:rPr>
              <w:t>7</w:t>
            </w:r>
          </w:p>
        </w:tc>
        <w:tc>
          <w:tcPr>
            <w:tcW w:w="761" w:type="dxa"/>
            <w:shd w:val="clear" w:color="auto" w:fill="auto"/>
            <w:vAlign w:val="center"/>
          </w:tcPr>
          <w:p w:rsidR="00664BAA" w:rsidRPr="000C338E" w:rsidRDefault="00664BAA" w:rsidP="007121AF">
            <w:pPr>
              <w:jc w:val="center"/>
              <w:rPr>
                <w:b/>
              </w:rPr>
            </w:pPr>
          </w:p>
        </w:tc>
        <w:tc>
          <w:tcPr>
            <w:tcW w:w="739" w:type="dxa"/>
            <w:shd w:val="clear" w:color="auto" w:fill="auto"/>
            <w:vAlign w:val="center"/>
          </w:tcPr>
          <w:p w:rsidR="00664BAA" w:rsidRPr="000C338E" w:rsidRDefault="00664BAA" w:rsidP="007121AF">
            <w:pPr>
              <w:jc w:val="center"/>
              <w:rPr>
                <w:b/>
              </w:rPr>
            </w:pPr>
          </w:p>
        </w:tc>
        <w:tc>
          <w:tcPr>
            <w:tcW w:w="889" w:type="dxa"/>
            <w:shd w:val="clear" w:color="auto" w:fill="auto"/>
            <w:vAlign w:val="center"/>
          </w:tcPr>
          <w:p w:rsidR="00664BAA" w:rsidRPr="000C338E" w:rsidRDefault="00664BAA" w:rsidP="007121AF">
            <w:pPr>
              <w:jc w:val="center"/>
              <w:rPr>
                <w:b/>
              </w:rPr>
            </w:pPr>
          </w:p>
        </w:tc>
        <w:tc>
          <w:tcPr>
            <w:tcW w:w="987" w:type="dxa"/>
            <w:shd w:val="clear" w:color="auto" w:fill="FFF2CC"/>
            <w:vAlign w:val="center"/>
          </w:tcPr>
          <w:p w:rsidR="00664BAA" w:rsidRPr="000C338E" w:rsidRDefault="00664BAA" w:rsidP="007121AF">
            <w:pPr>
              <w:jc w:val="center"/>
              <w:rPr>
                <w:b/>
              </w:rPr>
            </w:pPr>
            <w:r w:rsidRPr="000C338E">
              <w:rPr>
                <w:b/>
              </w:rPr>
              <w:t>7</w:t>
            </w:r>
          </w:p>
        </w:tc>
      </w:tr>
      <w:tr w:rsidR="00664BAA" w:rsidRPr="000C338E" w:rsidTr="007121AF">
        <w:trPr>
          <w:trHeight w:val="288"/>
        </w:trPr>
        <w:tc>
          <w:tcPr>
            <w:tcW w:w="1705" w:type="dxa"/>
            <w:shd w:val="clear" w:color="auto" w:fill="auto"/>
            <w:vAlign w:val="center"/>
          </w:tcPr>
          <w:p w:rsidR="00664BAA" w:rsidRPr="000C338E" w:rsidRDefault="00664BAA" w:rsidP="007121AF">
            <w:pPr>
              <w:rPr>
                <w:b/>
              </w:rPr>
            </w:pPr>
            <w:r w:rsidRPr="000C338E">
              <w:rPr>
                <w:b/>
              </w:rPr>
              <w:t>Parasitology</w:t>
            </w:r>
          </w:p>
        </w:tc>
        <w:tc>
          <w:tcPr>
            <w:tcW w:w="671" w:type="dxa"/>
            <w:shd w:val="clear" w:color="auto" w:fill="auto"/>
            <w:vAlign w:val="center"/>
          </w:tcPr>
          <w:p w:rsidR="00664BAA" w:rsidRPr="000C338E" w:rsidRDefault="00664BAA" w:rsidP="007121AF">
            <w:pPr>
              <w:jc w:val="center"/>
              <w:rPr>
                <w:b/>
              </w:rPr>
            </w:pPr>
          </w:p>
        </w:tc>
        <w:tc>
          <w:tcPr>
            <w:tcW w:w="679" w:type="dxa"/>
            <w:shd w:val="clear" w:color="auto" w:fill="auto"/>
            <w:vAlign w:val="center"/>
          </w:tcPr>
          <w:p w:rsidR="00664BAA" w:rsidRPr="000C338E" w:rsidRDefault="00664BAA" w:rsidP="007121AF">
            <w:pPr>
              <w:jc w:val="center"/>
              <w:rPr>
                <w:b/>
              </w:rPr>
            </w:pPr>
          </w:p>
        </w:tc>
        <w:tc>
          <w:tcPr>
            <w:tcW w:w="717" w:type="dxa"/>
            <w:shd w:val="clear" w:color="auto" w:fill="auto"/>
            <w:vAlign w:val="center"/>
          </w:tcPr>
          <w:p w:rsidR="00664BAA" w:rsidRPr="000C338E" w:rsidRDefault="00664BAA" w:rsidP="007121AF">
            <w:pPr>
              <w:jc w:val="center"/>
              <w:rPr>
                <w:b/>
              </w:rPr>
            </w:pPr>
          </w:p>
        </w:tc>
        <w:tc>
          <w:tcPr>
            <w:tcW w:w="852" w:type="dxa"/>
            <w:shd w:val="clear" w:color="auto" w:fill="auto"/>
            <w:vAlign w:val="center"/>
          </w:tcPr>
          <w:p w:rsidR="00664BAA" w:rsidRPr="000C338E" w:rsidRDefault="00664BAA" w:rsidP="007121AF">
            <w:pPr>
              <w:jc w:val="center"/>
              <w:rPr>
                <w:b/>
              </w:rPr>
            </w:pPr>
          </w:p>
        </w:tc>
        <w:tc>
          <w:tcPr>
            <w:tcW w:w="783" w:type="dxa"/>
            <w:shd w:val="clear" w:color="auto" w:fill="auto"/>
            <w:vAlign w:val="center"/>
          </w:tcPr>
          <w:p w:rsidR="00664BAA" w:rsidRPr="000C338E" w:rsidRDefault="00664BAA" w:rsidP="007121AF">
            <w:pPr>
              <w:jc w:val="center"/>
              <w:rPr>
                <w:b/>
              </w:rPr>
            </w:pPr>
          </w:p>
        </w:tc>
        <w:tc>
          <w:tcPr>
            <w:tcW w:w="750" w:type="dxa"/>
            <w:shd w:val="clear" w:color="auto" w:fill="auto"/>
            <w:vAlign w:val="center"/>
          </w:tcPr>
          <w:p w:rsidR="00664BAA" w:rsidRPr="000C338E" w:rsidRDefault="00664BAA" w:rsidP="007121AF">
            <w:pPr>
              <w:jc w:val="center"/>
              <w:rPr>
                <w:b/>
              </w:rPr>
            </w:pPr>
          </w:p>
        </w:tc>
        <w:tc>
          <w:tcPr>
            <w:tcW w:w="761" w:type="dxa"/>
            <w:shd w:val="clear" w:color="auto" w:fill="auto"/>
            <w:vAlign w:val="center"/>
          </w:tcPr>
          <w:p w:rsidR="00664BAA" w:rsidRPr="000C338E" w:rsidRDefault="00664BAA" w:rsidP="007121AF">
            <w:pPr>
              <w:jc w:val="center"/>
              <w:rPr>
                <w:b/>
              </w:rPr>
            </w:pPr>
            <w:r w:rsidRPr="000C338E">
              <w:rPr>
                <w:b/>
              </w:rPr>
              <w:t>10</w:t>
            </w:r>
          </w:p>
        </w:tc>
        <w:tc>
          <w:tcPr>
            <w:tcW w:w="739" w:type="dxa"/>
            <w:shd w:val="clear" w:color="auto" w:fill="auto"/>
            <w:vAlign w:val="center"/>
          </w:tcPr>
          <w:p w:rsidR="00664BAA" w:rsidRPr="000C338E" w:rsidRDefault="00664BAA" w:rsidP="007121AF">
            <w:pPr>
              <w:jc w:val="center"/>
              <w:rPr>
                <w:b/>
              </w:rPr>
            </w:pPr>
            <w:r w:rsidRPr="000C338E">
              <w:rPr>
                <w:b/>
              </w:rPr>
              <w:t>5</w:t>
            </w:r>
          </w:p>
        </w:tc>
        <w:tc>
          <w:tcPr>
            <w:tcW w:w="889" w:type="dxa"/>
            <w:shd w:val="clear" w:color="auto" w:fill="auto"/>
            <w:vAlign w:val="center"/>
          </w:tcPr>
          <w:p w:rsidR="00664BAA" w:rsidRPr="000C338E" w:rsidRDefault="00664BAA" w:rsidP="007121AF">
            <w:pPr>
              <w:jc w:val="center"/>
              <w:rPr>
                <w:b/>
              </w:rPr>
            </w:pPr>
          </w:p>
        </w:tc>
        <w:tc>
          <w:tcPr>
            <w:tcW w:w="987" w:type="dxa"/>
            <w:shd w:val="clear" w:color="auto" w:fill="FFF2CC"/>
            <w:vAlign w:val="center"/>
          </w:tcPr>
          <w:p w:rsidR="00664BAA" w:rsidRPr="000C338E" w:rsidRDefault="00664BAA" w:rsidP="007121AF">
            <w:pPr>
              <w:jc w:val="center"/>
              <w:rPr>
                <w:b/>
              </w:rPr>
            </w:pPr>
            <w:r w:rsidRPr="000C338E">
              <w:rPr>
                <w:b/>
              </w:rPr>
              <w:t>15</w:t>
            </w:r>
          </w:p>
        </w:tc>
      </w:tr>
      <w:tr w:rsidR="00664BAA" w:rsidRPr="000C338E" w:rsidTr="007121AF">
        <w:trPr>
          <w:trHeight w:val="288"/>
        </w:trPr>
        <w:tc>
          <w:tcPr>
            <w:tcW w:w="1705" w:type="dxa"/>
            <w:shd w:val="clear" w:color="auto" w:fill="auto"/>
            <w:vAlign w:val="center"/>
          </w:tcPr>
          <w:p w:rsidR="00664BAA" w:rsidRPr="000C338E" w:rsidRDefault="00664BAA" w:rsidP="007121AF">
            <w:pPr>
              <w:rPr>
                <w:b/>
              </w:rPr>
            </w:pPr>
            <w:r w:rsidRPr="000C338E">
              <w:rPr>
                <w:b/>
              </w:rPr>
              <w:t>Genetics</w:t>
            </w:r>
          </w:p>
        </w:tc>
        <w:tc>
          <w:tcPr>
            <w:tcW w:w="671" w:type="dxa"/>
            <w:shd w:val="clear" w:color="auto" w:fill="auto"/>
            <w:vAlign w:val="center"/>
          </w:tcPr>
          <w:p w:rsidR="00664BAA" w:rsidRPr="000C338E" w:rsidRDefault="00664BAA" w:rsidP="007121AF">
            <w:pPr>
              <w:jc w:val="center"/>
              <w:rPr>
                <w:b/>
              </w:rPr>
            </w:pPr>
          </w:p>
        </w:tc>
        <w:tc>
          <w:tcPr>
            <w:tcW w:w="679" w:type="dxa"/>
            <w:shd w:val="clear" w:color="auto" w:fill="auto"/>
            <w:vAlign w:val="center"/>
          </w:tcPr>
          <w:p w:rsidR="00664BAA" w:rsidRPr="000C338E" w:rsidRDefault="00664BAA" w:rsidP="007121AF">
            <w:pPr>
              <w:jc w:val="center"/>
              <w:rPr>
                <w:b/>
              </w:rPr>
            </w:pPr>
          </w:p>
        </w:tc>
        <w:tc>
          <w:tcPr>
            <w:tcW w:w="717" w:type="dxa"/>
            <w:shd w:val="clear" w:color="auto" w:fill="auto"/>
            <w:vAlign w:val="center"/>
          </w:tcPr>
          <w:p w:rsidR="00664BAA" w:rsidRPr="000C338E" w:rsidRDefault="00664BAA" w:rsidP="007121AF">
            <w:pPr>
              <w:jc w:val="center"/>
              <w:rPr>
                <w:b/>
              </w:rPr>
            </w:pPr>
            <w:r w:rsidRPr="000C338E">
              <w:rPr>
                <w:b/>
              </w:rPr>
              <w:t>5</w:t>
            </w:r>
          </w:p>
        </w:tc>
        <w:tc>
          <w:tcPr>
            <w:tcW w:w="852" w:type="dxa"/>
            <w:shd w:val="clear" w:color="auto" w:fill="auto"/>
            <w:vAlign w:val="center"/>
          </w:tcPr>
          <w:p w:rsidR="00664BAA" w:rsidRPr="000C338E" w:rsidRDefault="00664BAA" w:rsidP="007121AF">
            <w:pPr>
              <w:jc w:val="center"/>
              <w:rPr>
                <w:b/>
              </w:rPr>
            </w:pPr>
          </w:p>
        </w:tc>
        <w:tc>
          <w:tcPr>
            <w:tcW w:w="783" w:type="dxa"/>
            <w:shd w:val="clear" w:color="auto" w:fill="auto"/>
            <w:vAlign w:val="center"/>
          </w:tcPr>
          <w:p w:rsidR="00664BAA" w:rsidRPr="000C338E" w:rsidRDefault="00664BAA" w:rsidP="007121AF">
            <w:pPr>
              <w:jc w:val="center"/>
              <w:rPr>
                <w:b/>
              </w:rPr>
            </w:pPr>
          </w:p>
        </w:tc>
        <w:tc>
          <w:tcPr>
            <w:tcW w:w="750" w:type="dxa"/>
            <w:shd w:val="clear" w:color="auto" w:fill="auto"/>
            <w:vAlign w:val="center"/>
          </w:tcPr>
          <w:p w:rsidR="00664BAA" w:rsidRPr="000C338E" w:rsidRDefault="00664BAA" w:rsidP="007121AF">
            <w:pPr>
              <w:jc w:val="center"/>
              <w:rPr>
                <w:b/>
              </w:rPr>
            </w:pPr>
          </w:p>
        </w:tc>
        <w:tc>
          <w:tcPr>
            <w:tcW w:w="761" w:type="dxa"/>
            <w:shd w:val="clear" w:color="auto" w:fill="auto"/>
            <w:vAlign w:val="center"/>
          </w:tcPr>
          <w:p w:rsidR="00664BAA" w:rsidRPr="000C338E" w:rsidRDefault="00664BAA" w:rsidP="007121AF">
            <w:pPr>
              <w:jc w:val="center"/>
              <w:rPr>
                <w:b/>
              </w:rPr>
            </w:pPr>
          </w:p>
        </w:tc>
        <w:tc>
          <w:tcPr>
            <w:tcW w:w="739" w:type="dxa"/>
            <w:shd w:val="clear" w:color="auto" w:fill="auto"/>
            <w:vAlign w:val="center"/>
          </w:tcPr>
          <w:p w:rsidR="00664BAA" w:rsidRPr="000C338E" w:rsidRDefault="00664BAA" w:rsidP="007121AF">
            <w:pPr>
              <w:jc w:val="center"/>
              <w:rPr>
                <w:b/>
              </w:rPr>
            </w:pPr>
          </w:p>
        </w:tc>
        <w:tc>
          <w:tcPr>
            <w:tcW w:w="889" w:type="dxa"/>
            <w:shd w:val="clear" w:color="auto" w:fill="auto"/>
            <w:vAlign w:val="center"/>
          </w:tcPr>
          <w:p w:rsidR="00664BAA" w:rsidRPr="000C338E" w:rsidRDefault="00664BAA" w:rsidP="007121AF">
            <w:pPr>
              <w:jc w:val="center"/>
              <w:rPr>
                <w:b/>
              </w:rPr>
            </w:pPr>
          </w:p>
        </w:tc>
        <w:tc>
          <w:tcPr>
            <w:tcW w:w="987" w:type="dxa"/>
            <w:shd w:val="clear" w:color="auto" w:fill="FFF2CC"/>
            <w:vAlign w:val="center"/>
          </w:tcPr>
          <w:p w:rsidR="00664BAA" w:rsidRPr="000C338E" w:rsidRDefault="00664BAA" w:rsidP="007121AF">
            <w:pPr>
              <w:jc w:val="center"/>
              <w:rPr>
                <w:b/>
              </w:rPr>
            </w:pPr>
            <w:r w:rsidRPr="000C338E">
              <w:rPr>
                <w:b/>
              </w:rPr>
              <w:t>5</w:t>
            </w:r>
          </w:p>
        </w:tc>
      </w:tr>
      <w:tr w:rsidR="00664BAA" w:rsidRPr="000C338E" w:rsidTr="007121AF">
        <w:trPr>
          <w:trHeight w:val="288"/>
        </w:trPr>
        <w:tc>
          <w:tcPr>
            <w:tcW w:w="1705" w:type="dxa"/>
            <w:shd w:val="clear" w:color="auto" w:fill="auto"/>
            <w:vAlign w:val="center"/>
          </w:tcPr>
          <w:p w:rsidR="00664BAA" w:rsidRPr="000C338E" w:rsidRDefault="00664BAA" w:rsidP="007121AF">
            <w:pPr>
              <w:rPr>
                <w:b/>
              </w:rPr>
            </w:pPr>
            <w:r w:rsidRPr="000C338E">
              <w:rPr>
                <w:b/>
              </w:rPr>
              <w:t>Mycology</w:t>
            </w:r>
          </w:p>
        </w:tc>
        <w:tc>
          <w:tcPr>
            <w:tcW w:w="671" w:type="dxa"/>
            <w:shd w:val="clear" w:color="auto" w:fill="auto"/>
            <w:vAlign w:val="center"/>
          </w:tcPr>
          <w:p w:rsidR="00664BAA" w:rsidRPr="000C338E" w:rsidRDefault="00664BAA" w:rsidP="007121AF">
            <w:pPr>
              <w:jc w:val="center"/>
              <w:rPr>
                <w:b/>
              </w:rPr>
            </w:pPr>
          </w:p>
        </w:tc>
        <w:tc>
          <w:tcPr>
            <w:tcW w:w="679" w:type="dxa"/>
            <w:shd w:val="clear" w:color="auto" w:fill="auto"/>
            <w:vAlign w:val="center"/>
          </w:tcPr>
          <w:p w:rsidR="00664BAA" w:rsidRPr="000C338E" w:rsidRDefault="00664BAA" w:rsidP="007121AF">
            <w:pPr>
              <w:jc w:val="center"/>
              <w:rPr>
                <w:b/>
              </w:rPr>
            </w:pPr>
          </w:p>
        </w:tc>
        <w:tc>
          <w:tcPr>
            <w:tcW w:w="717" w:type="dxa"/>
            <w:shd w:val="clear" w:color="auto" w:fill="auto"/>
            <w:vAlign w:val="center"/>
          </w:tcPr>
          <w:p w:rsidR="00664BAA" w:rsidRPr="000C338E" w:rsidRDefault="00664BAA" w:rsidP="007121AF">
            <w:pPr>
              <w:jc w:val="center"/>
              <w:rPr>
                <w:b/>
              </w:rPr>
            </w:pPr>
          </w:p>
        </w:tc>
        <w:tc>
          <w:tcPr>
            <w:tcW w:w="852" w:type="dxa"/>
            <w:shd w:val="clear" w:color="auto" w:fill="auto"/>
            <w:vAlign w:val="center"/>
          </w:tcPr>
          <w:p w:rsidR="00664BAA" w:rsidRPr="000C338E" w:rsidRDefault="00664BAA" w:rsidP="007121AF">
            <w:pPr>
              <w:jc w:val="center"/>
              <w:rPr>
                <w:b/>
              </w:rPr>
            </w:pPr>
          </w:p>
        </w:tc>
        <w:tc>
          <w:tcPr>
            <w:tcW w:w="783" w:type="dxa"/>
            <w:shd w:val="clear" w:color="auto" w:fill="auto"/>
            <w:vAlign w:val="center"/>
          </w:tcPr>
          <w:p w:rsidR="00664BAA" w:rsidRPr="000C338E" w:rsidRDefault="00664BAA" w:rsidP="007121AF">
            <w:pPr>
              <w:jc w:val="center"/>
              <w:rPr>
                <w:b/>
              </w:rPr>
            </w:pPr>
          </w:p>
        </w:tc>
        <w:tc>
          <w:tcPr>
            <w:tcW w:w="750" w:type="dxa"/>
            <w:shd w:val="clear" w:color="auto" w:fill="auto"/>
            <w:vAlign w:val="center"/>
          </w:tcPr>
          <w:p w:rsidR="00664BAA" w:rsidRPr="000C338E" w:rsidRDefault="00664BAA" w:rsidP="007121AF">
            <w:pPr>
              <w:jc w:val="center"/>
              <w:rPr>
                <w:b/>
              </w:rPr>
            </w:pPr>
          </w:p>
        </w:tc>
        <w:tc>
          <w:tcPr>
            <w:tcW w:w="761" w:type="dxa"/>
            <w:shd w:val="clear" w:color="auto" w:fill="auto"/>
            <w:vAlign w:val="center"/>
          </w:tcPr>
          <w:p w:rsidR="00664BAA" w:rsidRPr="000C338E" w:rsidRDefault="00664BAA" w:rsidP="007121AF">
            <w:pPr>
              <w:jc w:val="center"/>
              <w:rPr>
                <w:b/>
              </w:rPr>
            </w:pPr>
          </w:p>
        </w:tc>
        <w:tc>
          <w:tcPr>
            <w:tcW w:w="739" w:type="dxa"/>
            <w:shd w:val="clear" w:color="auto" w:fill="auto"/>
            <w:vAlign w:val="center"/>
          </w:tcPr>
          <w:p w:rsidR="00664BAA" w:rsidRPr="000C338E" w:rsidRDefault="00664BAA" w:rsidP="007121AF">
            <w:pPr>
              <w:jc w:val="center"/>
              <w:rPr>
                <w:b/>
              </w:rPr>
            </w:pPr>
          </w:p>
        </w:tc>
        <w:tc>
          <w:tcPr>
            <w:tcW w:w="889" w:type="dxa"/>
            <w:shd w:val="clear" w:color="auto" w:fill="auto"/>
            <w:vAlign w:val="center"/>
          </w:tcPr>
          <w:p w:rsidR="00664BAA" w:rsidRPr="000C338E" w:rsidRDefault="00664BAA" w:rsidP="007121AF">
            <w:pPr>
              <w:jc w:val="center"/>
              <w:rPr>
                <w:b/>
              </w:rPr>
            </w:pPr>
            <w:r w:rsidRPr="000C338E">
              <w:rPr>
                <w:b/>
              </w:rPr>
              <w:t>4</w:t>
            </w:r>
          </w:p>
        </w:tc>
        <w:tc>
          <w:tcPr>
            <w:tcW w:w="987" w:type="dxa"/>
            <w:shd w:val="clear" w:color="auto" w:fill="FFF2CC"/>
            <w:vAlign w:val="center"/>
          </w:tcPr>
          <w:p w:rsidR="00664BAA" w:rsidRPr="000C338E" w:rsidRDefault="00664BAA" w:rsidP="007121AF">
            <w:pPr>
              <w:jc w:val="center"/>
              <w:rPr>
                <w:b/>
              </w:rPr>
            </w:pPr>
            <w:r w:rsidRPr="000C338E">
              <w:rPr>
                <w:b/>
              </w:rPr>
              <w:t>4</w:t>
            </w:r>
          </w:p>
        </w:tc>
      </w:tr>
      <w:tr w:rsidR="00664BAA" w:rsidRPr="000C338E" w:rsidTr="007121AF">
        <w:trPr>
          <w:trHeight w:val="288"/>
        </w:trPr>
        <w:tc>
          <w:tcPr>
            <w:tcW w:w="1705" w:type="dxa"/>
            <w:shd w:val="clear" w:color="auto" w:fill="FFF2CC"/>
            <w:vAlign w:val="center"/>
          </w:tcPr>
          <w:p w:rsidR="00664BAA" w:rsidRPr="000C338E" w:rsidRDefault="00664BAA" w:rsidP="007121AF">
            <w:pPr>
              <w:jc w:val="center"/>
              <w:rPr>
                <w:b/>
              </w:rPr>
            </w:pPr>
            <w:r w:rsidRPr="000C338E">
              <w:rPr>
                <w:b/>
              </w:rPr>
              <w:t>TOTAL</w:t>
            </w:r>
          </w:p>
        </w:tc>
        <w:tc>
          <w:tcPr>
            <w:tcW w:w="671" w:type="dxa"/>
            <w:shd w:val="clear" w:color="auto" w:fill="FFF2CC"/>
            <w:vAlign w:val="center"/>
          </w:tcPr>
          <w:p w:rsidR="00664BAA" w:rsidRPr="000C338E" w:rsidRDefault="00664BAA" w:rsidP="007121AF">
            <w:pPr>
              <w:jc w:val="center"/>
              <w:rPr>
                <w:b/>
              </w:rPr>
            </w:pPr>
            <w:r w:rsidRPr="000C338E">
              <w:rPr>
                <w:b/>
              </w:rPr>
              <w:t>16</w:t>
            </w:r>
          </w:p>
        </w:tc>
        <w:tc>
          <w:tcPr>
            <w:tcW w:w="679" w:type="dxa"/>
            <w:shd w:val="clear" w:color="auto" w:fill="FFF2CC"/>
            <w:vAlign w:val="center"/>
          </w:tcPr>
          <w:p w:rsidR="00664BAA" w:rsidRPr="000C338E" w:rsidRDefault="00664BAA" w:rsidP="007121AF">
            <w:pPr>
              <w:jc w:val="center"/>
              <w:rPr>
                <w:b/>
              </w:rPr>
            </w:pPr>
            <w:r w:rsidRPr="000C338E">
              <w:rPr>
                <w:b/>
              </w:rPr>
              <w:t>16</w:t>
            </w:r>
          </w:p>
        </w:tc>
        <w:tc>
          <w:tcPr>
            <w:tcW w:w="717" w:type="dxa"/>
            <w:shd w:val="clear" w:color="auto" w:fill="FFF2CC"/>
            <w:vAlign w:val="center"/>
          </w:tcPr>
          <w:p w:rsidR="00664BAA" w:rsidRPr="000C338E" w:rsidRDefault="00664BAA" w:rsidP="007121AF">
            <w:pPr>
              <w:jc w:val="center"/>
              <w:rPr>
                <w:b/>
              </w:rPr>
            </w:pPr>
            <w:r w:rsidRPr="000C338E">
              <w:rPr>
                <w:b/>
              </w:rPr>
              <w:t>16</w:t>
            </w:r>
          </w:p>
        </w:tc>
        <w:tc>
          <w:tcPr>
            <w:tcW w:w="852" w:type="dxa"/>
            <w:shd w:val="clear" w:color="auto" w:fill="FFF2CC"/>
            <w:vAlign w:val="center"/>
          </w:tcPr>
          <w:p w:rsidR="00664BAA" w:rsidRPr="000C338E" w:rsidRDefault="00664BAA" w:rsidP="007121AF">
            <w:pPr>
              <w:jc w:val="center"/>
              <w:rPr>
                <w:b/>
              </w:rPr>
            </w:pPr>
            <w:r w:rsidRPr="000C338E">
              <w:rPr>
                <w:b/>
              </w:rPr>
              <w:t>16</w:t>
            </w:r>
          </w:p>
        </w:tc>
        <w:tc>
          <w:tcPr>
            <w:tcW w:w="783" w:type="dxa"/>
            <w:shd w:val="clear" w:color="auto" w:fill="FFF2CC"/>
            <w:vAlign w:val="center"/>
          </w:tcPr>
          <w:p w:rsidR="00664BAA" w:rsidRPr="000C338E" w:rsidRDefault="00664BAA" w:rsidP="007121AF">
            <w:pPr>
              <w:jc w:val="center"/>
              <w:rPr>
                <w:b/>
              </w:rPr>
            </w:pPr>
            <w:r w:rsidRPr="000C338E">
              <w:rPr>
                <w:b/>
              </w:rPr>
              <w:t>8</w:t>
            </w:r>
          </w:p>
        </w:tc>
        <w:tc>
          <w:tcPr>
            <w:tcW w:w="750" w:type="dxa"/>
            <w:shd w:val="clear" w:color="auto" w:fill="FFF2CC"/>
            <w:vAlign w:val="center"/>
          </w:tcPr>
          <w:p w:rsidR="00664BAA" w:rsidRPr="000C338E" w:rsidRDefault="00664BAA" w:rsidP="007121AF">
            <w:pPr>
              <w:jc w:val="center"/>
              <w:rPr>
                <w:b/>
              </w:rPr>
            </w:pPr>
            <w:r w:rsidRPr="000C338E">
              <w:rPr>
                <w:b/>
              </w:rPr>
              <w:t>8</w:t>
            </w:r>
          </w:p>
        </w:tc>
        <w:tc>
          <w:tcPr>
            <w:tcW w:w="761" w:type="dxa"/>
            <w:shd w:val="clear" w:color="auto" w:fill="FFF2CC"/>
            <w:vAlign w:val="center"/>
          </w:tcPr>
          <w:p w:rsidR="00664BAA" w:rsidRPr="000C338E" w:rsidRDefault="00664BAA" w:rsidP="007121AF">
            <w:pPr>
              <w:jc w:val="center"/>
              <w:rPr>
                <w:b/>
              </w:rPr>
            </w:pPr>
            <w:r w:rsidRPr="000C338E">
              <w:rPr>
                <w:b/>
              </w:rPr>
              <w:t>16</w:t>
            </w:r>
          </w:p>
        </w:tc>
        <w:tc>
          <w:tcPr>
            <w:tcW w:w="739" w:type="dxa"/>
            <w:shd w:val="clear" w:color="auto" w:fill="FFF2CC"/>
            <w:vAlign w:val="center"/>
          </w:tcPr>
          <w:p w:rsidR="00664BAA" w:rsidRPr="000C338E" w:rsidRDefault="00664BAA" w:rsidP="007121AF">
            <w:pPr>
              <w:jc w:val="center"/>
              <w:rPr>
                <w:b/>
              </w:rPr>
            </w:pPr>
            <w:r w:rsidRPr="000C338E">
              <w:rPr>
                <w:b/>
              </w:rPr>
              <w:t>16</w:t>
            </w:r>
          </w:p>
        </w:tc>
        <w:tc>
          <w:tcPr>
            <w:tcW w:w="889" w:type="dxa"/>
            <w:shd w:val="clear" w:color="auto" w:fill="FFF2CC"/>
            <w:vAlign w:val="center"/>
          </w:tcPr>
          <w:p w:rsidR="00664BAA" w:rsidRPr="000C338E" w:rsidRDefault="00664BAA" w:rsidP="007121AF">
            <w:pPr>
              <w:jc w:val="center"/>
              <w:rPr>
                <w:b/>
              </w:rPr>
            </w:pPr>
            <w:r w:rsidRPr="000C338E">
              <w:rPr>
                <w:b/>
              </w:rPr>
              <w:t>4</w:t>
            </w:r>
          </w:p>
        </w:tc>
        <w:tc>
          <w:tcPr>
            <w:tcW w:w="987" w:type="dxa"/>
            <w:shd w:val="clear" w:color="auto" w:fill="FFF2CC"/>
            <w:vAlign w:val="center"/>
          </w:tcPr>
          <w:p w:rsidR="00664BAA" w:rsidRPr="000C338E" w:rsidRDefault="00664BAA" w:rsidP="007121AF">
            <w:pPr>
              <w:jc w:val="center"/>
              <w:rPr>
                <w:b/>
              </w:rPr>
            </w:pPr>
            <w:r w:rsidRPr="000C338E">
              <w:rPr>
                <w:b/>
              </w:rPr>
              <w:t>116</w:t>
            </w:r>
          </w:p>
        </w:tc>
      </w:tr>
    </w:tbl>
    <w:p w:rsidR="00664BAA" w:rsidRPr="000C338E" w:rsidRDefault="00664BAA" w:rsidP="00664BAA"/>
    <w:p w:rsidR="00664BAA" w:rsidRPr="000C338E" w:rsidRDefault="00664BAA" w:rsidP="00664BAA">
      <w:pPr>
        <w:spacing w:after="160" w:line="259" w:lineRule="auto"/>
      </w:pPr>
    </w:p>
    <w:p w:rsidR="00664BAA" w:rsidRPr="000C338E" w:rsidRDefault="00664BAA" w:rsidP="00664BAA">
      <w:pPr>
        <w:tabs>
          <w:tab w:val="left" w:pos="5190"/>
        </w:tabs>
      </w:pPr>
      <w:r w:rsidRPr="000C338E">
        <w:t>Summer vacations= 15</w:t>
      </w:r>
      <w:r w:rsidRPr="000C338E">
        <w:rPr>
          <w:vertAlign w:val="superscript"/>
        </w:rPr>
        <w:t>th</w:t>
      </w:r>
      <w:r w:rsidRPr="000C338E">
        <w:t xml:space="preserve"> june to 15</w:t>
      </w:r>
      <w:r w:rsidRPr="000C338E">
        <w:rPr>
          <w:vertAlign w:val="superscript"/>
        </w:rPr>
        <w:t>th</w:t>
      </w:r>
      <w:r w:rsidRPr="000C338E">
        <w:t xml:space="preserve"> july.</w:t>
      </w:r>
      <w:r w:rsidRPr="000C338E">
        <w:tab/>
      </w:r>
    </w:p>
    <w:p w:rsidR="00664BAA" w:rsidRPr="000C338E" w:rsidRDefault="00664BAA" w:rsidP="00664BAA">
      <w:r w:rsidRPr="000C338E">
        <w:t>Send up ( tentative) = 2</w:t>
      </w:r>
      <w:r w:rsidRPr="000C338E">
        <w:rPr>
          <w:vertAlign w:val="superscript"/>
        </w:rPr>
        <w:t>nd</w:t>
      </w:r>
      <w:r w:rsidRPr="000C338E">
        <w:t xml:space="preserve"> week of October.</w:t>
      </w:r>
    </w:p>
    <w:p w:rsidR="00664BAA" w:rsidRPr="000C338E" w:rsidRDefault="00664BAA" w:rsidP="00664BAA"/>
    <w:p w:rsidR="00664BAA" w:rsidRPr="000C338E" w:rsidRDefault="00664BAA" w:rsidP="00664BAA"/>
    <w:p w:rsidR="00664BAA" w:rsidRPr="000C338E" w:rsidRDefault="00664BAA" w:rsidP="00664BAA"/>
    <w:p w:rsidR="00553DAA" w:rsidRPr="000C338E" w:rsidRDefault="000C338E" w:rsidP="00F51306">
      <w:pPr>
        <w:rPr>
          <w:b/>
          <w:u w:val="single"/>
        </w:rPr>
      </w:pPr>
      <w:r w:rsidRPr="000C338E">
        <w:rPr>
          <w:b/>
          <w:u w:val="single"/>
        </w:rPr>
        <w:t>DETAILS OF TEACHING SYLLABUS :</w:t>
      </w:r>
      <w:r w:rsidR="001C0A73">
        <w:rPr>
          <w:b/>
          <w:u w:val="single"/>
        </w:rPr>
        <w:t xml:space="preserve"> ( UHS)</w:t>
      </w:r>
    </w:p>
    <w:p w:rsidR="000C338E" w:rsidRPr="000C338E" w:rsidRDefault="000C338E" w:rsidP="000C338E">
      <w:pPr>
        <w:spacing w:line="240" w:lineRule="auto"/>
        <w:rPr>
          <w:rFonts w:cs="Times New Roman"/>
          <w:b/>
        </w:rPr>
      </w:pPr>
      <w:r w:rsidRPr="000C338E">
        <w:rPr>
          <w:rFonts w:cs="Times New Roman"/>
          <w:b/>
        </w:rPr>
        <w:t>GENERAL PATHOLOGY</w:t>
      </w:r>
      <w:r w:rsidRPr="000C338E">
        <w:rPr>
          <w:rFonts w:cs="Times New Roman"/>
        </w:rPr>
        <w:t xml:space="preserve"> </w:t>
      </w:r>
    </w:p>
    <w:p w:rsidR="000C338E" w:rsidRPr="000C338E" w:rsidRDefault="000C338E" w:rsidP="000C338E">
      <w:pPr>
        <w:spacing w:line="240" w:lineRule="auto"/>
        <w:rPr>
          <w:rFonts w:cs="Times New Roman"/>
          <w:b/>
        </w:rPr>
      </w:pPr>
      <w:r w:rsidRPr="000C338E">
        <w:rPr>
          <w:rFonts w:cs="Times New Roman"/>
          <w:b/>
        </w:rPr>
        <w:t>CELL INJURY:</w:t>
      </w:r>
    </w:p>
    <w:p w:rsidR="000C338E" w:rsidRPr="000C338E" w:rsidRDefault="000C338E" w:rsidP="000C338E">
      <w:pPr>
        <w:pStyle w:val="ListParagraph"/>
        <w:numPr>
          <w:ilvl w:val="0"/>
          <w:numId w:val="33"/>
        </w:numPr>
        <w:spacing w:line="240" w:lineRule="auto"/>
        <w:rPr>
          <w:rFonts w:cs="Times New Roman"/>
        </w:rPr>
      </w:pPr>
      <w:r w:rsidRPr="000C338E">
        <w:rPr>
          <w:rFonts w:cs="Times New Roman"/>
        </w:rPr>
        <w:t>Clinical Causes of Irreversible and Reversible injury &amp; Role of free radical.</w:t>
      </w:r>
    </w:p>
    <w:p w:rsidR="000C338E" w:rsidRPr="000C338E" w:rsidRDefault="000C338E" w:rsidP="000C338E">
      <w:pPr>
        <w:pStyle w:val="ListParagraph"/>
        <w:numPr>
          <w:ilvl w:val="0"/>
          <w:numId w:val="33"/>
        </w:numPr>
        <w:spacing w:line="240" w:lineRule="auto"/>
        <w:rPr>
          <w:rFonts w:cs="Times New Roman"/>
        </w:rPr>
      </w:pPr>
      <w:r w:rsidRPr="000C338E">
        <w:rPr>
          <w:rFonts w:cs="Times New Roman"/>
        </w:rPr>
        <w:t>Apoptosis versus necrosis and types of necrosis with examples.</w:t>
      </w:r>
    </w:p>
    <w:p w:rsidR="000C338E" w:rsidRPr="000C338E" w:rsidRDefault="000C338E" w:rsidP="000C338E">
      <w:pPr>
        <w:pStyle w:val="ListParagraph"/>
        <w:numPr>
          <w:ilvl w:val="0"/>
          <w:numId w:val="33"/>
        </w:numPr>
        <w:spacing w:line="240" w:lineRule="auto"/>
        <w:jc w:val="both"/>
        <w:rPr>
          <w:rFonts w:cs="Times New Roman"/>
        </w:rPr>
      </w:pPr>
      <w:r w:rsidRPr="000C338E">
        <w:rPr>
          <w:rFonts w:cs="Times New Roman"/>
        </w:rPr>
        <w:t xml:space="preserve">Clinical aspects of Intracellular accumulations </w:t>
      </w:r>
    </w:p>
    <w:p w:rsidR="000C338E" w:rsidRPr="000C338E" w:rsidRDefault="000C338E" w:rsidP="000C338E">
      <w:pPr>
        <w:pStyle w:val="ListParagraph"/>
        <w:numPr>
          <w:ilvl w:val="0"/>
          <w:numId w:val="33"/>
        </w:numPr>
        <w:spacing w:line="240" w:lineRule="auto"/>
        <w:jc w:val="both"/>
        <w:rPr>
          <w:rFonts w:cs="Times New Roman"/>
        </w:rPr>
      </w:pPr>
      <w:r w:rsidRPr="000C338E">
        <w:rPr>
          <w:rFonts w:cs="Times New Roman"/>
        </w:rPr>
        <w:t>Fatty change</w:t>
      </w:r>
    </w:p>
    <w:p w:rsidR="000C338E" w:rsidRPr="000C338E" w:rsidRDefault="000C338E" w:rsidP="000C338E">
      <w:pPr>
        <w:pStyle w:val="ListParagraph"/>
        <w:numPr>
          <w:ilvl w:val="0"/>
          <w:numId w:val="33"/>
        </w:numPr>
        <w:spacing w:line="240" w:lineRule="auto"/>
        <w:jc w:val="both"/>
        <w:rPr>
          <w:rFonts w:cs="Times New Roman"/>
        </w:rPr>
      </w:pPr>
      <w:r w:rsidRPr="000C338E">
        <w:rPr>
          <w:rFonts w:cs="Times New Roman"/>
        </w:rPr>
        <w:t>Dystrophic and metastatic calcification along with clinical significance and examples.</w:t>
      </w:r>
    </w:p>
    <w:p w:rsidR="000C338E" w:rsidRPr="000C338E" w:rsidRDefault="000C338E" w:rsidP="000C338E">
      <w:pPr>
        <w:pStyle w:val="ListParagraph"/>
        <w:numPr>
          <w:ilvl w:val="0"/>
          <w:numId w:val="33"/>
        </w:numPr>
        <w:spacing w:line="240" w:lineRule="auto"/>
        <w:jc w:val="both"/>
        <w:rPr>
          <w:rFonts w:cs="Times New Roman"/>
        </w:rPr>
      </w:pPr>
      <w:r w:rsidRPr="000C338E">
        <w:rPr>
          <w:rFonts w:cs="Times New Roman"/>
        </w:rPr>
        <w:t>Clinical aspects of cellular Adaptations with examples e.g. atrophy, hypertrophy, hyperplasia, metaplasia, dysplasia.</w:t>
      </w:r>
    </w:p>
    <w:p w:rsidR="000C338E" w:rsidRPr="000C338E" w:rsidRDefault="000C338E" w:rsidP="000C338E">
      <w:pPr>
        <w:spacing w:line="240" w:lineRule="auto"/>
        <w:rPr>
          <w:rFonts w:cs="Times New Roman"/>
        </w:rPr>
      </w:pPr>
      <w:r w:rsidRPr="000C338E">
        <w:rPr>
          <w:rFonts w:cs="Times New Roman"/>
          <w:b/>
        </w:rPr>
        <w:t>INFLAMMATION</w:t>
      </w:r>
      <w:r w:rsidRPr="000C338E">
        <w:rPr>
          <w:rFonts w:cs="Times New Roman"/>
        </w:rPr>
        <w:t xml:space="preserve"> &amp; </w:t>
      </w:r>
      <w:r w:rsidRPr="000C338E">
        <w:rPr>
          <w:rFonts w:cs="Times New Roman"/>
          <w:b/>
        </w:rPr>
        <w:t>REPAIR:</w:t>
      </w:r>
    </w:p>
    <w:p w:rsidR="000C338E" w:rsidRPr="000C338E" w:rsidRDefault="000C338E" w:rsidP="000C338E">
      <w:pPr>
        <w:pStyle w:val="ListParagraph"/>
        <w:numPr>
          <w:ilvl w:val="0"/>
          <w:numId w:val="32"/>
        </w:numPr>
        <w:spacing w:line="240" w:lineRule="auto"/>
        <w:rPr>
          <w:rFonts w:cs="Times New Roman"/>
        </w:rPr>
      </w:pPr>
      <w:r w:rsidRPr="000C338E">
        <w:rPr>
          <w:rFonts w:cs="Times New Roman"/>
        </w:rPr>
        <w:t>Vascular and cellular events and Chemical mediators of acute inflammation.</w:t>
      </w:r>
    </w:p>
    <w:p w:rsidR="000C338E" w:rsidRPr="000C338E" w:rsidRDefault="000C338E" w:rsidP="000C338E">
      <w:pPr>
        <w:pStyle w:val="ListParagraph"/>
        <w:numPr>
          <w:ilvl w:val="0"/>
          <w:numId w:val="32"/>
        </w:numPr>
        <w:spacing w:line="240" w:lineRule="auto"/>
        <w:rPr>
          <w:rFonts w:cs="Times New Roman"/>
        </w:rPr>
      </w:pPr>
      <w:r w:rsidRPr="000C338E">
        <w:rPr>
          <w:rFonts w:cs="Times New Roman"/>
        </w:rPr>
        <w:t>Morphological patterns &amp;Clinical outcomes of acute inflammation.</w:t>
      </w:r>
    </w:p>
    <w:p w:rsidR="000C338E" w:rsidRPr="000C338E" w:rsidRDefault="000C338E" w:rsidP="000C338E">
      <w:pPr>
        <w:pStyle w:val="ListParagraph"/>
        <w:numPr>
          <w:ilvl w:val="0"/>
          <w:numId w:val="32"/>
        </w:numPr>
        <w:spacing w:line="240" w:lineRule="auto"/>
        <w:rPr>
          <w:rFonts w:cs="Times New Roman"/>
        </w:rPr>
      </w:pPr>
      <w:r w:rsidRPr="000C338E">
        <w:rPr>
          <w:rFonts w:cs="Times New Roman"/>
        </w:rPr>
        <w:t xml:space="preserve">Transudate vs exudate with clinical examples. </w:t>
      </w:r>
    </w:p>
    <w:p w:rsidR="000C338E" w:rsidRPr="000C338E" w:rsidRDefault="000C338E" w:rsidP="000C338E">
      <w:pPr>
        <w:pStyle w:val="ListParagraph"/>
        <w:numPr>
          <w:ilvl w:val="0"/>
          <w:numId w:val="32"/>
        </w:numPr>
        <w:spacing w:line="240" w:lineRule="auto"/>
        <w:rPr>
          <w:rFonts w:cs="Times New Roman"/>
        </w:rPr>
      </w:pPr>
      <w:r w:rsidRPr="000C338E">
        <w:rPr>
          <w:rFonts w:cs="Times New Roman"/>
        </w:rPr>
        <w:t>Types of chronic inflammation (simple and granulomatous) with clinical examples.</w:t>
      </w:r>
    </w:p>
    <w:p w:rsidR="000C338E" w:rsidRPr="000C338E" w:rsidRDefault="000C338E" w:rsidP="000C338E">
      <w:pPr>
        <w:pStyle w:val="ListParagraph"/>
        <w:numPr>
          <w:ilvl w:val="0"/>
          <w:numId w:val="32"/>
        </w:numPr>
        <w:spacing w:line="240" w:lineRule="auto"/>
        <w:rPr>
          <w:rFonts w:cs="Times New Roman"/>
        </w:rPr>
      </w:pPr>
      <w:r w:rsidRPr="000C338E">
        <w:rPr>
          <w:rFonts w:eastAsia="Times New Roman" w:cs="Times New Roman"/>
        </w:rPr>
        <w:t xml:space="preserve">Define repair, regeneration, growth factors and scar formation </w:t>
      </w:r>
    </w:p>
    <w:p w:rsidR="000C338E" w:rsidRPr="000C338E" w:rsidRDefault="000C338E" w:rsidP="000C338E">
      <w:pPr>
        <w:pStyle w:val="ListParagraph"/>
        <w:numPr>
          <w:ilvl w:val="0"/>
          <w:numId w:val="32"/>
        </w:numPr>
        <w:spacing w:line="240" w:lineRule="auto"/>
        <w:rPr>
          <w:rFonts w:cs="Times New Roman"/>
        </w:rPr>
      </w:pPr>
      <w:r w:rsidRPr="000C338E">
        <w:rPr>
          <w:rFonts w:eastAsia="Times New Roman" w:cs="Times New Roman"/>
        </w:rPr>
        <w:t>Factors affecting wound healing &amp; Pathological aspects of complications of wound healing.</w:t>
      </w:r>
    </w:p>
    <w:p w:rsidR="000C338E" w:rsidRPr="000C338E" w:rsidRDefault="000C338E" w:rsidP="000C338E">
      <w:pPr>
        <w:pStyle w:val="ListParagraph"/>
        <w:numPr>
          <w:ilvl w:val="0"/>
          <w:numId w:val="32"/>
        </w:numPr>
        <w:spacing w:line="240" w:lineRule="auto"/>
        <w:rPr>
          <w:rFonts w:cs="Times New Roman"/>
        </w:rPr>
      </w:pPr>
      <w:r w:rsidRPr="000C338E">
        <w:rPr>
          <w:rFonts w:eastAsia="Times New Roman" w:cs="Times New Roman"/>
        </w:rPr>
        <w:t>healing by primary and secondary intention.</w:t>
      </w:r>
    </w:p>
    <w:p w:rsidR="000C338E" w:rsidRPr="000C338E" w:rsidRDefault="000C338E" w:rsidP="000C338E">
      <w:pPr>
        <w:pStyle w:val="ListParagraph"/>
        <w:spacing w:line="240" w:lineRule="auto"/>
        <w:rPr>
          <w:rFonts w:eastAsia="Times New Roman" w:cs="Times New Roman"/>
        </w:rPr>
      </w:pPr>
    </w:p>
    <w:p w:rsidR="000C338E" w:rsidRPr="000C338E" w:rsidRDefault="000C338E" w:rsidP="000C338E">
      <w:pPr>
        <w:spacing w:line="240" w:lineRule="auto"/>
        <w:rPr>
          <w:rFonts w:cs="Times New Roman"/>
          <w:b/>
        </w:rPr>
      </w:pPr>
      <w:r w:rsidRPr="000C338E">
        <w:rPr>
          <w:rFonts w:cs="Times New Roman"/>
          <w:b/>
        </w:rPr>
        <w:t xml:space="preserve"> NEOPLASIA</w:t>
      </w:r>
    </w:p>
    <w:p w:rsidR="000C338E" w:rsidRPr="000C338E" w:rsidRDefault="000C338E" w:rsidP="000C338E">
      <w:pPr>
        <w:pStyle w:val="ListParagraph"/>
        <w:numPr>
          <w:ilvl w:val="0"/>
          <w:numId w:val="34"/>
        </w:numPr>
        <w:spacing w:line="240" w:lineRule="auto"/>
        <w:rPr>
          <w:rFonts w:cs="Times New Roman"/>
        </w:rPr>
      </w:pPr>
      <w:r w:rsidRPr="000C338E">
        <w:rPr>
          <w:rFonts w:cs="Times New Roman"/>
        </w:rPr>
        <w:t>Nomenclature with clinical examples of benign and malignant tumors.</w:t>
      </w:r>
    </w:p>
    <w:p w:rsidR="000C338E" w:rsidRPr="000C338E" w:rsidRDefault="000C338E" w:rsidP="000C338E">
      <w:pPr>
        <w:pStyle w:val="ListParagraph"/>
        <w:numPr>
          <w:ilvl w:val="0"/>
          <w:numId w:val="34"/>
        </w:numPr>
        <w:spacing w:line="240" w:lineRule="auto"/>
        <w:rPr>
          <w:rFonts w:cs="Times New Roman"/>
        </w:rPr>
      </w:pPr>
      <w:r w:rsidRPr="000C338E">
        <w:rPr>
          <w:rFonts w:cs="Times New Roman"/>
        </w:rPr>
        <w:t>Define protooncogenes and oncogenes with clinical examples.</w:t>
      </w:r>
    </w:p>
    <w:p w:rsidR="000C338E" w:rsidRPr="000C338E" w:rsidRDefault="000C338E" w:rsidP="000C338E">
      <w:pPr>
        <w:pStyle w:val="ListParagraph"/>
        <w:numPr>
          <w:ilvl w:val="0"/>
          <w:numId w:val="34"/>
        </w:numPr>
        <w:spacing w:line="240" w:lineRule="auto"/>
        <w:rPr>
          <w:rFonts w:cs="Times New Roman"/>
        </w:rPr>
      </w:pPr>
      <w:r w:rsidRPr="000C338E">
        <w:rPr>
          <w:rFonts w:cs="Times New Roman"/>
        </w:rPr>
        <w:t>Clinical aspects of carcinogenesis ,carcinogenic agents, tumor metastasis and tumor markers</w:t>
      </w:r>
    </w:p>
    <w:p w:rsidR="000C338E" w:rsidRPr="000C338E" w:rsidRDefault="000C338E" w:rsidP="000C338E">
      <w:pPr>
        <w:pStyle w:val="ListParagraph"/>
        <w:numPr>
          <w:ilvl w:val="0"/>
          <w:numId w:val="34"/>
        </w:numPr>
        <w:spacing w:line="240" w:lineRule="auto"/>
        <w:rPr>
          <w:rFonts w:cs="Times New Roman"/>
        </w:rPr>
      </w:pPr>
      <w:r w:rsidRPr="000C338E">
        <w:rPr>
          <w:rFonts w:cs="Times New Roman"/>
        </w:rPr>
        <w:t xml:space="preserve">Clinical aspects of grading and staging of tumors and laboratory diagnostic methods of tumors. </w:t>
      </w:r>
    </w:p>
    <w:p w:rsidR="000C338E" w:rsidRPr="000C338E" w:rsidRDefault="000C338E" w:rsidP="000C338E">
      <w:pPr>
        <w:pStyle w:val="ListParagraph"/>
        <w:numPr>
          <w:ilvl w:val="0"/>
          <w:numId w:val="34"/>
        </w:numPr>
        <w:spacing w:line="240" w:lineRule="auto"/>
        <w:rPr>
          <w:rFonts w:cs="Times New Roman"/>
        </w:rPr>
      </w:pPr>
      <w:r w:rsidRPr="000C338E">
        <w:rPr>
          <w:rFonts w:cs="Times New Roman"/>
        </w:rPr>
        <w:t>Paraneoplastic syndrome &amp; precancerous conditions</w:t>
      </w:r>
    </w:p>
    <w:p w:rsidR="000C338E" w:rsidRPr="000C338E" w:rsidRDefault="000C338E" w:rsidP="000C338E">
      <w:pPr>
        <w:spacing w:line="240" w:lineRule="auto"/>
        <w:rPr>
          <w:rFonts w:cs="Times New Roman"/>
          <w:b/>
        </w:rPr>
      </w:pPr>
      <w:r w:rsidRPr="000C338E">
        <w:rPr>
          <w:rFonts w:cs="Times New Roman"/>
          <w:b/>
        </w:rPr>
        <w:t>DISORDERS OF CIRCULATION</w:t>
      </w:r>
    </w:p>
    <w:p w:rsidR="000C338E" w:rsidRPr="000C338E" w:rsidRDefault="000C338E" w:rsidP="000C338E">
      <w:pPr>
        <w:pStyle w:val="ListParagraph"/>
        <w:numPr>
          <w:ilvl w:val="0"/>
          <w:numId w:val="35"/>
        </w:numPr>
        <w:spacing w:line="240" w:lineRule="auto"/>
        <w:rPr>
          <w:rFonts w:cs="Times New Roman"/>
        </w:rPr>
      </w:pPr>
      <w:r w:rsidRPr="000C338E">
        <w:rPr>
          <w:rFonts w:cs="Times New Roman"/>
        </w:rPr>
        <w:t xml:space="preserve">Clinical aspects with types and examples of hemorrhage, infarction, thrombosis, emboli, oedema and shock. </w:t>
      </w:r>
    </w:p>
    <w:p w:rsidR="000C338E" w:rsidRPr="000C338E" w:rsidRDefault="000C338E" w:rsidP="000C338E">
      <w:pPr>
        <w:spacing w:line="240" w:lineRule="auto"/>
        <w:rPr>
          <w:rFonts w:cs="Times New Roman"/>
          <w:b/>
        </w:rPr>
      </w:pPr>
      <w:r w:rsidRPr="000C338E">
        <w:rPr>
          <w:rFonts w:cs="Times New Roman"/>
          <w:b/>
        </w:rPr>
        <w:t>IMMUNOLOGY:</w:t>
      </w:r>
    </w:p>
    <w:p w:rsidR="000C338E" w:rsidRPr="000C338E" w:rsidRDefault="000C338E" w:rsidP="000C338E">
      <w:pPr>
        <w:pStyle w:val="ListParagraph"/>
        <w:numPr>
          <w:ilvl w:val="0"/>
          <w:numId w:val="35"/>
        </w:numPr>
        <w:spacing w:line="240" w:lineRule="auto"/>
        <w:rPr>
          <w:rFonts w:cs="Times New Roman"/>
        </w:rPr>
      </w:pPr>
      <w:r w:rsidRPr="000C338E">
        <w:rPr>
          <w:rFonts w:cs="Times New Roman"/>
        </w:rPr>
        <w:t xml:space="preserve">Clinical aspects of innate and acquired immunity. Active and passive immunity. </w:t>
      </w:r>
    </w:p>
    <w:p w:rsidR="000C338E" w:rsidRPr="000C338E" w:rsidRDefault="000C338E" w:rsidP="000C338E">
      <w:pPr>
        <w:pStyle w:val="ListParagraph"/>
        <w:numPr>
          <w:ilvl w:val="0"/>
          <w:numId w:val="35"/>
        </w:numPr>
        <w:spacing w:line="240" w:lineRule="auto"/>
        <w:rPr>
          <w:rFonts w:cs="Times New Roman"/>
        </w:rPr>
      </w:pPr>
      <w:r w:rsidRPr="000C338E">
        <w:rPr>
          <w:rFonts w:cs="Times New Roman"/>
        </w:rPr>
        <w:t>Types of immune cells ( T cells, B cells) , types of MHC &amp; their role in clinical diseases.</w:t>
      </w:r>
    </w:p>
    <w:p w:rsidR="000C338E" w:rsidRPr="000C338E" w:rsidRDefault="000C338E" w:rsidP="000C338E">
      <w:pPr>
        <w:pStyle w:val="ListParagraph"/>
        <w:numPr>
          <w:ilvl w:val="0"/>
          <w:numId w:val="35"/>
        </w:numPr>
        <w:spacing w:line="240" w:lineRule="auto"/>
        <w:rPr>
          <w:rFonts w:cs="Times New Roman"/>
        </w:rPr>
      </w:pPr>
      <w:r w:rsidRPr="000C338E">
        <w:rPr>
          <w:rFonts w:cs="Times New Roman"/>
        </w:rPr>
        <w:t>Types and clinical aspects of antibodies.</w:t>
      </w:r>
    </w:p>
    <w:p w:rsidR="000C338E" w:rsidRPr="000C338E" w:rsidRDefault="000C338E" w:rsidP="000C338E">
      <w:pPr>
        <w:pStyle w:val="ListParagraph"/>
        <w:numPr>
          <w:ilvl w:val="0"/>
          <w:numId w:val="35"/>
        </w:numPr>
        <w:spacing w:line="240" w:lineRule="auto"/>
        <w:rPr>
          <w:rFonts w:cs="Times New Roman"/>
        </w:rPr>
      </w:pPr>
      <w:r w:rsidRPr="000C338E">
        <w:rPr>
          <w:rFonts w:cs="Times New Roman"/>
        </w:rPr>
        <w:t>Clinical aspects of hypersensitivity reactions.</w:t>
      </w:r>
    </w:p>
    <w:p w:rsidR="000C338E" w:rsidRPr="000C338E" w:rsidRDefault="000C338E" w:rsidP="000C338E">
      <w:pPr>
        <w:pStyle w:val="ListParagraph"/>
        <w:numPr>
          <w:ilvl w:val="0"/>
          <w:numId w:val="35"/>
        </w:numPr>
        <w:spacing w:line="240" w:lineRule="auto"/>
        <w:rPr>
          <w:rFonts w:cs="Times New Roman"/>
        </w:rPr>
      </w:pPr>
      <w:r w:rsidRPr="000C338E">
        <w:rPr>
          <w:rFonts w:cs="Times New Roman"/>
        </w:rPr>
        <w:t>Types of transplant rejections &amp; GVHD.</w:t>
      </w:r>
    </w:p>
    <w:p w:rsidR="000C338E" w:rsidRPr="000C338E" w:rsidRDefault="000C338E" w:rsidP="000C338E">
      <w:pPr>
        <w:pStyle w:val="ListParagraph"/>
        <w:numPr>
          <w:ilvl w:val="0"/>
          <w:numId w:val="35"/>
        </w:numPr>
        <w:spacing w:line="240" w:lineRule="auto"/>
        <w:rPr>
          <w:rFonts w:cs="Times New Roman"/>
        </w:rPr>
      </w:pPr>
      <w:r w:rsidRPr="000C338E">
        <w:rPr>
          <w:rFonts w:cs="Times New Roman"/>
        </w:rPr>
        <w:t xml:space="preserve">Clinical aspects of autoimmunity and autoimmune diseases. </w:t>
      </w:r>
    </w:p>
    <w:p w:rsidR="000C338E" w:rsidRPr="000C338E" w:rsidRDefault="000C338E" w:rsidP="000C338E">
      <w:pPr>
        <w:pStyle w:val="ListParagraph"/>
        <w:numPr>
          <w:ilvl w:val="0"/>
          <w:numId w:val="35"/>
        </w:numPr>
        <w:spacing w:line="240" w:lineRule="auto"/>
        <w:rPr>
          <w:rFonts w:cs="Times New Roman"/>
        </w:rPr>
      </w:pPr>
      <w:r w:rsidRPr="000C338E">
        <w:rPr>
          <w:rFonts w:cs="Times New Roman"/>
        </w:rPr>
        <w:t>HIV</w:t>
      </w:r>
    </w:p>
    <w:p w:rsidR="000C338E" w:rsidRPr="000C338E" w:rsidRDefault="000C338E" w:rsidP="000C338E">
      <w:pPr>
        <w:spacing w:line="240" w:lineRule="auto"/>
        <w:rPr>
          <w:rFonts w:cs="Times New Roman"/>
          <w:b/>
        </w:rPr>
      </w:pPr>
      <w:r w:rsidRPr="000C338E">
        <w:rPr>
          <w:rFonts w:cs="Times New Roman"/>
          <w:b/>
        </w:rPr>
        <w:lastRenderedPageBreak/>
        <w:t>GENETICS:</w:t>
      </w:r>
    </w:p>
    <w:p w:rsidR="000C338E" w:rsidRPr="000C338E" w:rsidRDefault="000C338E" w:rsidP="000C338E">
      <w:pPr>
        <w:pStyle w:val="ListParagraph"/>
        <w:numPr>
          <w:ilvl w:val="0"/>
          <w:numId w:val="36"/>
        </w:numPr>
        <w:spacing w:line="240" w:lineRule="auto"/>
        <w:rPr>
          <w:rFonts w:cs="Times New Roman"/>
        </w:rPr>
      </w:pPr>
      <w:r w:rsidRPr="000C338E">
        <w:rPr>
          <w:rFonts w:cs="Times New Roman"/>
        </w:rPr>
        <w:t xml:space="preserve">Types of mutation. </w:t>
      </w:r>
    </w:p>
    <w:p w:rsidR="000C338E" w:rsidRPr="000C338E" w:rsidRDefault="000C338E" w:rsidP="000C338E">
      <w:pPr>
        <w:pStyle w:val="ListParagraph"/>
        <w:numPr>
          <w:ilvl w:val="0"/>
          <w:numId w:val="36"/>
        </w:numPr>
        <w:spacing w:line="240" w:lineRule="auto"/>
        <w:rPr>
          <w:rFonts w:cs="Times New Roman"/>
        </w:rPr>
      </w:pPr>
      <w:r w:rsidRPr="000C338E">
        <w:rPr>
          <w:rFonts w:cs="Times New Roman"/>
        </w:rPr>
        <w:t>Clinical aspects of X linked diseases, Autosomal dominant  &amp; autosomal recessive diseases with clinical examples.</w:t>
      </w:r>
    </w:p>
    <w:p w:rsidR="000C338E" w:rsidRPr="000C338E" w:rsidRDefault="000C338E" w:rsidP="000C338E">
      <w:pPr>
        <w:pStyle w:val="ListParagraph"/>
        <w:numPr>
          <w:ilvl w:val="0"/>
          <w:numId w:val="36"/>
        </w:numPr>
        <w:spacing w:line="240" w:lineRule="auto"/>
        <w:rPr>
          <w:rFonts w:cs="Times New Roman"/>
        </w:rPr>
      </w:pPr>
      <w:r w:rsidRPr="000C338E">
        <w:rPr>
          <w:rFonts w:cs="Times New Roman"/>
        </w:rPr>
        <w:t>Clinical aspects of down syndrome, turner syndrome, klinefelter syndrome, Ehlers danlos syndrome &amp; Marfan syndrome.</w:t>
      </w:r>
    </w:p>
    <w:p w:rsidR="000C338E" w:rsidRPr="000C338E" w:rsidRDefault="000C338E" w:rsidP="000C338E">
      <w:pPr>
        <w:spacing w:line="240" w:lineRule="auto"/>
        <w:rPr>
          <w:rFonts w:cs="Times New Roman"/>
        </w:rPr>
      </w:pPr>
    </w:p>
    <w:p w:rsidR="000C338E" w:rsidRPr="000C338E" w:rsidRDefault="000C338E" w:rsidP="000C338E">
      <w:pPr>
        <w:spacing w:line="240" w:lineRule="auto"/>
        <w:rPr>
          <w:rFonts w:cs="Times New Roman"/>
          <w:b/>
          <w:u w:val="single"/>
        </w:rPr>
      </w:pPr>
      <w:r w:rsidRPr="000C338E">
        <w:rPr>
          <w:rFonts w:cs="Times New Roman"/>
          <w:b/>
          <w:u w:val="single"/>
        </w:rPr>
        <w:t>MICROBIOLOGY:</w:t>
      </w:r>
    </w:p>
    <w:p w:rsidR="000C338E" w:rsidRPr="000C338E" w:rsidRDefault="000C338E" w:rsidP="000C338E">
      <w:pPr>
        <w:spacing w:line="240" w:lineRule="auto"/>
        <w:rPr>
          <w:rFonts w:cs="Times New Roman"/>
          <w:b/>
        </w:rPr>
      </w:pPr>
      <w:r w:rsidRPr="000C338E">
        <w:rPr>
          <w:rFonts w:cs="Times New Roman"/>
          <w:b/>
        </w:rPr>
        <w:t>GENERAL BACTERIOLOGY</w:t>
      </w:r>
    </w:p>
    <w:p w:rsidR="000C338E" w:rsidRPr="000C338E" w:rsidRDefault="000C338E" w:rsidP="000C338E">
      <w:pPr>
        <w:pStyle w:val="ListParagraph"/>
        <w:numPr>
          <w:ilvl w:val="0"/>
          <w:numId w:val="37"/>
        </w:numPr>
        <w:spacing w:line="240" w:lineRule="auto"/>
        <w:rPr>
          <w:rFonts w:cs="Times New Roman"/>
          <w:sz w:val="20"/>
          <w:szCs w:val="20"/>
        </w:rPr>
      </w:pPr>
      <w:r w:rsidRPr="000C338E">
        <w:rPr>
          <w:rFonts w:cs="Times New Roman"/>
          <w:sz w:val="20"/>
          <w:szCs w:val="20"/>
        </w:rPr>
        <w:t xml:space="preserve">Important components of bacterial cell (cell wall, cell membrane, nucleoid, ribosomes, pilli, flagella, plasmids, trasposons, spores). </w:t>
      </w:r>
    </w:p>
    <w:p w:rsidR="000C338E" w:rsidRPr="000C338E" w:rsidRDefault="000C338E" w:rsidP="000C338E">
      <w:pPr>
        <w:pStyle w:val="ListParagraph"/>
        <w:numPr>
          <w:ilvl w:val="0"/>
          <w:numId w:val="37"/>
        </w:numPr>
        <w:spacing w:line="240" w:lineRule="auto"/>
        <w:rPr>
          <w:rFonts w:cs="Times New Roman"/>
          <w:sz w:val="20"/>
          <w:szCs w:val="20"/>
        </w:rPr>
      </w:pPr>
      <w:r w:rsidRPr="000C338E">
        <w:rPr>
          <w:rFonts w:cs="Times New Roman"/>
          <w:sz w:val="20"/>
          <w:szCs w:val="20"/>
        </w:rPr>
        <w:t xml:space="preserve">Exotoxins vs Endotoxin. </w:t>
      </w:r>
    </w:p>
    <w:p w:rsidR="000C338E" w:rsidRPr="000C338E" w:rsidRDefault="000C338E" w:rsidP="000C338E">
      <w:pPr>
        <w:pStyle w:val="ListParagraph"/>
        <w:numPr>
          <w:ilvl w:val="0"/>
          <w:numId w:val="37"/>
        </w:numPr>
        <w:spacing w:line="240" w:lineRule="auto"/>
        <w:rPr>
          <w:rFonts w:cs="Times New Roman"/>
          <w:sz w:val="20"/>
          <w:szCs w:val="20"/>
        </w:rPr>
      </w:pPr>
      <w:r w:rsidRPr="000C338E">
        <w:rPr>
          <w:rFonts w:cs="Times New Roman"/>
          <w:sz w:val="20"/>
          <w:szCs w:val="20"/>
        </w:rPr>
        <w:t>Mechanisms of actions of exotoxins and their clinical outcomes.</w:t>
      </w:r>
    </w:p>
    <w:p w:rsidR="000C338E" w:rsidRPr="000C338E" w:rsidRDefault="000C338E" w:rsidP="000C338E">
      <w:pPr>
        <w:pStyle w:val="ListParagraph"/>
        <w:numPr>
          <w:ilvl w:val="0"/>
          <w:numId w:val="37"/>
        </w:numPr>
        <w:spacing w:line="240" w:lineRule="auto"/>
        <w:rPr>
          <w:rFonts w:cs="Times New Roman"/>
          <w:sz w:val="20"/>
          <w:szCs w:val="20"/>
        </w:rPr>
      </w:pPr>
      <w:r w:rsidRPr="000C338E">
        <w:rPr>
          <w:rFonts w:cs="Times New Roman"/>
          <w:sz w:val="20"/>
          <w:szCs w:val="20"/>
        </w:rPr>
        <w:t>Classification of  important groups of bacteria .</w:t>
      </w:r>
    </w:p>
    <w:p w:rsidR="000C338E" w:rsidRPr="000C338E" w:rsidRDefault="000C338E" w:rsidP="000C338E">
      <w:pPr>
        <w:pStyle w:val="ListParagraph"/>
        <w:numPr>
          <w:ilvl w:val="0"/>
          <w:numId w:val="37"/>
        </w:numPr>
        <w:spacing w:line="240" w:lineRule="auto"/>
        <w:rPr>
          <w:rFonts w:cs="Times New Roman"/>
          <w:sz w:val="20"/>
          <w:szCs w:val="20"/>
        </w:rPr>
      </w:pPr>
      <w:r w:rsidRPr="000C338E">
        <w:rPr>
          <w:rFonts w:cs="Times New Roman"/>
          <w:sz w:val="20"/>
          <w:szCs w:val="20"/>
        </w:rPr>
        <w:t xml:space="preserve">Bacterial growth curve </w:t>
      </w:r>
    </w:p>
    <w:p w:rsidR="000C338E" w:rsidRPr="000C338E" w:rsidRDefault="000C338E" w:rsidP="000C338E">
      <w:pPr>
        <w:pStyle w:val="ListParagraph"/>
        <w:numPr>
          <w:ilvl w:val="0"/>
          <w:numId w:val="37"/>
        </w:numPr>
        <w:spacing w:line="240" w:lineRule="auto"/>
        <w:rPr>
          <w:rFonts w:cs="Times New Roman"/>
          <w:sz w:val="20"/>
          <w:szCs w:val="20"/>
        </w:rPr>
      </w:pPr>
      <w:r w:rsidRPr="000C338E">
        <w:rPr>
          <w:rFonts w:cs="Times New Roman"/>
          <w:sz w:val="20"/>
          <w:szCs w:val="20"/>
        </w:rPr>
        <w:t xml:space="preserve">Classification of culture media. </w:t>
      </w:r>
    </w:p>
    <w:p w:rsidR="000C338E" w:rsidRPr="000C338E" w:rsidRDefault="000C338E" w:rsidP="000C338E">
      <w:pPr>
        <w:pStyle w:val="ListParagraph"/>
        <w:numPr>
          <w:ilvl w:val="0"/>
          <w:numId w:val="37"/>
        </w:numPr>
        <w:spacing w:line="240" w:lineRule="auto"/>
        <w:rPr>
          <w:rFonts w:cs="Times New Roman"/>
          <w:sz w:val="20"/>
          <w:szCs w:val="20"/>
        </w:rPr>
      </w:pPr>
      <w:r w:rsidRPr="000C338E">
        <w:rPr>
          <w:rFonts w:cs="Times New Roman"/>
          <w:sz w:val="20"/>
          <w:szCs w:val="20"/>
        </w:rPr>
        <w:t>Colonisation resistance and clinically important bacteria of Normal Flora.</w:t>
      </w:r>
    </w:p>
    <w:p w:rsidR="000C338E" w:rsidRPr="000C338E" w:rsidRDefault="000C338E" w:rsidP="000C338E">
      <w:pPr>
        <w:pStyle w:val="ListParagraph"/>
        <w:numPr>
          <w:ilvl w:val="0"/>
          <w:numId w:val="37"/>
        </w:numPr>
        <w:spacing w:line="240" w:lineRule="auto"/>
        <w:rPr>
          <w:rFonts w:cs="Times New Roman"/>
          <w:sz w:val="20"/>
          <w:szCs w:val="20"/>
        </w:rPr>
      </w:pPr>
      <w:r w:rsidRPr="000C338E">
        <w:rPr>
          <w:rFonts w:cs="Times New Roman"/>
          <w:sz w:val="20"/>
          <w:szCs w:val="20"/>
        </w:rPr>
        <w:t xml:space="preserve">Clinical aspects of sterilization process and its various methods and uses of disinfectants in various clinical settings. </w:t>
      </w:r>
    </w:p>
    <w:p w:rsidR="000C338E" w:rsidRPr="000C338E" w:rsidRDefault="000C338E" w:rsidP="000C338E">
      <w:pPr>
        <w:pStyle w:val="ListParagraph"/>
        <w:numPr>
          <w:ilvl w:val="0"/>
          <w:numId w:val="37"/>
        </w:numPr>
        <w:spacing w:line="240" w:lineRule="auto"/>
        <w:rPr>
          <w:rFonts w:cs="Times New Roman"/>
          <w:sz w:val="20"/>
          <w:szCs w:val="20"/>
        </w:rPr>
      </w:pPr>
      <w:r w:rsidRPr="000C338E">
        <w:rPr>
          <w:rFonts w:cs="Times New Roman"/>
          <w:sz w:val="20"/>
          <w:szCs w:val="20"/>
        </w:rPr>
        <w:t>Clinical aspects of conjugation, transduction and transformation.</w:t>
      </w:r>
    </w:p>
    <w:p w:rsidR="000C338E" w:rsidRPr="000C338E" w:rsidRDefault="000C338E" w:rsidP="000C338E">
      <w:pPr>
        <w:pStyle w:val="ListParagraph"/>
        <w:numPr>
          <w:ilvl w:val="0"/>
          <w:numId w:val="37"/>
        </w:numPr>
        <w:spacing w:line="240" w:lineRule="auto"/>
        <w:rPr>
          <w:rFonts w:cs="Times New Roman"/>
          <w:sz w:val="20"/>
          <w:szCs w:val="20"/>
        </w:rPr>
      </w:pPr>
      <w:r w:rsidRPr="000C338E">
        <w:rPr>
          <w:rFonts w:cs="Times New Roman"/>
          <w:sz w:val="20"/>
          <w:szCs w:val="20"/>
        </w:rPr>
        <w:t>Clinical uses of bacterial vaccines.</w:t>
      </w:r>
    </w:p>
    <w:p w:rsidR="000C338E" w:rsidRPr="000C338E" w:rsidRDefault="000C338E" w:rsidP="000C338E">
      <w:pPr>
        <w:pStyle w:val="ListParagraph"/>
        <w:numPr>
          <w:ilvl w:val="0"/>
          <w:numId w:val="37"/>
        </w:numPr>
        <w:spacing w:line="240" w:lineRule="auto"/>
        <w:rPr>
          <w:rFonts w:cs="Times New Roman"/>
          <w:sz w:val="20"/>
          <w:szCs w:val="20"/>
        </w:rPr>
      </w:pPr>
      <w:r w:rsidRPr="000C338E">
        <w:rPr>
          <w:rFonts w:cs="Times New Roman"/>
          <w:sz w:val="20"/>
          <w:szCs w:val="20"/>
        </w:rPr>
        <w:t xml:space="preserve">Clinical aspects of antimicrobial resistance. </w:t>
      </w:r>
    </w:p>
    <w:p w:rsidR="000C338E" w:rsidRPr="000C338E" w:rsidRDefault="000C338E" w:rsidP="000C338E">
      <w:pPr>
        <w:pStyle w:val="ListParagraph"/>
        <w:numPr>
          <w:ilvl w:val="0"/>
          <w:numId w:val="37"/>
        </w:numPr>
        <w:spacing w:line="240" w:lineRule="auto"/>
        <w:rPr>
          <w:rFonts w:cs="Times New Roman"/>
          <w:sz w:val="20"/>
          <w:szCs w:val="20"/>
        </w:rPr>
      </w:pPr>
      <w:r w:rsidRPr="000C338E">
        <w:rPr>
          <w:rFonts w:cs="Times New Roman"/>
          <w:sz w:val="20"/>
          <w:szCs w:val="20"/>
        </w:rPr>
        <w:t>Clinical aspects of antimicrobial mechanisms of actions.</w:t>
      </w:r>
    </w:p>
    <w:p w:rsidR="000C338E" w:rsidRPr="000C338E" w:rsidRDefault="000C338E" w:rsidP="000C338E">
      <w:pPr>
        <w:pStyle w:val="ListParagraph"/>
        <w:spacing w:line="240" w:lineRule="auto"/>
        <w:rPr>
          <w:rFonts w:cs="Times New Roman"/>
          <w:sz w:val="20"/>
          <w:szCs w:val="20"/>
        </w:rPr>
      </w:pPr>
    </w:p>
    <w:p w:rsidR="000C338E" w:rsidRPr="000C338E" w:rsidRDefault="000C338E" w:rsidP="000C338E">
      <w:pPr>
        <w:spacing w:line="240" w:lineRule="auto"/>
        <w:rPr>
          <w:rFonts w:cs="Times New Roman"/>
          <w:b/>
          <w:sz w:val="20"/>
          <w:szCs w:val="20"/>
        </w:rPr>
      </w:pPr>
      <w:r w:rsidRPr="000C338E">
        <w:rPr>
          <w:rFonts w:cs="Times New Roman"/>
          <w:b/>
          <w:sz w:val="20"/>
          <w:szCs w:val="20"/>
        </w:rPr>
        <w:t>SPECIAL BACTERIOLOGY:</w:t>
      </w:r>
    </w:p>
    <w:p w:rsidR="000C338E" w:rsidRPr="000C338E" w:rsidRDefault="000C338E" w:rsidP="000C338E">
      <w:pPr>
        <w:pStyle w:val="ListParagraph"/>
        <w:numPr>
          <w:ilvl w:val="0"/>
          <w:numId w:val="38"/>
        </w:numPr>
        <w:autoSpaceDE w:val="0"/>
        <w:autoSpaceDN w:val="0"/>
        <w:adjustRightInd w:val="0"/>
        <w:spacing w:line="240" w:lineRule="auto"/>
        <w:jc w:val="both"/>
        <w:rPr>
          <w:rFonts w:cs="Times New Roman"/>
          <w:b/>
          <w:sz w:val="20"/>
          <w:szCs w:val="20"/>
          <w:u w:val="single"/>
        </w:rPr>
      </w:pPr>
      <w:r w:rsidRPr="000C338E">
        <w:rPr>
          <w:rFonts w:cs="Times New Roman"/>
          <w:b/>
          <w:sz w:val="20"/>
          <w:szCs w:val="20"/>
          <w:u w:val="single"/>
        </w:rPr>
        <w:t>GRAM POSITIVE COCCI:</w:t>
      </w:r>
    </w:p>
    <w:p w:rsidR="000C338E" w:rsidRPr="000C338E" w:rsidRDefault="000C338E" w:rsidP="000C338E">
      <w:pPr>
        <w:pStyle w:val="ListParagraph"/>
        <w:numPr>
          <w:ilvl w:val="0"/>
          <w:numId w:val="23"/>
        </w:numPr>
        <w:autoSpaceDE w:val="0"/>
        <w:autoSpaceDN w:val="0"/>
        <w:adjustRightInd w:val="0"/>
        <w:spacing w:line="240" w:lineRule="auto"/>
        <w:jc w:val="both"/>
        <w:rPr>
          <w:rFonts w:cs="Times New Roman"/>
          <w:b/>
          <w:i/>
          <w:sz w:val="20"/>
          <w:szCs w:val="20"/>
        </w:rPr>
      </w:pPr>
      <w:r w:rsidRPr="000C338E">
        <w:rPr>
          <w:rFonts w:cs="Times New Roman"/>
          <w:b/>
          <w:i/>
          <w:sz w:val="20"/>
          <w:szCs w:val="20"/>
        </w:rPr>
        <w:t>Staphylococci</w:t>
      </w:r>
    </w:p>
    <w:p w:rsidR="000C338E" w:rsidRPr="000C338E" w:rsidRDefault="000C338E" w:rsidP="000C338E">
      <w:pPr>
        <w:pStyle w:val="ListParagraph"/>
        <w:numPr>
          <w:ilvl w:val="0"/>
          <w:numId w:val="23"/>
        </w:numPr>
        <w:autoSpaceDE w:val="0"/>
        <w:autoSpaceDN w:val="0"/>
        <w:adjustRightInd w:val="0"/>
        <w:spacing w:line="240" w:lineRule="auto"/>
        <w:jc w:val="both"/>
        <w:rPr>
          <w:rFonts w:cs="Times New Roman"/>
          <w:b/>
          <w:i/>
          <w:sz w:val="20"/>
          <w:szCs w:val="20"/>
        </w:rPr>
      </w:pPr>
      <w:r w:rsidRPr="000C338E">
        <w:rPr>
          <w:rFonts w:cs="Times New Roman"/>
          <w:b/>
          <w:i/>
          <w:sz w:val="20"/>
          <w:szCs w:val="20"/>
        </w:rPr>
        <w:t>Streptococci</w:t>
      </w:r>
    </w:p>
    <w:p w:rsidR="000C338E" w:rsidRPr="000C338E" w:rsidRDefault="000C338E" w:rsidP="000C338E">
      <w:pPr>
        <w:pStyle w:val="ListParagraph"/>
        <w:numPr>
          <w:ilvl w:val="0"/>
          <w:numId w:val="23"/>
        </w:numPr>
        <w:autoSpaceDE w:val="0"/>
        <w:autoSpaceDN w:val="0"/>
        <w:adjustRightInd w:val="0"/>
        <w:spacing w:line="240" w:lineRule="auto"/>
        <w:jc w:val="both"/>
        <w:rPr>
          <w:rFonts w:cs="Times New Roman"/>
          <w:b/>
          <w:i/>
          <w:sz w:val="20"/>
          <w:szCs w:val="20"/>
        </w:rPr>
      </w:pPr>
      <w:r w:rsidRPr="000C338E">
        <w:rPr>
          <w:rFonts w:cs="Times New Roman"/>
          <w:b/>
          <w:i/>
          <w:sz w:val="20"/>
          <w:szCs w:val="20"/>
        </w:rPr>
        <w:t>Gram negative cocci</w:t>
      </w:r>
    </w:p>
    <w:p w:rsidR="000C338E" w:rsidRPr="000C338E" w:rsidRDefault="000C338E" w:rsidP="000C338E">
      <w:pPr>
        <w:pStyle w:val="ListParagraph"/>
        <w:numPr>
          <w:ilvl w:val="0"/>
          <w:numId w:val="23"/>
        </w:numPr>
        <w:autoSpaceDE w:val="0"/>
        <w:autoSpaceDN w:val="0"/>
        <w:adjustRightInd w:val="0"/>
        <w:spacing w:line="240" w:lineRule="auto"/>
        <w:jc w:val="both"/>
        <w:rPr>
          <w:rFonts w:cs="Times New Roman"/>
          <w:b/>
          <w:i/>
          <w:sz w:val="20"/>
          <w:szCs w:val="20"/>
        </w:rPr>
      </w:pPr>
      <w:r w:rsidRPr="000C338E">
        <w:rPr>
          <w:rFonts w:cs="Times New Roman"/>
          <w:b/>
          <w:i/>
          <w:sz w:val="20"/>
          <w:szCs w:val="20"/>
        </w:rPr>
        <w:t>Gonococci</w:t>
      </w:r>
    </w:p>
    <w:p w:rsidR="000C338E" w:rsidRPr="000C338E" w:rsidRDefault="000C338E" w:rsidP="000C338E">
      <w:pPr>
        <w:pStyle w:val="ListParagraph"/>
        <w:numPr>
          <w:ilvl w:val="0"/>
          <w:numId w:val="23"/>
        </w:numPr>
        <w:autoSpaceDE w:val="0"/>
        <w:autoSpaceDN w:val="0"/>
        <w:adjustRightInd w:val="0"/>
        <w:spacing w:line="240" w:lineRule="auto"/>
        <w:jc w:val="both"/>
        <w:rPr>
          <w:rFonts w:cs="Times New Roman"/>
          <w:b/>
          <w:sz w:val="20"/>
          <w:szCs w:val="20"/>
        </w:rPr>
      </w:pPr>
      <w:r w:rsidRPr="000C338E">
        <w:rPr>
          <w:rFonts w:cs="Times New Roman"/>
          <w:b/>
          <w:i/>
          <w:sz w:val="20"/>
          <w:szCs w:val="20"/>
        </w:rPr>
        <w:t>Meningococci</w:t>
      </w:r>
    </w:p>
    <w:p w:rsidR="000C338E" w:rsidRPr="000C338E" w:rsidRDefault="000C338E" w:rsidP="000C338E">
      <w:pPr>
        <w:pStyle w:val="ListParagraph"/>
        <w:numPr>
          <w:ilvl w:val="0"/>
          <w:numId w:val="38"/>
        </w:numPr>
        <w:autoSpaceDE w:val="0"/>
        <w:autoSpaceDN w:val="0"/>
        <w:adjustRightInd w:val="0"/>
        <w:spacing w:line="240" w:lineRule="auto"/>
        <w:jc w:val="both"/>
        <w:rPr>
          <w:rFonts w:cs="Times New Roman"/>
          <w:b/>
          <w:sz w:val="20"/>
          <w:szCs w:val="20"/>
          <w:u w:val="single"/>
        </w:rPr>
      </w:pPr>
      <w:r w:rsidRPr="000C338E">
        <w:rPr>
          <w:rFonts w:cs="Times New Roman"/>
          <w:b/>
          <w:sz w:val="20"/>
          <w:szCs w:val="20"/>
          <w:u w:val="single"/>
        </w:rPr>
        <w:t>GRAM POSITIVE RODS:</w:t>
      </w:r>
    </w:p>
    <w:p w:rsidR="000C338E" w:rsidRPr="000C338E" w:rsidRDefault="000C338E" w:rsidP="000C338E">
      <w:pPr>
        <w:pStyle w:val="ListParagraph"/>
        <w:numPr>
          <w:ilvl w:val="0"/>
          <w:numId w:val="24"/>
        </w:numPr>
        <w:autoSpaceDE w:val="0"/>
        <w:autoSpaceDN w:val="0"/>
        <w:adjustRightInd w:val="0"/>
        <w:spacing w:line="240" w:lineRule="auto"/>
        <w:jc w:val="both"/>
        <w:rPr>
          <w:rFonts w:cs="Times New Roman"/>
          <w:b/>
          <w:i/>
          <w:sz w:val="20"/>
          <w:szCs w:val="20"/>
        </w:rPr>
      </w:pPr>
      <w:r w:rsidRPr="000C338E">
        <w:rPr>
          <w:rFonts w:cs="Times New Roman"/>
          <w:b/>
          <w:i/>
          <w:sz w:val="20"/>
          <w:szCs w:val="20"/>
        </w:rPr>
        <w:t>Bacillus</w:t>
      </w:r>
    </w:p>
    <w:p w:rsidR="000C338E" w:rsidRPr="000C338E" w:rsidRDefault="000C338E" w:rsidP="000C338E">
      <w:pPr>
        <w:pStyle w:val="ListParagraph"/>
        <w:numPr>
          <w:ilvl w:val="0"/>
          <w:numId w:val="24"/>
        </w:numPr>
        <w:autoSpaceDE w:val="0"/>
        <w:autoSpaceDN w:val="0"/>
        <w:adjustRightInd w:val="0"/>
        <w:spacing w:line="240" w:lineRule="auto"/>
        <w:jc w:val="both"/>
        <w:rPr>
          <w:rFonts w:cs="Times New Roman"/>
          <w:b/>
          <w:i/>
          <w:sz w:val="20"/>
          <w:szCs w:val="20"/>
        </w:rPr>
      </w:pPr>
      <w:r w:rsidRPr="000C338E">
        <w:rPr>
          <w:rFonts w:cs="Times New Roman"/>
          <w:b/>
          <w:i/>
          <w:sz w:val="20"/>
          <w:szCs w:val="20"/>
        </w:rPr>
        <w:t>Clostridia</w:t>
      </w:r>
    </w:p>
    <w:p w:rsidR="000C338E" w:rsidRPr="000C338E" w:rsidRDefault="000C338E" w:rsidP="000C338E">
      <w:pPr>
        <w:pStyle w:val="ListParagraph"/>
        <w:numPr>
          <w:ilvl w:val="0"/>
          <w:numId w:val="24"/>
        </w:numPr>
        <w:autoSpaceDE w:val="0"/>
        <w:autoSpaceDN w:val="0"/>
        <w:adjustRightInd w:val="0"/>
        <w:spacing w:line="240" w:lineRule="auto"/>
        <w:jc w:val="both"/>
        <w:rPr>
          <w:rFonts w:cs="Times New Roman"/>
          <w:b/>
          <w:i/>
          <w:sz w:val="20"/>
          <w:szCs w:val="20"/>
        </w:rPr>
      </w:pPr>
      <w:r w:rsidRPr="000C338E">
        <w:rPr>
          <w:rFonts w:cs="Times New Roman"/>
          <w:b/>
          <w:i/>
          <w:sz w:val="20"/>
          <w:szCs w:val="20"/>
        </w:rPr>
        <w:t>Diphtheria</w:t>
      </w:r>
    </w:p>
    <w:p w:rsidR="000C338E" w:rsidRPr="000C338E" w:rsidRDefault="000C338E" w:rsidP="000C338E">
      <w:pPr>
        <w:pStyle w:val="ListParagraph"/>
        <w:numPr>
          <w:ilvl w:val="0"/>
          <w:numId w:val="24"/>
        </w:numPr>
        <w:autoSpaceDE w:val="0"/>
        <w:autoSpaceDN w:val="0"/>
        <w:adjustRightInd w:val="0"/>
        <w:spacing w:line="240" w:lineRule="auto"/>
        <w:jc w:val="both"/>
        <w:rPr>
          <w:rFonts w:cs="Times New Roman"/>
          <w:b/>
          <w:i/>
          <w:sz w:val="20"/>
          <w:szCs w:val="20"/>
        </w:rPr>
      </w:pPr>
      <w:r w:rsidRPr="000C338E">
        <w:rPr>
          <w:rFonts w:cs="Times New Roman"/>
          <w:b/>
          <w:i/>
          <w:sz w:val="20"/>
          <w:szCs w:val="20"/>
        </w:rPr>
        <w:t>Listeria</w:t>
      </w:r>
    </w:p>
    <w:p w:rsidR="000C338E" w:rsidRPr="000C338E" w:rsidRDefault="000C338E" w:rsidP="000C338E">
      <w:pPr>
        <w:pStyle w:val="ListParagraph"/>
        <w:autoSpaceDE w:val="0"/>
        <w:autoSpaceDN w:val="0"/>
        <w:adjustRightInd w:val="0"/>
        <w:spacing w:line="240" w:lineRule="auto"/>
        <w:jc w:val="both"/>
        <w:rPr>
          <w:rFonts w:cs="Times New Roman"/>
          <w:b/>
          <w:sz w:val="20"/>
          <w:szCs w:val="20"/>
        </w:rPr>
      </w:pPr>
    </w:p>
    <w:p w:rsidR="000C338E" w:rsidRPr="000C338E" w:rsidRDefault="000C338E" w:rsidP="000C338E">
      <w:pPr>
        <w:pStyle w:val="ListParagraph"/>
        <w:numPr>
          <w:ilvl w:val="0"/>
          <w:numId w:val="38"/>
        </w:numPr>
        <w:autoSpaceDE w:val="0"/>
        <w:autoSpaceDN w:val="0"/>
        <w:adjustRightInd w:val="0"/>
        <w:spacing w:line="240" w:lineRule="auto"/>
        <w:rPr>
          <w:rFonts w:cs="Times New Roman"/>
          <w:b/>
          <w:sz w:val="20"/>
          <w:szCs w:val="20"/>
          <w:u w:val="single"/>
        </w:rPr>
      </w:pPr>
      <w:r w:rsidRPr="000C338E">
        <w:rPr>
          <w:rFonts w:cs="Times New Roman"/>
          <w:b/>
          <w:sz w:val="20"/>
          <w:szCs w:val="20"/>
          <w:u w:val="single"/>
        </w:rPr>
        <w:t>SPIROCHETES:</w:t>
      </w:r>
    </w:p>
    <w:p w:rsidR="000C338E" w:rsidRPr="000C338E" w:rsidRDefault="000C338E" w:rsidP="000C338E">
      <w:pPr>
        <w:pStyle w:val="ListParagraph"/>
        <w:numPr>
          <w:ilvl w:val="0"/>
          <w:numId w:val="25"/>
        </w:numPr>
        <w:autoSpaceDE w:val="0"/>
        <w:autoSpaceDN w:val="0"/>
        <w:adjustRightInd w:val="0"/>
        <w:spacing w:line="240" w:lineRule="auto"/>
        <w:rPr>
          <w:rFonts w:cs="Times New Roman"/>
          <w:b/>
          <w:i/>
          <w:sz w:val="20"/>
          <w:szCs w:val="20"/>
        </w:rPr>
      </w:pPr>
      <w:r w:rsidRPr="000C338E">
        <w:rPr>
          <w:rFonts w:cs="Times New Roman"/>
          <w:b/>
          <w:i/>
          <w:sz w:val="20"/>
          <w:szCs w:val="20"/>
        </w:rPr>
        <w:t>Treponema pallidum</w:t>
      </w:r>
    </w:p>
    <w:p w:rsidR="000C338E" w:rsidRPr="000C338E" w:rsidRDefault="000C338E" w:rsidP="000C338E">
      <w:pPr>
        <w:pStyle w:val="ListParagraph"/>
        <w:numPr>
          <w:ilvl w:val="0"/>
          <w:numId w:val="25"/>
        </w:numPr>
        <w:autoSpaceDE w:val="0"/>
        <w:autoSpaceDN w:val="0"/>
        <w:adjustRightInd w:val="0"/>
        <w:spacing w:line="240" w:lineRule="auto"/>
        <w:rPr>
          <w:rFonts w:cs="Times New Roman"/>
          <w:b/>
          <w:i/>
          <w:sz w:val="20"/>
          <w:szCs w:val="20"/>
        </w:rPr>
      </w:pPr>
      <w:r w:rsidRPr="000C338E">
        <w:rPr>
          <w:rFonts w:cs="Times New Roman"/>
          <w:b/>
          <w:i/>
          <w:sz w:val="20"/>
          <w:szCs w:val="20"/>
        </w:rPr>
        <w:t xml:space="preserve">BORRELIA </w:t>
      </w:r>
    </w:p>
    <w:p w:rsidR="000C338E" w:rsidRPr="000C338E" w:rsidRDefault="000C338E" w:rsidP="000C338E">
      <w:pPr>
        <w:pStyle w:val="ListParagraph"/>
        <w:numPr>
          <w:ilvl w:val="0"/>
          <w:numId w:val="25"/>
        </w:numPr>
        <w:autoSpaceDE w:val="0"/>
        <w:autoSpaceDN w:val="0"/>
        <w:adjustRightInd w:val="0"/>
        <w:spacing w:line="240" w:lineRule="auto"/>
        <w:rPr>
          <w:rFonts w:cs="Times New Roman"/>
          <w:b/>
          <w:i/>
          <w:sz w:val="20"/>
          <w:szCs w:val="20"/>
        </w:rPr>
      </w:pPr>
      <w:r w:rsidRPr="000C338E">
        <w:rPr>
          <w:rFonts w:cs="Times New Roman"/>
          <w:b/>
          <w:i/>
          <w:sz w:val="20"/>
          <w:szCs w:val="20"/>
        </w:rPr>
        <w:t>LEPTOSPIRA</w:t>
      </w:r>
    </w:p>
    <w:p w:rsidR="000C338E" w:rsidRPr="000C338E" w:rsidRDefault="000C338E" w:rsidP="000C338E">
      <w:pPr>
        <w:pStyle w:val="ListParagraph"/>
        <w:autoSpaceDE w:val="0"/>
        <w:autoSpaceDN w:val="0"/>
        <w:adjustRightInd w:val="0"/>
        <w:spacing w:line="240" w:lineRule="auto"/>
        <w:rPr>
          <w:rFonts w:cs="Times New Roman"/>
          <w:b/>
          <w:sz w:val="20"/>
          <w:szCs w:val="20"/>
        </w:rPr>
      </w:pPr>
    </w:p>
    <w:p w:rsidR="000C338E" w:rsidRPr="000C338E" w:rsidRDefault="000C338E" w:rsidP="000C338E">
      <w:pPr>
        <w:pStyle w:val="ListParagraph"/>
        <w:autoSpaceDE w:val="0"/>
        <w:autoSpaceDN w:val="0"/>
        <w:adjustRightInd w:val="0"/>
        <w:spacing w:line="240" w:lineRule="auto"/>
        <w:rPr>
          <w:rFonts w:cs="Times New Roman"/>
          <w:b/>
          <w:sz w:val="20"/>
          <w:szCs w:val="20"/>
        </w:rPr>
      </w:pPr>
    </w:p>
    <w:p w:rsidR="000C338E" w:rsidRPr="000C338E" w:rsidRDefault="000C338E" w:rsidP="000C338E">
      <w:pPr>
        <w:pStyle w:val="ListParagraph"/>
        <w:numPr>
          <w:ilvl w:val="0"/>
          <w:numId w:val="38"/>
        </w:numPr>
        <w:autoSpaceDE w:val="0"/>
        <w:autoSpaceDN w:val="0"/>
        <w:adjustRightInd w:val="0"/>
        <w:spacing w:line="240" w:lineRule="auto"/>
        <w:jc w:val="both"/>
        <w:rPr>
          <w:rFonts w:cs="Times New Roman"/>
          <w:b/>
          <w:i/>
          <w:sz w:val="20"/>
          <w:szCs w:val="20"/>
          <w:u w:val="single"/>
        </w:rPr>
      </w:pPr>
      <w:r w:rsidRPr="000C338E">
        <w:rPr>
          <w:rFonts w:cs="Times New Roman"/>
          <w:b/>
          <w:i/>
          <w:sz w:val="20"/>
          <w:szCs w:val="20"/>
          <w:u w:val="single"/>
        </w:rPr>
        <w:t>MYCOBACTERIA:</w:t>
      </w:r>
    </w:p>
    <w:p w:rsidR="000C338E" w:rsidRPr="000C338E" w:rsidRDefault="000C338E" w:rsidP="000C338E">
      <w:pPr>
        <w:pStyle w:val="ListParagraph"/>
        <w:numPr>
          <w:ilvl w:val="0"/>
          <w:numId w:val="38"/>
        </w:numPr>
        <w:autoSpaceDE w:val="0"/>
        <w:autoSpaceDN w:val="0"/>
        <w:adjustRightInd w:val="0"/>
        <w:spacing w:line="240" w:lineRule="auto"/>
        <w:jc w:val="both"/>
        <w:rPr>
          <w:rFonts w:cs="Times New Roman"/>
          <w:b/>
          <w:i/>
          <w:sz w:val="20"/>
          <w:szCs w:val="20"/>
        </w:rPr>
      </w:pPr>
      <w:r w:rsidRPr="000C338E">
        <w:rPr>
          <w:rFonts w:cs="Times New Roman"/>
          <w:b/>
          <w:i/>
          <w:sz w:val="20"/>
          <w:szCs w:val="20"/>
        </w:rPr>
        <w:t>MTB, M. Leprae, Atypical Mycobacteria</w:t>
      </w:r>
    </w:p>
    <w:p w:rsidR="000C338E" w:rsidRPr="000C338E" w:rsidRDefault="000C338E" w:rsidP="000C338E">
      <w:pPr>
        <w:pStyle w:val="ListParagraph"/>
        <w:numPr>
          <w:ilvl w:val="0"/>
          <w:numId w:val="39"/>
        </w:numPr>
        <w:autoSpaceDE w:val="0"/>
        <w:autoSpaceDN w:val="0"/>
        <w:adjustRightInd w:val="0"/>
        <w:spacing w:line="240" w:lineRule="auto"/>
        <w:jc w:val="both"/>
        <w:rPr>
          <w:rFonts w:cs="Times New Roman"/>
          <w:b/>
          <w:sz w:val="20"/>
          <w:szCs w:val="20"/>
          <w:u w:val="single"/>
        </w:rPr>
      </w:pPr>
      <w:r w:rsidRPr="000C338E">
        <w:rPr>
          <w:rFonts w:cs="Times New Roman"/>
          <w:b/>
          <w:sz w:val="20"/>
          <w:szCs w:val="20"/>
          <w:u w:val="single"/>
        </w:rPr>
        <w:lastRenderedPageBreak/>
        <w:t>GRAM NEGATIVE RODS</w:t>
      </w:r>
    </w:p>
    <w:p w:rsidR="000C338E" w:rsidRPr="000C338E" w:rsidRDefault="000C338E" w:rsidP="000C338E">
      <w:pPr>
        <w:pStyle w:val="ListParagraph"/>
        <w:numPr>
          <w:ilvl w:val="0"/>
          <w:numId w:val="25"/>
        </w:numPr>
        <w:autoSpaceDE w:val="0"/>
        <w:autoSpaceDN w:val="0"/>
        <w:adjustRightInd w:val="0"/>
        <w:spacing w:line="240" w:lineRule="auto"/>
        <w:jc w:val="both"/>
        <w:rPr>
          <w:rFonts w:cs="Times New Roman"/>
          <w:b/>
          <w:i/>
          <w:sz w:val="20"/>
          <w:szCs w:val="20"/>
        </w:rPr>
      </w:pPr>
      <w:r w:rsidRPr="000C338E">
        <w:rPr>
          <w:rFonts w:cs="Times New Roman"/>
          <w:b/>
          <w:i/>
          <w:sz w:val="20"/>
          <w:szCs w:val="20"/>
        </w:rPr>
        <w:t>E. coli</w:t>
      </w:r>
    </w:p>
    <w:p w:rsidR="000C338E" w:rsidRPr="000C338E" w:rsidRDefault="000C338E" w:rsidP="000C338E">
      <w:pPr>
        <w:pStyle w:val="ListParagraph"/>
        <w:numPr>
          <w:ilvl w:val="0"/>
          <w:numId w:val="25"/>
        </w:numPr>
        <w:autoSpaceDE w:val="0"/>
        <w:autoSpaceDN w:val="0"/>
        <w:adjustRightInd w:val="0"/>
        <w:spacing w:line="240" w:lineRule="auto"/>
        <w:jc w:val="both"/>
        <w:rPr>
          <w:rFonts w:cs="Times New Roman"/>
          <w:b/>
          <w:i/>
          <w:sz w:val="20"/>
          <w:szCs w:val="20"/>
        </w:rPr>
      </w:pPr>
      <w:r w:rsidRPr="000C338E">
        <w:rPr>
          <w:rFonts w:cs="Times New Roman"/>
          <w:b/>
          <w:i/>
          <w:sz w:val="20"/>
          <w:szCs w:val="20"/>
        </w:rPr>
        <w:t>Salmonella</w:t>
      </w:r>
    </w:p>
    <w:p w:rsidR="000C338E" w:rsidRPr="000C338E" w:rsidRDefault="000C338E" w:rsidP="000C338E">
      <w:pPr>
        <w:pStyle w:val="ListParagraph"/>
        <w:numPr>
          <w:ilvl w:val="0"/>
          <w:numId w:val="25"/>
        </w:numPr>
        <w:autoSpaceDE w:val="0"/>
        <w:autoSpaceDN w:val="0"/>
        <w:adjustRightInd w:val="0"/>
        <w:spacing w:line="240" w:lineRule="auto"/>
        <w:jc w:val="both"/>
        <w:rPr>
          <w:rFonts w:cs="Times New Roman"/>
          <w:b/>
          <w:i/>
          <w:sz w:val="20"/>
          <w:szCs w:val="20"/>
        </w:rPr>
      </w:pPr>
      <w:r w:rsidRPr="000C338E">
        <w:rPr>
          <w:rFonts w:cs="Times New Roman"/>
          <w:b/>
          <w:i/>
          <w:sz w:val="20"/>
          <w:szCs w:val="20"/>
        </w:rPr>
        <w:t>Shigella</w:t>
      </w:r>
    </w:p>
    <w:p w:rsidR="000C338E" w:rsidRPr="000C338E" w:rsidRDefault="000C338E" w:rsidP="000C338E">
      <w:pPr>
        <w:pStyle w:val="ListParagraph"/>
        <w:numPr>
          <w:ilvl w:val="0"/>
          <w:numId w:val="25"/>
        </w:numPr>
        <w:autoSpaceDE w:val="0"/>
        <w:autoSpaceDN w:val="0"/>
        <w:adjustRightInd w:val="0"/>
        <w:spacing w:line="240" w:lineRule="auto"/>
        <w:jc w:val="both"/>
        <w:rPr>
          <w:rFonts w:cs="Times New Roman"/>
          <w:b/>
          <w:i/>
          <w:sz w:val="20"/>
          <w:szCs w:val="20"/>
        </w:rPr>
      </w:pPr>
      <w:r w:rsidRPr="000C338E">
        <w:rPr>
          <w:rFonts w:cs="Times New Roman"/>
          <w:b/>
          <w:i/>
          <w:sz w:val="20"/>
          <w:szCs w:val="20"/>
        </w:rPr>
        <w:t>Proteus</w:t>
      </w:r>
    </w:p>
    <w:p w:rsidR="000C338E" w:rsidRPr="000C338E" w:rsidRDefault="000C338E" w:rsidP="000C338E">
      <w:pPr>
        <w:pStyle w:val="ListParagraph"/>
        <w:numPr>
          <w:ilvl w:val="0"/>
          <w:numId w:val="25"/>
        </w:numPr>
        <w:autoSpaceDE w:val="0"/>
        <w:autoSpaceDN w:val="0"/>
        <w:adjustRightInd w:val="0"/>
        <w:spacing w:line="240" w:lineRule="auto"/>
        <w:jc w:val="both"/>
        <w:rPr>
          <w:rFonts w:cs="Times New Roman"/>
          <w:b/>
          <w:i/>
          <w:sz w:val="20"/>
          <w:szCs w:val="20"/>
        </w:rPr>
      </w:pPr>
      <w:r w:rsidRPr="000C338E">
        <w:rPr>
          <w:rFonts w:cs="Times New Roman"/>
          <w:b/>
          <w:i/>
          <w:sz w:val="20"/>
          <w:szCs w:val="20"/>
        </w:rPr>
        <w:t>Pseudomonas</w:t>
      </w:r>
    </w:p>
    <w:p w:rsidR="000C338E" w:rsidRPr="000C338E" w:rsidRDefault="000C338E" w:rsidP="000C338E">
      <w:pPr>
        <w:pStyle w:val="ListParagraph"/>
        <w:numPr>
          <w:ilvl w:val="0"/>
          <w:numId w:val="25"/>
        </w:numPr>
        <w:autoSpaceDE w:val="0"/>
        <w:autoSpaceDN w:val="0"/>
        <w:adjustRightInd w:val="0"/>
        <w:spacing w:line="240" w:lineRule="auto"/>
        <w:jc w:val="both"/>
        <w:rPr>
          <w:rFonts w:cs="Times New Roman"/>
          <w:b/>
          <w:i/>
          <w:sz w:val="20"/>
          <w:szCs w:val="20"/>
        </w:rPr>
      </w:pPr>
      <w:r w:rsidRPr="000C338E">
        <w:rPr>
          <w:rFonts w:cs="Times New Roman"/>
          <w:b/>
          <w:i/>
          <w:sz w:val="20"/>
          <w:szCs w:val="20"/>
        </w:rPr>
        <w:t>Klebsiella</w:t>
      </w:r>
    </w:p>
    <w:p w:rsidR="000C338E" w:rsidRPr="000C338E" w:rsidRDefault="000C338E" w:rsidP="000C338E">
      <w:pPr>
        <w:pStyle w:val="ListParagraph"/>
        <w:numPr>
          <w:ilvl w:val="0"/>
          <w:numId w:val="25"/>
        </w:numPr>
        <w:autoSpaceDE w:val="0"/>
        <w:autoSpaceDN w:val="0"/>
        <w:adjustRightInd w:val="0"/>
        <w:spacing w:line="240" w:lineRule="auto"/>
        <w:jc w:val="both"/>
        <w:rPr>
          <w:rFonts w:cs="Times New Roman"/>
          <w:b/>
          <w:i/>
          <w:sz w:val="20"/>
          <w:szCs w:val="20"/>
        </w:rPr>
      </w:pPr>
      <w:r w:rsidRPr="000C338E">
        <w:rPr>
          <w:rFonts w:cs="Times New Roman"/>
          <w:b/>
          <w:i/>
          <w:sz w:val="20"/>
          <w:szCs w:val="20"/>
        </w:rPr>
        <w:t>Bacteroides</w:t>
      </w:r>
    </w:p>
    <w:p w:rsidR="000C338E" w:rsidRPr="000C338E" w:rsidRDefault="000C338E" w:rsidP="000C338E">
      <w:pPr>
        <w:pStyle w:val="ListParagraph"/>
        <w:numPr>
          <w:ilvl w:val="0"/>
          <w:numId w:val="25"/>
        </w:numPr>
        <w:autoSpaceDE w:val="0"/>
        <w:autoSpaceDN w:val="0"/>
        <w:adjustRightInd w:val="0"/>
        <w:spacing w:line="240" w:lineRule="auto"/>
        <w:jc w:val="both"/>
        <w:rPr>
          <w:rFonts w:cs="Times New Roman"/>
          <w:b/>
          <w:i/>
          <w:sz w:val="20"/>
          <w:szCs w:val="20"/>
        </w:rPr>
      </w:pPr>
      <w:r w:rsidRPr="000C338E">
        <w:rPr>
          <w:rFonts w:cs="Times New Roman"/>
          <w:b/>
          <w:i/>
          <w:sz w:val="20"/>
          <w:szCs w:val="20"/>
        </w:rPr>
        <w:t>Bordetella</w:t>
      </w:r>
    </w:p>
    <w:p w:rsidR="000C338E" w:rsidRPr="000C338E" w:rsidRDefault="000C338E" w:rsidP="000C338E">
      <w:pPr>
        <w:pStyle w:val="ListParagraph"/>
        <w:numPr>
          <w:ilvl w:val="0"/>
          <w:numId w:val="25"/>
        </w:numPr>
        <w:autoSpaceDE w:val="0"/>
        <w:autoSpaceDN w:val="0"/>
        <w:adjustRightInd w:val="0"/>
        <w:spacing w:line="240" w:lineRule="auto"/>
        <w:jc w:val="both"/>
        <w:rPr>
          <w:rFonts w:cs="Times New Roman"/>
          <w:b/>
          <w:i/>
          <w:sz w:val="20"/>
          <w:szCs w:val="20"/>
        </w:rPr>
      </w:pPr>
      <w:r w:rsidRPr="000C338E">
        <w:rPr>
          <w:rFonts w:cs="Times New Roman"/>
          <w:b/>
          <w:i/>
          <w:sz w:val="20"/>
          <w:szCs w:val="20"/>
        </w:rPr>
        <w:t>H. influenza</w:t>
      </w:r>
    </w:p>
    <w:p w:rsidR="000C338E" w:rsidRPr="000C338E" w:rsidRDefault="000C338E" w:rsidP="000C338E">
      <w:pPr>
        <w:pStyle w:val="ListParagraph"/>
        <w:numPr>
          <w:ilvl w:val="0"/>
          <w:numId w:val="25"/>
        </w:numPr>
        <w:autoSpaceDE w:val="0"/>
        <w:autoSpaceDN w:val="0"/>
        <w:adjustRightInd w:val="0"/>
        <w:spacing w:line="240" w:lineRule="auto"/>
        <w:jc w:val="both"/>
        <w:rPr>
          <w:rFonts w:cs="Times New Roman"/>
          <w:b/>
          <w:i/>
          <w:sz w:val="20"/>
          <w:szCs w:val="20"/>
        </w:rPr>
      </w:pPr>
      <w:r w:rsidRPr="000C338E">
        <w:rPr>
          <w:rFonts w:cs="Times New Roman"/>
          <w:b/>
          <w:i/>
          <w:sz w:val="20"/>
          <w:szCs w:val="20"/>
        </w:rPr>
        <w:t>Legionella</w:t>
      </w:r>
    </w:p>
    <w:p w:rsidR="000C338E" w:rsidRPr="000C338E" w:rsidRDefault="000C338E" w:rsidP="000C338E">
      <w:pPr>
        <w:autoSpaceDE w:val="0"/>
        <w:autoSpaceDN w:val="0"/>
        <w:adjustRightInd w:val="0"/>
        <w:spacing w:line="240" w:lineRule="auto"/>
        <w:jc w:val="both"/>
        <w:rPr>
          <w:rFonts w:cs="Times New Roman"/>
          <w:b/>
          <w:i/>
          <w:sz w:val="20"/>
          <w:szCs w:val="20"/>
        </w:rPr>
      </w:pPr>
      <w:r w:rsidRPr="000C338E">
        <w:rPr>
          <w:rFonts w:cs="Times New Roman"/>
          <w:b/>
          <w:i/>
          <w:sz w:val="20"/>
          <w:szCs w:val="20"/>
        </w:rPr>
        <w:t>CHLAMYDIA, RICKETTSIA</w:t>
      </w:r>
    </w:p>
    <w:p w:rsidR="000C338E" w:rsidRPr="000C338E" w:rsidRDefault="000C338E" w:rsidP="000C338E">
      <w:pPr>
        <w:autoSpaceDE w:val="0"/>
        <w:autoSpaceDN w:val="0"/>
        <w:adjustRightInd w:val="0"/>
        <w:spacing w:line="240" w:lineRule="auto"/>
        <w:jc w:val="both"/>
        <w:rPr>
          <w:rFonts w:cs="Times New Roman"/>
          <w:b/>
          <w:i/>
          <w:sz w:val="20"/>
          <w:szCs w:val="20"/>
        </w:rPr>
      </w:pPr>
      <w:r w:rsidRPr="000C338E">
        <w:rPr>
          <w:rFonts w:cs="Times New Roman"/>
          <w:b/>
          <w:i/>
          <w:sz w:val="20"/>
          <w:szCs w:val="20"/>
        </w:rPr>
        <w:t>MYCOPLASMA</w:t>
      </w:r>
      <w:r w:rsidRPr="000C338E">
        <w:rPr>
          <w:rFonts w:cs="Times New Roman"/>
          <w:b/>
          <w:i/>
          <w:sz w:val="20"/>
          <w:szCs w:val="20"/>
        </w:rPr>
        <w:br/>
        <w:t>ACTINOMYCETES</w:t>
      </w:r>
    </w:p>
    <w:p w:rsidR="000C338E" w:rsidRPr="000C338E" w:rsidRDefault="000C338E" w:rsidP="000C338E">
      <w:pPr>
        <w:pStyle w:val="ListParagraph"/>
        <w:numPr>
          <w:ilvl w:val="0"/>
          <w:numId w:val="40"/>
        </w:numPr>
        <w:autoSpaceDE w:val="0"/>
        <w:autoSpaceDN w:val="0"/>
        <w:adjustRightInd w:val="0"/>
        <w:spacing w:line="240" w:lineRule="auto"/>
        <w:rPr>
          <w:rFonts w:cs="Times New Roman"/>
          <w:b/>
          <w:i/>
          <w:sz w:val="20"/>
          <w:szCs w:val="20"/>
          <w:u w:val="single"/>
        </w:rPr>
      </w:pPr>
      <w:r w:rsidRPr="000C338E">
        <w:rPr>
          <w:rFonts w:cs="Times New Roman"/>
          <w:b/>
          <w:i/>
          <w:sz w:val="20"/>
          <w:szCs w:val="20"/>
          <w:u w:val="single"/>
        </w:rPr>
        <w:t>PARASITOLOGY</w:t>
      </w:r>
    </w:p>
    <w:p w:rsidR="000C338E" w:rsidRPr="000C338E" w:rsidRDefault="000C338E" w:rsidP="000C338E">
      <w:pPr>
        <w:pStyle w:val="ListParagraph"/>
        <w:numPr>
          <w:ilvl w:val="0"/>
          <w:numId w:val="25"/>
        </w:numPr>
        <w:autoSpaceDE w:val="0"/>
        <w:autoSpaceDN w:val="0"/>
        <w:adjustRightInd w:val="0"/>
        <w:spacing w:line="240" w:lineRule="auto"/>
        <w:jc w:val="both"/>
        <w:rPr>
          <w:rFonts w:cs="Times New Roman"/>
          <w:b/>
          <w:sz w:val="20"/>
          <w:szCs w:val="20"/>
        </w:rPr>
      </w:pPr>
      <w:r w:rsidRPr="000C338E">
        <w:rPr>
          <w:rFonts w:cs="Times New Roman"/>
          <w:b/>
          <w:sz w:val="20"/>
          <w:szCs w:val="20"/>
        </w:rPr>
        <w:t>Plasmodium</w:t>
      </w:r>
    </w:p>
    <w:p w:rsidR="000C338E" w:rsidRPr="000C338E" w:rsidRDefault="000C338E" w:rsidP="000C338E">
      <w:pPr>
        <w:pStyle w:val="ListParagraph"/>
        <w:numPr>
          <w:ilvl w:val="0"/>
          <w:numId w:val="25"/>
        </w:numPr>
        <w:autoSpaceDE w:val="0"/>
        <w:autoSpaceDN w:val="0"/>
        <w:adjustRightInd w:val="0"/>
        <w:spacing w:line="240" w:lineRule="auto"/>
        <w:jc w:val="both"/>
        <w:rPr>
          <w:rFonts w:cs="Times New Roman"/>
          <w:b/>
          <w:sz w:val="20"/>
          <w:szCs w:val="20"/>
        </w:rPr>
      </w:pPr>
      <w:r w:rsidRPr="000C338E">
        <w:rPr>
          <w:rFonts w:cs="Times New Roman"/>
          <w:b/>
          <w:sz w:val="20"/>
          <w:szCs w:val="20"/>
        </w:rPr>
        <w:t xml:space="preserve">Leishmania </w:t>
      </w:r>
    </w:p>
    <w:p w:rsidR="000C338E" w:rsidRPr="000C338E" w:rsidRDefault="000C338E" w:rsidP="000C338E">
      <w:pPr>
        <w:pStyle w:val="ListParagraph"/>
        <w:numPr>
          <w:ilvl w:val="0"/>
          <w:numId w:val="25"/>
        </w:numPr>
        <w:autoSpaceDE w:val="0"/>
        <w:autoSpaceDN w:val="0"/>
        <w:adjustRightInd w:val="0"/>
        <w:spacing w:line="240" w:lineRule="auto"/>
        <w:jc w:val="both"/>
        <w:rPr>
          <w:rFonts w:cs="Times New Roman"/>
          <w:b/>
          <w:sz w:val="20"/>
          <w:szCs w:val="20"/>
        </w:rPr>
      </w:pPr>
      <w:r w:rsidRPr="000C338E">
        <w:rPr>
          <w:rFonts w:cs="Times New Roman"/>
          <w:b/>
          <w:sz w:val="20"/>
          <w:szCs w:val="20"/>
        </w:rPr>
        <w:t xml:space="preserve">Trypanosomes, </w:t>
      </w:r>
    </w:p>
    <w:p w:rsidR="000C338E" w:rsidRPr="000C338E" w:rsidRDefault="000C338E" w:rsidP="000C338E">
      <w:pPr>
        <w:pStyle w:val="ListParagraph"/>
        <w:numPr>
          <w:ilvl w:val="0"/>
          <w:numId w:val="25"/>
        </w:numPr>
        <w:autoSpaceDE w:val="0"/>
        <w:autoSpaceDN w:val="0"/>
        <w:adjustRightInd w:val="0"/>
        <w:spacing w:line="240" w:lineRule="auto"/>
        <w:jc w:val="both"/>
        <w:rPr>
          <w:rFonts w:cs="Times New Roman"/>
          <w:b/>
          <w:sz w:val="20"/>
          <w:szCs w:val="20"/>
        </w:rPr>
      </w:pPr>
      <w:r w:rsidRPr="000C338E">
        <w:rPr>
          <w:rFonts w:cs="Times New Roman"/>
          <w:b/>
          <w:sz w:val="20"/>
          <w:szCs w:val="20"/>
        </w:rPr>
        <w:t>Toxoplasma,</w:t>
      </w:r>
    </w:p>
    <w:p w:rsidR="000C338E" w:rsidRPr="000C338E" w:rsidRDefault="000C338E" w:rsidP="000C338E">
      <w:pPr>
        <w:pStyle w:val="ListParagraph"/>
        <w:numPr>
          <w:ilvl w:val="0"/>
          <w:numId w:val="25"/>
        </w:numPr>
        <w:autoSpaceDE w:val="0"/>
        <w:autoSpaceDN w:val="0"/>
        <w:adjustRightInd w:val="0"/>
        <w:spacing w:line="240" w:lineRule="auto"/>
        <w:jc w:val="both"/>
        <w:rPr>
          <w:rFonts w:cs="Times New Roman"/>
          <w:b/>
          <w:sz w:val="20"/>
          <w:szCs w:val="20"/>
        </w:rPr>
      </w:pPr>
      <w:r w:rsidRPr="000C338E">
        <w:rPr>
          <w:rFonts w:cs="Times New Roman"/>
          <w:b/>
          <w:sz w:val="20"/>
          <w:szCs w:val="20"/>
        </w:rPr>
        <w:t>Entamoeba</w:t>
      </w:r>
    </w:p>
    <w:p w:rsidR="000C338E" w:rsidRPr="000C338E" w:rsidRDefault="000C338E" w:rsidP="000C338E">
      <w:pPr>
        <w:pStyle w:val="ListParagraph"/>
        <w:numPr>
          <w:ilvl w:val="0"/>
          <w:numId w:val="25"/>
        </w:numPr>
        <w:autoSpaceDE w:val="0"/>
        <w:autoSpaceDN w:val="0"/>
        <w:adjustRightInd w:val="0"/>
        <w:spacing w:line="240" w:lineRule="auto"/>
        <w:jc w:val="both"/>
        <w:rPr>
          <w:rFonts w:cs="Times New Roman"/>
          <w:b/>
          <w:sz w:val="20"/>
          <w:szCs w:val="20"/>
        </w:rPr>
      </w:pPr>
      <w:r w:rsidRPr="000C338E">
        <w:rPr>
          <w:rFonts w:cs="Times New Roman"/>
          <w:b/>
          <w:sz w:val="20"/>
          <w:szCs w:val="20"/>
        </w:rPr>
        <w:t>Giardia</w:t>
      </w:r>
    </w:p>
    <w:p w:rsidR="000C338E" w:rsidRPr="000C338E" w:rsidRDefault="000C338E" w:rsidP="000C338E">
      <w:pPr>
        <w:pStyle w:val="ListParagraph"/>
        <w:numPr>
          <w:ilvl w:val="0"/>
          <w:numId w:val="25"/>
        </w:numPr>
        <w:autoSpaceDE w:val="0"/>
        <w:autoSpaceDN w:val="0"/>
        <w:adjustRightInd w:val="0"/>
        <w:spacing w:line="240" w:lineRule="auto"/>
        <w:jc w:val="both"/>
        <w:rPr>
          <w:rFonts w:cs="Times New Roman"/>
          <w:b/>
          <w:sz w:val="20"/>
          <w:szCs w:val="20"/>
        </w:rPr>
      </w:pPr>
      <w:r w:rsidRPr="000C338E">
        <w:rPr>
          <w:rFonts w:cs="Times New Roman"/>
          <w:b/>
          <w:sz w:val="20"/>
          <w:szCs w:val="20"/>
        </w:rPr>
        <w:t>Trichomonas</w:t>
      </w:r>
    </w:p>
    <w:p w:rsidR="000C338E" w:rsidRPr="000C338E" w:rsidRDefault="000C338E" w:rsidP="000C338E">
      <w:pPr>
        <w:pStyle w:val="ListParagraph"/>
        <w:numPr>
          <w:ilvl w:val="0"/>
          <w:numId w:val="25"/>
        </w:numPr>
        <w:autoSpaceDE w:val="0"/>
        <w:autoSpaceDN w:val="0"/>
        <w:adjustRightInd w:val="0"/>
        <w:spacing w:line="240" w:lineRule="auto"/>
        <w:jc w:val="both"/>
        <w:rPr>
          <w:rFonts w:cs="Times New Roman"/>
          <w:b/>
          <w:sz w:val="20"/>
          <w:szCs w:val="20"/>
        </w:rPr>
      </w:pPr>
      <w:r w:rsidRPr="000C338E">
        <w:rPr>
          <w:rFonts w:cs="Times New Roman"/>
          <w:b/>
          <w:sz w:val="20"/>
          <w:szCs w:val="20"/>
        </w:rPr>
        <w:t>Entrobius</w:t>
      </w:r>
    </w:p>
    <w:p w:rsidR="000C338E" w:rsidRPr="000C338E" w:rsidRDefault="000C338E" w:rsidP="000C338E">
      <w:pPr>
        <w:pStyle w:val="ListParagraph"/>
        <w:numPr>
          <w:ilvl w:val="0"/>
          <w:numId w:val="25"/>
        </w:numPr>
        <w:autoSpaceDE w:val="0"/>
        <w:autoSpaceDN w:val="0"/>
        <w:adjustRightInd w:val="0"/>
        <w:spacing w:line="240" w:lineRule="auto"/>
        <w:jc w:val="both"/>
        <w:rPr>
          <w:rFonts w:cs="Times New Roman"/>
          <w:b/>
          <w:sz w:val="20"/>
          <w:szCs w:val="20"/>
        </w:rPr>
      </w:pPr>
      <w:r w:rsidRPr="000C338E">
        <w:rPr>
          <w:rFonts w:cs="Times New Roman"/>
          <w:b/>
          <w:sz w:val="20"/>
          <w:szCs w:val="20"/>
        </w:rPr>
        <w:t xml:space="preserve">Ascaris </w:t>
      </w:r>
    </w:p>
    <w:p w:rsidR="000C338E" w:rsidRPr="000C338E" w:rsidRDefault="000C338E" w:rsidP="000C338E">
      <w:pPr>
        <w:pStyle w:val="ListParagraph"/>
        <w:numPr>
          <w:ilvl w:val="0"/>
          <w:numId w:val="25"/>
        </w:numPr>
        <w:autoSpaceDE w:val="0"/>
        <w:autoSpaceDN w:val="0"/>
        <w:adjustRightInd w:val="0"/>
        <w:spacing w:line="240" w:lineRule="auto"/>
        <w:jc w:val="both"/>
        <w:rPr>
          <w:rFonts w:cs="Times New Roman"/>
          <w:b/>
          <w:sz w:val="20"/>
          <w:szCs w:val="20"/>
        </w:rPr>
      </w:pPr>
      <w:r w:rsidRPr="000C338E">
        <w:rPr>
          <w:rFonts w:cs="Times New Roman"/>
          <w:b/>
          <w:sz w:val="20"/>
          <w:szCs w:val="20"/>
        </w:rPr>
        <w:t xml:space="preserve">Trichuris </w:t>
      </w:r>
    </w:p>
    <w:p w:rsidR="000C338E" w:rsidRPr="000C338E" w:rsidRDefault="000C338E" w:rsidP="000C338E">
      <w:pPr>
        <w:pStyle w:val="ListParagraph"/>
        <w:numPr>
          <w:ilvl w:val="0"/>
          <w:numId w:val="25"/>
        </w:numPr>
        <w:autoSpaceDE w:val="0"/>
        <w:autoSpaceDN w:val="0"/>
        <w:adjustRightInd w:val="0"/>
        <w:spacing w:line="240" w:lineRule="auto"/>
        <w:jc w:val="both"/>
        <w:rPr>
          <w:rFonts w:cs="Times New Roman"/>
          <w:b/>
          <w:sz w:val="20"/>
          <w:szCs w:val="20"/>
        </w:rPr>
      </w:pPr>
      <w:r w:rsidRPr="000C338E">
        <w:rPr>
          <w:rFonts w:cs="Times New Roman"/>
          <w:b/>
          <w:sz w:val="20"/>
          <w:szCs w:val="20"/>
        </w:rPr>
        <w:t>Hook worm</w:t>
      </w:r>
    </w:p>
    <w:p w:rsidR="000C338E" w:rsidRPr="000C338E" w:rsidRDefault="000C338E" w:rsidP="000C338E">
      <w:pPr>
        <w:pStyle w:val="ListParagraph"/>
        <w:numPr>
          <w:ilvl w:val="0"/>
          <w:numId w:val="25"/>
        </w:numPr>
        <w:autoSpaceDE w:val="0"/>
        <w:autoSpaceDN w:val="0"/>
        <w:adjustRightInd w:val="0"/>
        <w:spacing w:line="240" w:lineRule="auto"/>
        <w:jc w:val="both"/>
        <w:rPr>
          <w:rFonts w:cs="Times New Roman"/>
          <w:b/>
          <w:sz w:val="20"/>
          <w:szCs w:val="20"/>
        </w:rPr>
      </w:pPr>
      <w:r w:rsidRPr="000C338E">
        <w:rPr>
          <w:rFonts w:cs="Times New Roman"/>
          <w:b/>
          <w:sz w:val="20"/>
          <w:szCs w:val="20"/>
        </w:rPr>
        <w:t>Wuchereria</w:t>
      </w:r>
    </w:p>
    <w:p w:rsidR="000C338E" w:rsidRPr="000C338E" w:rsidRDefault="000C338E" w:rsidP="000C338E">
      <w:pPr>
        <w:pStyle w:val="ListParagraph"/>
        <w:numPr>
          <w:ilvl w:val="0"/>
          <w:numId w:val="25"/>
        </w:numPr>
        <w:autoSpaceDE w:val="0"/>
        <w:autoSpaceDN w:val="0"/>
        <w:adjustRightInd w:val="0"/>
        <w:spacing w:line="240" w:lineRule="auto"/>
        <w:jc w:val="both"/>
        <w:rPr>
          <w:rFonts w:cs="Times New Roman"/>
          <w:b/>
          <w:sz w:val="20"/>
          <w:szCs w:val="20"/>
        </w:rPr>
      </w:pPr>
      <w:r w:rsidRPr="000C338E">
        <w:rPr>
          <w:rFonts w:cs="Times New Roman"/>
          <w:b/>
          <w:sz w:val="20"/>
          <w:szCs w:val="20"/>
        </w:rPr>
        <w:t>Dracunculus</w:t>
      </w:r>
    </w:p>
    <w:p w:rsidR="000C338E" w:rsidRPr="000C338E" w:rsidRDefault="000C338E" w:rsidP="000C338E">
      <w:pPr>
        <w:pStyle w:val="ListParagraph"/>
        <w:numPr>
          <w:ilvl w:val="0"/>
          <w:numId w:val="25"/>
        </w:numPr>
        <w:autoSpaceDE w:val="0"/>
        <w:autoSpaceDN w:val="0"/>
        <w:adjustRightInd w:val="0"/>
        <w:spacing w:line="240" w:lineRule="auto"/>
        <w:jc w:val="both"/>
        <w:rPr>
          <w:rFonts w:cs="Times New Roman"/>
          <w:b/>
          <w:sz w:val="20"/>
          <w:szCs w:val="20"/>
        </w:rPr>
      </w:pPr>
      <w:r w:rsidRPr="000C338E">
        <w:rPr>
          <w:rFonts w:cs="Times New Roman"/>
          <w:b/>
          <w:sz w:val="20"/>
          <w:szCs w:val="20"/>
        </w:rPr>
        <w:t>Tenia saginata</w:t>
      </w:r>
    </w:p>
    <w:p w:rsidR="000C338E" w:rsidRPr="000C338E" w:rsidRDefault="000C338E" w:rsidP="000C338E">
      <w:pPr>
        <w:pStyle w:val="ListParagraph"/>
        <w:numPr>
          <w:ilvl w:val="0"/>
          <w:numId w:val="25"/>
        </w:numPr>
        <w:autoSpaceDE w:val="0"/>
        <w:autoSpaceDN w:val="0"/>
        <w:adjustRightInd w:val="0"/>
        <w:spacing w:line="240" w:lineRule="auto"/>
        <w:jc w:val="both"/>
        <w:rPr>
          <w:rFonts w:cs="Times New Roman"/>
          <w:b/>
          <w:sz w:val="20"/>
          <w:szCs w:val="20"/>
        </w:rPr>
      </w:pPr>
      <w:r w:rsidRPr="000C338E">
        <w:rPr>
          <w:rFonts w:cs="Times New Roman"/>
          <w:b/>
          <w:sz w:val="20"/>
          <w:szCs w:val="20"/>
        </w:rPr>
        <w:t>Tenia solium</w:t>
      </w:r>
    </w:p>
    <w:p w:rsidR="000C338E" w:rsidRPr="000C338E" w:rsidRDefault="000C338E" w:rsidP="000C338E">
      <w:pPr>
        <w:pStyle w:val="ListParagraph"/>
        <w:numPr>
          <w:ilvl w:val="0"/>
          <w:numId w:val="25"/>
        </w:numPr>
        <w:autoSpaceDE w:val="0"/>
        <w:autoSpaceDN w:val="0"/>
        <w:adjustRightInd w:val="0"/>
        <w:spacing w:line="240" w:lineRule="auto"/>
        <w:jc w:val="both"/>
        <w:rPr>
          <w:rFonts w:cs="Times New Roman"/>
          <w:b/>
          <w:sz w:val="20"/>
          <w:szCs w:val="20"/>
        </w:rPr>
      </w:pPr>
      <w:r w:rsidRPr="000C338E">
        <w:rPr>
          <w:rFonts w:cs="Times New Roman"/>
          <w:b/>
          <w:sz w:val="20"/>
          <w:szCs w:val="20"/>
        </w:rPr>
        <w:t>Echinococcus</w:t>
      </w:r>
    </w:p>
    <w:p w:rsidR="000C338E" w:rsidRPr="000C338E" w:rsidRDefault="000C338E" w:rsidP="000C338E">
      <w:pPr>
        <w:pStyle w:val="ListParagraph"/>
        <w:numPr>
          <w:ilvl w:val="0"/>
          <w:numId w:val="25"/>
        </w:numPr>
        <w:autoSpaceDE w:val="0"/>
        <w:autoSpaceDN w:val="0"/>
        <w:adjustRightInd w:val="0"/>
        <w:spacing w:line="240" w:lineRule="auto"/>
        <w:jc w:val="both"/>
        <w:rPr>
          <w:rFonts w:cs="Times New Roman"/>
          <w:b/>
          <w:sz w:val="20"/>
          <w:szCs w:val="20"/>
        </w:rPr>
      </w:pPr>
      <w:r w:rsidRPr="000C338E">
        <w:rPr>
          <w:rFonts w:cs="Times New Roman"/>
          <w:b/>
          <w:sz w:val="20"/>
          <w:szCs w:val="20"/>
        </w:rPr>
        <w:t>D. Latum</w:t>
      </w:r>
    </w:p>
    <w:p w:rsidR="000C338E" w:rsidRPr="000C338E" w:rsidRDefault="000C338E" w:rsidP="000C338E">
      <w:pPr>
        <w:pStyle w:val="ListParagraph"/>
        <w:numPr>
          <w:ilvl w:val="0"/>
          <w:numId w:val="25"/>
        </w:numPr>
        <w:autoSpaceDE w:val="0"/>
        <w:autoSpaceDN w:val="0"/>
        <w:adjustRightInd w:val="0"/>
        <w:spacing w:line="240" w:lineRule="auto"/>
        <w:jc w:val="both"/>
        <w:rPr>
          <w:rFonts w:cs="Times New Roman"/>
          <w:b/>
          <w:sz w:val="20"/>
          <w:szCs w:val="20"/>
        </w:rPr>
      </w:pPr>
      <w:r w:rsidRPr="000C338E">
        <w:rPr>
          <w:rFonts w:cs="Times New Roman"/>
          <w:b/>
          <w:sz w:val="20"/>
          <w:szCs w:val="20"/>
        </w:rPr>
        <w:t>Schistosomes</w:t>
      </w:r>
    </w:p>
    <w:p w:rsidR="000C338E" w:rsidRPr="000C338E" w:rsidRDefault="000C338E" w:rsidP="000C338E">
      <w:pPr>
        <w:pStyle w:val="ListParagraph"/>
        <w:rPr>
          <w:rFonts w:cs="Times New Roman"/>
          <w:sz w:val="20"/>
          <w:szCs w:val="20"/>
        </w:rPr>
      </w:pPr>
    </w:p>
    <w:p w:rsidR="000C338E" w:rsidRPr="000C338E" w:rsidRDefault="000C338E" w:rsidP="000C338E">
      <w:pPr>
        <w:pStyle w:val="ListParagraph"/>
        <w:rPr>
          <w:rFonts w:cs="Times New Roman"/>
          <w:b/>
          <w:sz w:val="20"/>
          <w:szCs w:val="20"/>
          <w:u w:val="single"/>
        </w:rPr>
      </w:pPr>
      <w:r w:rsidRPr="000C338E">
        <w:rPr>
          <w:rFonts w:cs="Times New Roman"/>
          <w:b/>
          <w:sz w:val="20"/>
          <w:szCs w:val="20"/>
          <w:u w:val="single"/>
        </w:rPr>
        <w:t>VIRUSES:</w:t>
      </w:r>
    </w:p>
    <w:p w:rsidR="000C338E" w:rsidRPr="000C338E" w:rsidRDefault="000C338E" w:rsidP="000C338E">
      <w:pPr>
        <w:pStyle w:val="ListParagraph"/>
        <w:numPr>
          <w:ilvl w:val="0"/>
          <w:numId w:val="41"/>
        </w:numPr>
        <w:rPr>
          <w:rFonts w:cs="Times New Roman"/>
          <w:b/>
          <w:sz w:val="20"/>
          <w:szCs w:val="20"/>
        </w:rPr>
      </w:pPr>
      <w:r w:rsidRPr="000C338E">
        <w:rPr>
          <w:rFonts w:cs="Times New Roman"/>
          <w:b/>
          <w:sz w:val="20"/>
          <w:szCs w:val="20"/>
        </w:rPr>
        <w:t>Viral structure and replication</w:t>
      </w:r>
    </w:p>
    <w:p w:rsidR="000C338E" w:rsidRPr="000C338E" w:rsidRDefault="000C338E" w:rsidP="000C338E">
      <w:pPr>
        <w:pStyle w:val="ListParagraph"/>
        <w:numPr>
          <w:ilvl w:val="0"/>
          <w:numId w:val="41"/>
        </w:numPr>
        <w:rPr>
          <w:rFonts w:cs="Times New Roman"/>
          <w:b/>
          <w:sz w:val="20"/>
          <w:szCs w:val="20"/>
        </w:rPr>
      </w:pPr>
      <w:r w:rsidRPr="000C338E">
        <w:rPr>
          <w:rFonts w:cs="Times New Roman"/>
          <w:b/>
          <w:sz w:val="20"/>
          <w:szCs w:val="20"/>
        </w:rPr>
        <w:t>Classification of viruses with clinical conditions caused by each.</w:t>
      </w:r>
    </w:p>
    <w:p w:rsidR="000C338E" w:rsidRPr="000C338E" w:rsidRDefault="000C338E" w:rsidP="000C338E">
      <w:pPr>
        <w:pStyle w:val="ListParagraph"/>
        <w:rPr>
          <w:rFonts w:cs="Times New Roman"/>
          <w:b/>
          <w:sz w:val="20"/>
          <w:szCs w:val="20"/>
          <w:u w:val="single"/>
        </w:rPr>
      </w:pPr>
      <w:r w:rsidRPr="000C338E">
        <w:rPr>
          <w:rFonts w:cs="Times New Roman"/>
          <w:b/>
          <w:sz w:val="20"/>
          <w:szCs w:val="20"/>
          <w:u w:val="single"/>
        </w:rPr>
        <w:t xml:space="preserve">Clinical aspects of </w:t>
      </w:r>
    </w:p>
    <w:p w:rsidR="000C338E" w:rsidRPr="000C338E" w:rsidRDefault="000C338E" w:rsidP="000C338E">
      <w:pPr>
        <w:pStyle w:val="ListParagraph"/>
        <w:numPr>
          <w:ilvl w:val="0"/>
          <w:numId w:val="20"/>
        </w:numPr>
        <w:rPr>
          <w:rFonts w:cs="Times New Roman"/>
          <w:b/>
          <w:sz w:val="20"/>
          <w:szCs w:val="20"/>
        </w:rPr>
      </w:pPr>
      <w:r w:rsidRPr="000C338E">
        <w:rPr>
          <w:rFonts w:cs="Times New Roman"/>
          <w:b/>
          <w:sz w:val="20"/>
          <w:szCs w:val="20"/>
        </w:rPr>
        <w:t>Herpes viruses</w:t>
      </w:r>
    </w:p>
    <w:p w:rsidR="000C338E" w:rsidRPr="000C338E" w:rsidRDefault="000C338E" w:rsidP="000C338E">
      <w:pPr>
        <w:pStyle w:val="ListParagraph"/>
        <w:numPr>
          <w:ilvl w:val="0"/>
          <w:numId w:val="20"/>
        </w:numPr>
        <w:rPr>
          <w:rFonts w:cs="Times New Roman"/>
          <w:b/>
          <w:sz w:val="20"/>
          <w:szCs w:val="20"/>
        </w:rPr>
      </w:pPr>
      <w:r w:rsidRPr="000C338E">
        <w:rPr>
          <w:rFonts w:cs="Times New Roman"/>
          <w:b/>
          <w:sz w:val="20"/>
          <w:szCs w:val="20"/>
        </w:rPr>
        <w:t>Pox virus</w:t>
      </w:r>
    </w:p>
    <w:p w:rsidR="000C338E" w:rsidRPr="000C338E" w:rsidRDefault="000C338E" w:rsidP="000C338E">
      <w:pPr>
        <w:pStyle w:val="ListParagraph"/>
        <w:numPr>
          <w:ilvl w:val="0"/>
          <w:numId w:val="20"/>
        </w:numPr>
        <w:rPr>
          <w:rFonts w:cs="Times New Roman"/>
          <w:b/>
          <w:sz w:val="20"/>
          <w:szCs w:val="20"/>
        </w:rPr>
      </w:pPr>
      <w:r w:rsidRPr="000C338E">
        <w:rPr>
          <w:rFonts w:cs="Times New Roman"/>
          <w:b/>
          <w:sz w:val="20"/>
          <w:szCs w:val="20"/>
        </w:rPr>
        <w:t>Measles, mumps, rubella</w:t>
      </w:r>
    </w:p>
    <w:p w:rsidR="000C338E" w:rsidRPr="000C338E" w:rsidRDefault="000C338E" w:rsidP="000C338E">
      <w:pPr>
        <w:pStyle w:val="ListParagraph"/>
        <w:numPr>
          <w:ilvl w:val="0"/>
          <w:numId w:val="20"/>
        </w:numPr>
        <w:rPr>
          <w:rFonts w:cs="Times New Roman"/>
          <w:b/>
          <w:sz w:val="20"/>
          <w:szCs w:val="20"/>
        </w:rPr>
      </w:pPr>
      <w:r w:rsidRPr="000C338E">
        <w:rPr>
          <w:rFonts w:cs="Times New Roman"/>
          <w:b/>
          <w:sz w:val="20"/>
          <w:szCs w:val="20"/>
        </w:rPr>
        <w:t>Rhinoviruses</w:t>
      </w:r>
    </w:p>
    <w:p w:rsidR="000C338E" w:rsidRPr="000C338E" w:rsidRDefault="000C338E" w:rsidP="000C338E">
      <w:pPr>
        <w:pStyle w:val="ListParagraph"/>
        <w:numPr>
          <w:ilvl w:val="0"/>
          <w:numId w:val="20"/>
        </w:numPr>
        <w:rPr>
          <w:rFonts w:cs="Times New Roman"/>
          <w:b/>
          <w:sz w:val="20"/>
          <w:szCs w:val="20"/>
        </w:rPr>
      </w:pPr>
      <w:r w:rsidRPr="000C338E">
        <w:rPr>
          <w:rFonts w:cs="Times New Roman"/>
          <w:b/>
          <w:sz w:val="20"/>
          <w:szCs w:val="20"/>
        </w:rPr>
        <w:t>adenoviruses</w:t>
      </w:r>
    </w:p>
    <w:p w:rsidR="000C338E" w:rsidRPr="000C338E" w:rsidRDefault="000C338E" w:rsidP="000C338E">
      <w:pPr>
        <w:pStyle w:val="ListParagraph"/>
        <w:numPr>
          <w:ilvl w:val="0"/>
          <w:numId w:val="20"/>
        </w:numPr>
        <w:rPr>
          <w:rFonts w:cs="Times New Roman"/>
          <w:b/>
          <w:sz w:val="20"/>
          <w:szCs w:val="20"/>
        </w:rPr>
      </w:pPr>
      <w:r w:rsidRPr="000C338E">
        <w:rPr>
          <w:rFonts w:cs="Times New Roman"/>
          <w:b/>
          <w:sz w:val="20"/>
          <w:szCs w:val="20"/>
        </w:rPr>
        <w:t>Influenza virus</w:t>
      </w:r>
    </w:p>
    <w:p w:rsidR="000C338E" w:rsidRPr="000C338E" w:rsidRDefault="000C338E" w:rsidP="000C338E">
      <w:pPr>
        <w:pStyle w:val="ListParagraph"/>
        <w:numPr>
          <w:ilvl w:val="0"/>
          <w:numId w:val="20"/>
        </w:numPr>
        <w:rPr>
          <w:rFonts w:cs="Times New Roman"/>
          <w:b/>
          <w:sz w:val="20"/>
          <w:szCs w:val="20"/>
        </w:rPr>
      </w:pPr>
      <w:r w:rsidRPr="000C338E">
        <w:rPr>
          <w:rFonts w:cs="Times New Roman"/>
          <w:b/>
          <w:sz w:val="20"/>
          <w:szCs w:val="20"/>
        </w:rPr>
        <w:t>Polio virus</w:t>
      </w:r>
    </w:p>
    <w:p w:rsidR="000C338E" w:rsidRPr="000C338E" w:rsidRDefault="000C338E" w:rsidP="000C338E">
      <w:pPr>
        <w:pStyle w:val="ListParagraph"/>
        <w:numPr>
          <w:ilvl w:val="0"/>
          <w:numId w:val="20"/>
        </w:numPr>
        <w:rPr>
          <w:rFonts w:cs="Times New Roman"/>
          <w:b/>
          <w:sz w:val="20"/>
          <w:szCs w:val="20"/>
        </w:rPr>
      </w:pPr>
      <w:r w:rsidRPr="000C338E">
        <w:rPr>
          <w:rFonts w:cs="Times New Roman"/>
          <w:b/>
          <w:sz w:val="20"/>
          <w:szCs w:val="20"/>
        </w:rPr>
        <w:t>Dengue</w:t>
      </w:r>
    </w:p>
    <w:p w:rsidR="000C338E" w:rsidRPr="000C338E" w:rsidRDefault="000C338E" w:rsidP="000C338E">
      <w:pPr>
        <w:pStyle w:val="ListParagraph"/>
        <w:numPr>
          <w:ilvl w:val="0"/>
          <w:numId w:val="20"/>
        </w:numPr>
        <w:rPr>
          <w:rFonts w:cs="Times New Roman"/>
          <w:b/>
          <w:sz w:val="20"/>
          <w:szCs w:val="20"/>
        </w:rPr>
      </w:pPr>
      <w:r w:rsidRPr="000C338E">
        <w:rPr>
          <w:rFonts w:cs="Times New Roman"/>
          <w:b/>
          <w:sz w:val="20"/>
          <w:szCs w:val="20"/>
        </w:rPr>
        <w:lastRenderedPageBreak/>
        <w:t>Rabies</w:t>
      </w:r>
    </w:p>
    <w:p w:rsidR="000C338E" w:rsidRPr="000C338E" w:rsidRDefault="000C338E" w:rsidP="000C338E">
      <w:pPr>
        <w:pStyle w:val="ListParagraph"/>
        <w:numPr>
          <w:ilvl w:val="0"/>
          <w:numId w:val="20"/>
        </w:numPr>
        <w:rPr>
          <w:rFonts w:cs="Times New Roman"/>
          <w:b/>
          <w:sz w:val="20"/>
          <w:szCs w:val="20"/>
        </w:rPr>
      </w:pPr>
      <w:r w:rsidRPr="000C338E">
        <w:rPr>
          <w:rFonts w:cs="Times New Roman"/>
          <w:b/>
          <w:sz w:val="20"/>
          <w:szCs w:val="20"/>
        </w:rPr>
        <w:t>coronaviruses</w:t>
      </w:r>
    </w:p>
    <w:p w:rsidR="000C338E" w:rsidRPr="000C338E" w:rsidRDefault="000C338E" w:rsidP="000C338E">
      <w:pPr>
        <w:pStyle w:val="ListParagraph"/>
        <w:numPr>
          <w:ilvl w:val="0"/>
          <w:numId w:val="20"/>
        </w:numPr>
        <w:rPr>
          <w:rFonts w:cs="Times New Roman"/>
          <w:b/>
          <w:sz w:val="20"/>
          <w:szCs w:val="20"/>
        </w:rPr>
      </w:pPr>
      <w:r w:rsidRPr="000C338E">
        <w:rPr>
          <w:rFonts w:cs="Times New Roman"/>
          <w:b/>
          <w:sz w:val="20"/>
          <w:szCs w:val="20"/>
        </w:rPr>
        <w:t>HEPATITIS</w:t>
      </w:r>
    </w:p>
    <w:p w:rsidR="000C338E" w:rsidRPr="000C338E" w:rsidRDefault="000C338E" w:rsidP="000C338E">
      <w:pPr>
        <w:pStyle w:val="ListParagraph"/>
        <w:numPr>
          <w:ilvl w:val="0"/>
          <w:numId w:val="20"/>
        </w:numPr>
        <w:rPr>
          <w:rFonts w:cs="Times New Roman"/>
          <w:b/>
          <w:sz w:val="20"/>
          <w:szCs w:val="20"/>
        </w:rPr>
      </w:pPr>
      <w:r w:rsidRPr="000C338E">
        <w:rPr>
          <w:rFonts w:cs="Times New Roman"/>
          <w:b/>
          <w:sz w:val="20"/>
          <w:szCs w:val="20"/>
        </w:rPr>
        <w:t>HIV</w:t>
      </w:r>
    </w:p>
    <w:p w:rsidR="000C338E" w:rsidRPr="000C338E" w:rsidRDefault="000C338E" w:rsidP="000C338E">
      <w:pPr>
        <w:spacing w:line="240" w:lineRule="auto"/>
        <w:rPr>
          <w:rFonts w:cs="Times New Roman"/>
          <w:b/>
          <w:sz w:val="20"/>
          <w:szCs w:val="20"/>
          <w:u w:val="single"/>
        </w:rPr>
      </w:pPr>
      <w:r w:rsidRPr="000C338E">
        <w:rPr>
          <w:rFonts w:cs="Times New Roman"/>
          <w:b/>
          <w:sz w:val="20"/>
          <w:szCs w:val="20"/>
          <w:u w:val="single"/>
        </w:rPr>
        <w:t>MYCOLOGY:</w:t>
      </w:r>
    </w:p>
    <w:p w:rsidR="000C338E" w:rsidRPr="000C338E" w:rsidRDefault="000C338E" w:rsidP="000C338E">
      <w:pPr>
        <w:pStyle w:val="ListParagraph"/>
        <w:numPr>
          <w:ilvl w:val="0"/>
          <w:numId w:val="42"/>
        </w:numPr>
        <w:spacing w:line="240" w:lineRule="auto"/>
        <w:rPr>
          <w:rFonts w:cs="Times New Roman"/>
          <w:b/>
          <w:sz w:val="20"/>
          <w:szCs w:val="20"/>
        </w:rPr>
      </w:pPr>
      <w:r w:rsidRPr="000C338E">
        <w:rPr>
          <w:rFonts w:cs="Times New Roman"/>
          <w:b/>
          <w:sz w:val="20"/>
          <w:szCs w:val="20"/>
        </w:rPr>
        <w:t>Fungal structure and classification of clinically important fungi.</w:t>
      </w:r>
    </w:p>
    <w:p w:rsidR="000C338E" w:rsidRPr="000C338E" w:rsidRDefault="000C338E" w:rsidP="000C338E">
      <w:pPr>
        <w:pStyle w:val="ListParagraph"/>
        <w:numPr>
          <w:ilvl w:val="0"/>
          <w:numId w:val="42"/>
        </w:numPr>
        <w:spacing w:line="240" w:lineRule="auto"/>
        <w:rPr>
          <w:rFonts w:cs="Times New Roman"/>
          <w:b/>
          <w:sz w:val="20"/>
          <w:szCs w:val="20"/>
        </w:rPr>
      </w:pPr>
      <w:r w:rsidRPr="000C338E">
        <w:rPr>
          <w:rFonts w:cs="Times New Roman"/>
          <w:b/>
          <w:sz w:val="20"/>
          <w:szCs w:val="20"/>
        </w:rPr>
        <w:t>Clinical aspects of</w:t>
      </w:r>
    </w:p>
    <w:p w:rsidR="000C338E" w:rsidRPr="000C338E" w:rsidRDefault="000C338E" w:rsidP="000C338E">
      <w:pPr>
        <w:pStyle w:val="ListParagraph"/>
        <w:numPr>
          <w:ilvl w:val="0"/>
          <w:numId w:val="42"/>
        </w:numPr>
        <w:spacing w:line="240" w:lineRule="auto"/>
        <w:rPr>
          <w:rFonts w:cs="Times New Roman"/>
          <w:b/>
          <w:sz w:val="20"/>
          <w:szCs w:val="20"/>
          <w:u w:val="single"/>
        </w:rPr>
      </w:pPr>
      <w:r w:rsidRPr="000C338E">
        <w:rPr>
          <w:rFonts w:cs="Times New Roman"/>
          <w:b/>
          <w:sz w:val="20"/>
          <w:szCs w:val="20"/>
        </w:rPr>
        <w:t>Dermatophytes, tinea versicolor, sporothrix, histoplasma, coccidioiodes, blastomyces, candida, aspergillus, mucor, rhizopus, Cryptococcus</w:t>
      </w:r>
      <w:r w:rsidRPr="000C338E">
        <w:rPr>
          <w:rFonts w:cs="Times New Roman"/>
          <w:b/>
          <w:sz w:val="20"/>
          <w:szCs w:val="20"/>
          <w:u w:val="single"/>
        </w:rPr>
        <w:t xml:space="preserve">. </w:t>
      </w:r>
    </w:p>
    <w:p w:rsidR="000C338E" w:rsidRPr="000C338E" w:rsidRDefault="000C338E" w:rsidP="000C338E">
      <w:pPr>
        <w:pStyle w:val="ListParagraph"/>
        <w:ind w:left="1440"/>
        <w:rPr>
          <w:b/>
          <w:u w:val="single"/>
        </w:rPr>
      </w:pPr>
    </w:p>
    <w:p w:rsidR="00553DAA" w:rsidRPr="000C338E" w:rsidRDefault="00553DAA" w:rsidP="00553DAA">
      <w:pPr>
        <w:rPr>
          <w:rFonts w:cs="Times New Roman"/>
          <w:b/>
          <w:sz w:val="24"/>
          <w:szCs w:val="24"/>
        </w:rPr>
      </w:pPr>
    </w:p>
    <w:p w:rsidR="000C338E" w:rsidRPr="000C338E" w:rsidRDefault="000C338E" w:rsidP="00553DAA">
      <w:pPr>
        <w:rPr>
          <w:rFonts w:cs="Times New Roman"/>
          <w:b/>
          <w:sz w:val="24"/>
          <w:szCs w:val="24"/>
        </w:rPr>
      </w:pPr>
    </w:p>
    <w:p w:rsidR="00553DAA" w:rsidRPr="000C338E" w:rsidRDefault="00553DAA" w:rsidP="00995C2C">
      <w:pPr>
        <w:jc w:val="center"/>
        <w:rPr>
          <w:b/>
          <w:sz w:val="24"/>
          <w:szCs w:val="24"/>
        </w:rPr>
      </w:pPr>
      <w:r w:rsidRPr="000C338E">
        <w:rPr>
          <w:b/>
          <w:sz w:val="24"/>
          <w:szCs w:val="24"/>
        </w:rPr>
        <w:t xml:space="preserve">TOS FOR </w:t>
      </w:r>
      <w:r w:rsidR="005B3D4C">
        <w:rPr>
          <w:b/>
          <w:sz w:val="24"/>
          <w:szCs w:val="24"/>
        </w:rPr>
        <w:t xml:space="preserve">UHS </w:t>
      </w:r>
      <w:r w:rsidRPr="000C338E">
        <w:rPr>
          <w:b/>
          <w:sz w:val="24"/>
          <w:szCs w:val="24"/>
        </w:rPr>
        <w:t>THEORY EXAMINATION</w:t>
      </w:r>
      <w:r w:rsidR="00995C2C">
        <w:rPr>
          <w:b/>
          <w:sz w:val="24"/>
          <w:szCs w:val="24"/>
        </w:rPr>
        <w:t xml:space="preserve"> ( G.Pathology)</w:t>
      </w:r>
    </w:p>
    <w:tbl>
      <w:tblPr>
        <w:tblStyle w:val="TableGrid"/>
        <w:tblpPr w:leftFromText="180" w:rightFromText="180" w:vertAnchor="text" w:horzAnchor="margin" w:tblpXSpec="center" w:tblpY="290"/>
        <w:tblW w:w="7770" w:type="dxa"/>
        <w:tblLayout w:type="fixed"/>
        <w:tblLook w:val="04A0"/>
      </w:tblPr>
      <w:tblGrid>
        <w:gridCol w:w="3939"/>
        <w:gridCol w:w="1844"/>
        <w:gridCol w:w="1987"/>
      </w:tblGrid>
      <w:tr w:rsidR="00995C2C" w:rsidRPr="000C338E" w:rsidTr="00995C2C">
        <w:trPr>
          <w:trHeight w:val="615"/>
        </w:trPr>
        <w:tc>
          <w:tcPr>
            <w:tcW w:w="3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C2C" w:rsidRPr="000C338E" w:rsidRDefault="00995C2C" w:rsidP="00995C2C">
            <w:pPr>
              <w:pStyle w:val="Default"/>
              <w:spacing w:line="276" w:lineRule="auto"/>
              <w:jc w:val="center"/>
              <w:rPr>
                <w:rFonts w:asciiTheme="minorHAnsi" w:hAnsiTheme="minorHAnsi"/>
                <w:b/>
                <w:sz w:val="20"/>
                <w:szCs w:val="20"/>
              </w:rPr>
            </w:pPr>
            <w:r w:rsidRPr="000C338E">
              <w:rPr>
                <w:rFonts w:asciiTheme="minorHAnsi" w:hAnsiTheme="minorHAnsi"/>
                <w:b/>
                <w:sz w:val="20"/>
                <w:szCs w:val="20"/>
              </w:rPr>
              <w:t>TOPICS</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C2C" w:rsidRPr="000C338E" w:rsidRDefault="00995C2C" w:rsidP="00995C2C">
            <w:pPr>
              <w:autoSpaceDE w:val="0"/>
              <w:autoSpaceDN w:val="0"/>
              <w:adjustRightInd w:val="0"/>
              <w:jc w:val="center"/>
              <w:rPr>
                <w:rFonts w:cs="AdvP0052"/>
                <w:b/>
                <w:sz w:val="18"/>
                <w:szCs w:val="18"/>
              </w:rPr>
            </w:pPr>
            <w:r w:rsidRPr="000C338E">
              <w:rPr>
                <w:rFonts w:cs="AdvP0052"/>
                <w:b/>
                <w:sz w:val="18"/>
                <w:szCs w:val="18"/>
              </w:rPr>
              <w:t>SEQ</w:t>
            </w:r>
          </w:p>
          <w:p w:rsidR="00995C2C" w:rsidRPr="000C338E" w:rsidRDefault="00995C2C" w:rsidP="00995C2C">
            <w:pPr>
              <w:autoSpaceDE w:val="0"/>
              <w:autoSpaceDN w:val="0"/>
              <w:adjustRightInd w:val="0"/>
              <w:rPr>
                <w:rFonts w:cs="AdvP0052"/>
                <w:b/>
                <w:sz w:val="18"/>
                <w:szCs w:val="18"/>
              </w:rPr>
            </w:pPr>
            <w:r w:rsidRPr="000C338E">
              <w:rPr>
                <w:rFonts w:cs="AdvP0052"/>
                <w:b/>
                <w:sz w:val="18"/>
                <w:szCs w:val="18"/>
              </w:rPr>
              <w:t>1 SEQ=3mark</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C2C" w:rsidRPr="000C338E" w:rsidRDefault="00995C2C" w:rsidP="00995C2C">
            <w:pPr>
              <w:autoSpaceDE w:val="0"/>
              <w:autoSpaceDN w:val="0"/>
              <w:adjustRightInd w:val="0"/>
              <w:jc w:val="center"/>
              <w:rPr>
                <w:rFonts w:cs="AdvP0052"/>
                <w:b/>
                <w:sz w:val="18"/>
                <w:szCs w:val="18"/>
              </w:rPr>
            </w:pPr>
            <w:r w:rsidRPr="000C338E">
              <w:rPr>
                <w:rFonts w:cs="AdvP0052"/>
                <w:b/>
                <w:sz w:val="18"/>
                <w:szCs w:val="18"/>
              </w:rPr>
              <w:t>MCQ</w:t>
            </w:r>
          </w:p>
          <w:p w:rsidR="00995C2C" w:rsidRPr="000C338E" w:rsidRDefault="00995C2C" w:rsidP="00995C2C">
            <w:pPr>
              <w:autoSpaceDE w:val="0"/>
              <w:autoSpaceDN w:val="0"/>
              <w:adjustRightInd w:val="0"/>
              <w:jc w:val="center"/>
              <w:rPr>
                <w:rFonts w:cs="AdvP0052"/>
                <w:b/>
                <w:sz w:val="18"/>
                <w:szCs w:val="18"/>
              </w:rPr>
            </w:pPr>
            <w:r w:rsidRPr="000C338E">
              <w:rPr>
                <w:rFonts w:cs="AdvP0052"/>
                <w:b/>
                <w:sz w:val="18"/>
                <w:szCs w:val="18"/>
              </w:rPr>
              <w:t>1 MCQ= 1 mark</w:t>
            </w:r>
          </w:p>
        </w:tc>
      </w:tr>
      <w:tr w:rsidR="00995C2C" w:rsidRPr="000C338E" w:rsidTr="00995C2C">
        <w:trPr>
          <w:trHeight w:val="615"/>
        </w:trPr>
        <w:tc>
          <w:tcPr>
            <w:tcW w:w="3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C2C" w:rsidRPr="000C338E" w:rsidRDefault="00995C2C" w:rsidP="00995C2C">
            <w:pPr>
              <w:pStyle w:val="Default"/>
              <w:spacing w:line="276" w:lineRule="auto"/>
              <w:jc w:val="center"/>
              <w:rPr>
                <w:rFonts w:asciiTheme="minorHAnsi" w:hAnsiTheme="minorHAnsi"/>
                <w:b/>
                <w:sz w:val="20"/>
                <w:szCs w:val="20"/>
              </w:rPr>
            </w:pPr>
            <w:r w:rsidRPr="000C338E">
              <w:rPr>
                <w:rFonts w:asciiTheme="minorHAnsi" w:hAnsiTheme="minorHAnsi"/>
                <w:b/>
                <w:sz w:val="20"/>
                <w:szCs w:val="20"/>
              </w:rPr>
              <w:t xml:space="preserve">Cell injury and Adaptation </w:t>
            </w:r>
          </w:p>
          <w:p w:rsidR="00995C2C" w:rsidRPr="000C338E" w:rsidRDefault="00995C2C" w:rsidP="00995C2C">
            <w:pPr>
              <w:autoSpaceDE w:val="0"/>
              <w:autoSpaceDN w:val="0"/>
              <w:adjustRightInd w:val="0"/>
              <w:jc w:val="center"/>
              <w:rPr>
                <w:rFonts w:cs="AdvP0052"/>
                <w:b/>
                <w:sz w:val="20"/>
                <w:szCs w:val="20"/>
              </w:rPr>
            </w:pP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C2C" w:rsidRPr="000C338E" w:rsidRDefault="00995C2C" w:rsidP="00995C2C">
            <w:pPr>
              <w:autoSpaceDE w:val="0"/>
              <w:autoSpaceDN w:val="0"/>
              <w:adjustRightInd w:val="0"/>
              <w:jc w:val="center"/>
              <w:rPr>
                <w:rFonts w:cs="AdvP0052"/>
                <w:b/>
                <w:sz w:val="18"/>
                <w:szCs w:val="18"/>
              </w:rPr>
            </w:pPr>
            <w:r w:rsidRPr="000C338E">
              <w:rPr>
                <w:rFonts w:cs="AdvP0052"/>
                <w:b/>
                <w:sz w:val="18"/>
                <w:szCs w:val="18"/>
              </w:rPr>
              <w:t>1</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C2C" w:rsidRPr="000C338E" w:rsidRDefault="00995C2C" w:rsidP="00995C2C">
            <w:pPr>
              <w:autoSpaceDE w:val="0"/>
              <w:autoSpaceDN w:val="0"/>
              <w:adjustRightInd w:val="0"/>
              <w:jc w:val="center"/>
              <w:rPr>
                <w:rFonts w:cs="AdvP0052"/>
                <w:b/>
                <w:sz w:val="18"/>
                <w:szCs w:val="18"/>
              </w:rPr>
            </w:pPr>
            <w:r w:rsidRPr="000C338E">
              <w:rPr>
                <w:rFonts w:cs="AdvP0052"/>
                <w:b/>
                <w:sz w:val="18"/>
                <w:szCs w:val="18"/>
              </w:rPr>
              <w:t>6</w:t>
            </w:r>
          </w:p>
        </w:tc>
      </w:tr>
      <w:tr w:rsidR="00995C2C" w:rsidRPr="000C338E" w:rsidTr="00995C2C">
        <w:trPr>
          <w:trHeight w:val="480"/>
        </w:trPr>
        <w:tc>
          <w:tcPr>
            <w:tcW w:w="3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C2C" w:rsidRPr="000C338E" w:rsidRDefault="00995C2C" w:rsidP="00995C2C">
            <w:pPr>
              <w:autoSpaceDE w:val="0"/>
              <w:autoSpaceDN w:val="0"/>
              <w:adjustRightInd w:val="0"/>
              <w:jc w:val="center"/>
              <w:rPr>
                <w:rFonts w:cs="AdvP0052"/>
                <w:b/>
                <w:sz w:val="20"/>
                <w:szCs w:val="20"/>
              </w:rPr>
            </w:pPr>
            <w:r w:rsidRPr="000C338E">
              <w:rPr>
                <w:rFonts w:cs="AdvP0052"/>
                <w:b/>
                <w:sz w:val="20"/>
                <w:szCs w:val="20"/>
              </w:rPr>
              <w:t xml:space="preserve">Inflammation, </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C2C" w:rsidRPr="000C338E" w:rsidRDefault="00995C2C" w:rsidP="00995C2C">
            <w:pPr>
              <w:autoSpaceDE w:val="0"/>
              <w:autoSpaceDN w:val="0"/>
              <w:adjustRightInd w:val="0"/>
              <w:jc w:val="center"/>
              <w:rPr>
                <w:rFonts w:cs="AdvP0052"/>
                <w:b/>
                <w:sz w:val="18"/>
                <w:szCs w:val="18"/>
              </w:rPr>
            </w:pPr>
            <w:r w:rsidRPr="000C338E">
              <w:rPr>
                <w:rFonts w:cs="AdvP0052"/>
                <w:b/>
                <w:sz w:val="18"/>
                <w:szCs w:val="18"/>
              </w:rPr>
              <w:t>2</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C2C" w:rsidRPr="000C338E" w:rsidRDefault="00995C2C" w:rsidP="00995C2C">
            <w:pPr>
              <w:autoSpaceDE w:val="0"/>
              <w:autoSpaceDN w:val="0"/>
              <w:adjustRightInd w:val="0"/>
              <w:jc w:val="center"/>
              <w:rPr>
                <w:rFonts w:cs="AdvP0052"/>
                <w:b/>
                <w:sz w:val="18"/>
                <w:szCs w:val="18"/>
              </w:rPr>
            </w:pPr>
            <w:r w:rsidRPr="000C338E">
              <w:rPr>
                <w:rFonts w:cs="AdvP0052"/>
                <w:b/>
                <w:sz w:val="18"/>
                <w:szCs w:val="18"/>
              </w:rPr>
              <w:t>6</w:t>
            </w:r>
          </w:p>
        </w:tc>
      </w:tr>
      <w:tr w:rsidR="00995C2C" w:rsidRPr="000C338E" w:rsidTr="00995C2C">
        <w:trPr>
          <w:trHeight w:val="530"/>
        </w:trPr>
        <w:tc>
          <w:tcPr>
            <w:tcW w:w="3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C2C" w:rsidRPr="000C338E" w:rsidRDefault="00995C2C" w:rsidP="00995C2C">
            <w:pPr>
              <w:autoSpaceDE w:val="0"/>
              <w:autoSpaceDN w:val="0"/>
              <w:adjustRightInd w:val="0"/>
              <w:jc w:val="center"/>
              <w:rPr>
                <w:rFonts w:cs="AdvP0052"/>
                <w:b/>
                <w:sz w:val="20"/>
                <w:szCs w:val="20"/>
              </w:rPr>
            </w:pPr>
            <w:r w:rsidRPr="000C338E">
              <w:rPr>
                <w:rFonts w:cs="AdvP0052"/>
                <w:b/>
                <w:sz w:val="20"/>
                <w:szCs w:val="20"/>
              </w:rPr>
              <w:t>healing and repair</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C2C" w:rsidRPr="000C338E" w:rsidRDefault="00995C2C" w:rsidP="00995C2C">
            <w:pPr>
              <w:autoSpaceDE w:val="0"/>
              <w:autoSpaceDN w:val="0"/>
              <w:adjustRightInd w:val="0"/>
              <w:jc w:val="center"/>
              <w:rPr>
                <w:rFonts w:cs="AdvP0052"/>
                <w:b/>
                <w:sz w:val="18"/>
                <w:szCs w:val="18"/>
              </w:rPr>
            </w:pPr>
            <w:r w:rsidRPr="000C338E">
              <w:rPr>
                <w:rFonts w:cs="AdvP0052"/>
                <w:b/>
                <w:sz w:val="18"/>
                <w:szCs w:val="18"/>
              </w:rPr>
              <w:t>1</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C2C" w:rsidRPr="000C338E" w:rsidRDefault="00995C2C" w:rsidP="00995C2C">
            <w:pPr>
              <w:autoSpaceDE w:val="0"/>
              <w:autoSpaceDN w:val="0"/>
              <w:adjustRightInd w:val="0"/>
              <w:jc w:val="center"/>
              <w:rPr>
                <w:rFonts w:cs="AdvP0052"/>
                <w:b/>
                <w:sz w:val="18"/>
                <w:szCs w:val="18"/>
              </w:rPr>
            </w:pPr>
            <w:r w:rsidRPr="000C338E">
              <w:rPr>
                <w:rFonts w:cs="AdvP0052"/>
                <w:b/>
                <w:sz w:val="18"/>
                <w:szCs w:val="18"/>
              </w:rPr>
              <w:t>3</w:t>
            </w:r>
          </w:p>
        </w:tc>
      </w:tr>
      <w:tr w:rsidR="00995C2C" w:rsidRPr="000C338E" w:rsidTr="00995C2C">
        <w:trPr>
          <w:trHeight w:val="624"/>
        </w:trPr>
        <w:tc>
          <w:tcPr>
            <w:tcW w:w="3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C2C" w:rsidRPr="000C338E" w:rsidRDefault="00995C2C" w:rsidP="00995C2C">
            <w:pPr>
              <w:autoSpaceDE w:val="0"/>
              <w:autoSpaceDN w:val="0"/>
              <w:adjustRightInd w:val="0"/>
              <w:jc w:val="center"/>
              <w:rPr>
                <w:rFonts w:cs="AdvP0052"/>
                <w:b/>
                <w:sz w:val="20"/>
                <w:szCs w:val="20"/>
              </w:rPr>
            </w:pPr>
            <w:r w:rsidRPr="000C338E">
              <w:rPr>
                <w:rFonts w:cs="AdvP0052"/>
                <w:b/>
                <w:sz w:val="20"/>
                <w:szCs w:val="20"/>
              </w:rPr>
              <w:t>Hemodynamic disorders</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C2C" w:rsidRPr="000C338E" w:rsidRDefault="00995C2C" w:rsidP="00995C2C">
            <w:pPr>
              <w:autoSpaceDE w:val="0"/>
              <w:autoSpaceDN w:val="0"/>
              <w:adjustRightInd w:val="0"/>
              <w:jc w:val="center"/>
              <w:rPr>
                <w:rFonts w:cs="AdvP0052"/>
                <w:b/>
                <w:sz w:val="18"/>
                <w:szCs w:val="18"/>
              </w:rPr>
            </w:pPr>
            <w:r w:rsidRPr="000C338E">
              <w:rPr>
                <w:rFonts w:cs="AdvP0052"/>
                <w:b/>
                <w:sz w:val="18"/>
                <w:szCs w:val="18"/>
              </w:rPr>
              <w:t>1</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C2C" w:rsidRPr="000C338E" w:rsidRDefault="00995C2C" w:rsidP="00995C2C">
            <w:pPr>
              <w:autoSpaceDE w:val="0"/>
              <w:autoSpaceDN w:val="0"/>
              <w:adjustRightInd w:val="0"/>
              <w:jc w:val="center"/>
              <w:rPr>
                <w:rFonts w:cs="AdvP0052"/>
                <w:b/>
                <w:sz w:val="18"/>
                <w:szCs w:val="18"/>
              </w:rPr>
            </w:pPr>
            <w:r w:rsidRPr="000C338E">
              <w:rPr>
                <w:rFonts w:cs="AdvP0052"/>
                <w:b/>
                <w:sz w:val="18"/>
                <w:szCs w:val="18"/>
              </w:rPr>
              <w:t>2</w:t>
            </w:r>
          </w:p>
        </w:tc>
      </w:tr>
      <w:tr w:rsidR="00995C2C" w:rsidRPr="000C338E" w:rsidTr="00995C2C">
        <w:trPr>
          <w:trHeight w:val="615"/>
        </w:trPr>
        <w:tc>
          <w:tcPr>
            <w:tcW w:w="3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C2C" w:rsidRPr="000C338E" w:rsidRDefault="00995C2C" w:rsidP="00995C2C">
            <w:pPr>
              <w:autoSpaceDE w:val="0"/>
              <w:autoSpaceDN w:val="0"/>
              <w:adjustRightInd w:val="0"/>
              <w:jc w:val="center"/>
              <w:rPr>
                <w:rFonts w:cs="AdvP0052"/>
                <w:b/>
                <w:sz w:val="20"/>
                <w:szCs w:val="20"/>
              </w:rPr>
            </w:pPr>
            <w:r w:rsidRPr="000C338E">
              <w:rPr>
                <w:rFonts w:cs="AdvP0052"/>
                <w:b/>
                <w:sz w:val="20"/>
                <w:szCs w:val="20"/>
              </w:rPr>
              <w:t>Immunology</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C2C" w:rsidRPr="000C338E" w:rsidRDefault="00995C2C" w:rsidP="00995C2C">
            <w:pPr>
              <w:autoSpaceDE w:val="0"/>
              <w:autoSpaceDN w:val="0"/>
              <w:adjustRightInd w:val="0"/>
              <w:jc w:val="center"/>
              <w:rPr>
                <w:rFonts w:cs="AdvP0052"/>
                <w:b/>
                <w:sz w:val="18"/>
                <w:szCs w:val="18"/>
              </w:rPr>
            </w:pPr>
            <w:r w:rsidRPr="000C338E">
              <w:rPr>
                <w:rFonts w:cs="AdvP0052"/>
                <w:b/>
                <w:sz w:val="18"/>
                <w:szCs w:val="18"/>
              </w:rPr>
              <w:t>1</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C2C" w:rsidRPr="000C338E" w:rsidRDefault="00995C2C" w:rsidP="00995C2C">
            <w:pPr>
              <w:autoSpaceDE w:val="0"/>
              <w:autoSpaceDN w:val="0"/>
              <w:adjustRightInd w:val="0"/>
              <w:jc w:val="center"/>
              <w:rPr>
                <w:rFonts w:cs="AdvP0052"/>
                <w:b/>
                <w:sz w:val="18"/>
                <w:szCs w:val="18"/>
              </w:rPr>
            </w:pPr>
            <w:r w:rsidRPr="000C338E">
              <w:rPr>
                <w:rFonts w:cs="AdvP0052"/>
                <w:b/>
                <w:sz w:val="18"/>
                <w:szCs w:val="18"/>
              </w:rPr>
              <w:t>2</w:t>
            </w:r>
          </w:p>
        </w:tc>
      </w:tr>
      <w:tr w:rsidR="00995C2C" w:rsidRPr="000C338E" w:rsidTr="00995C2C">
        <w:trPr>
          <w:trHeight w:val="624"/>
        </w:trPr>
        <w:tc>
          <w:tcPr>
            <w:tcW w:w="3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C2C" w:rsidRPr="000C338E" w:rsidRDefault="00995C2C" w:rsidP="00995C2C">
            <w:pPr>
              <w:autoSpaceDE w:val="0"/>
              <w:autoSpaceDN w:val="0"/>
              <w:adjustRightInd w:val="0"/>
              <w:jc w:val="center"/>
              <w:rPr>
                <w:rFonts w:cs="AdvP0052"/>
                <w:b/>
                <w:sz w:val="20"/>
                <w:szCs w:val="20"/>
              </w:rPr>
            </w:pPr>
            <w:r w:rsidRPr="000C338E">
              <w:rPr>
                <w:rFonts w:cs="AdvP0052"/>
                <w:b/>
                <w:sz w:val="20"/>
                <w:szCs w:val="20"/>
              </w:rPr>
              <w:t>Genetic Disorders</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C2C" w:rsidRPr="000C338E" w:rsidRDefault="00995C2C" w:rsidP="00995C2C">
            <w:pPr>
              <w:autoSpaceDE w:val="0"/>
              <w:autoSpaceDN w:val="0"/>
              <w:adjustRightInd w:val="0"/>
              <w:jc w:val="center"/>
              <w:rPr>
                <w:rFonts w:cs="AdvP0052"/>
                <w:b/>
                <w:sz w:val="18"/>
                <w:szCs w:val="18"/>
              </w:rPr>
            </w:pPr>
            <w:r w:rsidRPr="000C338E">
              <w:rPr>
                <w:rFonts w:cs="AdvP0052"/>
                <w:b/>
                <w:sz w:val="18"/>
                <w:szCs w:val="18"/>
              </w:rPr>
              <w:t>1</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C2C" w:rsidRPr="000C338E" w:rsidRDefault="00995C2C" w:rsidP="00995C2C">
            <w:pPr>
              <w:autoSpaceDE w:val="0"/>
              <w:autoSpaceDN w:val="0"/>
              <w:adjustRightInd w:val="0"/>
              <w:jc w:val="center"/>
              <w:rPr>
                <w:rFonts w:cs="AdvP0052"/>
                <w:b/>
                <w:sz w:val="18"/>
                <w:szCs w:val="18"/>
              </w:rPr>
            </w:pPr>
            <w:r w:rsidRPr="000C338E">
              <w:rPr>
                <w:rFonts w:cs="AdvP0052"/>
                <w:b/>
                <w:sz w:val="18"/>
                <w:szCs w:val="18"/>
              </w:rPr>
              <w:t>2</w:t>
            </w:r>
          </w:p>
        </w:tc>
      </w:tr>
      <w:tr w:rsidR="00995C2C" w:rsidRPr="000C338E" w:rsidTr="00995C2C">
        <w:trPr>
          <w:trHeight w:val="624"/>
        </w:trPr>
        <w:tc>
          <w:tcPr>
            <w:tcW w:w="3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C2C" w:rsidRPr="000C338E" w:rsidRDefault="00995C2C" w:rsidP="00995C2C">
            <w:pPr>
              <w:autoSpaceDE w:val="0"/>
              <w:autoSpaceDN w:val="0"/>
              <w:adjustRightInd w:val="0"/>
              <w:jc w:val="center"/>
              <w:rPr>
                <w:rFonts w:cs="AdvP0052"/>
                <w:b/>
                <w:sz w:val="20"/>
                <w:szCs w:val="20"/>
              </w:rPr>
            </w:pPr>
            <w:r w:rsidRPr="000C338E">
              <w:rPr>
                <w:rFonts w:cs="AdvP0052"/>
                <w:b/>
                <w:sz w:val="20"/>
                <w:szCs w:val="20"/>
              </w:rPr>
              <w:t>Neoplasia</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C2C" w:rsidRPr="000C338E" w:rsidRDefault="00995C2C" w:rsidP="00995C2C">
            <w:pPr>
              <w:autoSpaceDE w:val="0"/>
              <w:autoSpaceDN w:val="0"/>
              <w:adjustRightInd w:val="0"/>
              <w:jc w:val="center"/>
              <w:rPr>
                <w:rFonts w:cs="AdvP0052"/>
                <w:b/>
                <w:sz w:val="18"/>
                <w:szCs w:val="18"/>
              </w:rPr>
            </w:pPr>
            <w:r w:rsidRPr="000C338E">
              <w:rPr>
                <w:rFonts w:cs="AdvP0052"/>
                <w:b/>
                <w:sz w:val="18"/>
                <w:szCs w:val="18"/>
              </w:rPr>
              <w:t>2</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C2C" w:rsidRPr="000C338E" w:rsidRDefault="00995C2C" w:rsidP="00995C2C">
            <w:pPr>
              <w:autoSpaceDE w:val="0"/>
              <w:autoSpaceDN w:val="0"/>
              <w:adjustRightInd w:val="0"/>
              <w:jc w:val="center"/>
              <w:rPr>
                <w:rFonts w:cs="AdvP0052"/>
                <w:b/>
                <w:sz w:val="18"/>
                <w:szCs w:val="18"/>
              </w:rPr>
            </w:pPr>
            <w:r w:rsidRPr="000C338E">
              <w:rPr>
                <w:rFonts w:cs="AdvP0052"/>
                <w:b/>
                <w:sz w:val="18"/>
                <w:szCs w:val="18"/>
              </w:rPr>
              <w:t>6</w:t>
            </w:r>
          </w:p>
        </w:tc>
      </w:tr>
      <w:tr w:rsidR="00995C2C" w:rsidRPr="000C338E" w:rsidTr="00995C2C">
        <w:trPr>
          <w:trHeight w:val="421"/>
        </w:trPr>
        <w:tc>
          <w:tcPr>
            <w:tcW w:w="3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C2C" w:rsidRPr="000C338E" w:rsidRDefault="00995C2C" w:rsidP="00995C2C">
            <w:pPr>
              <w:autoSpaceDE w:val="0"/>
              <w:autoSpaceDN w:val="0"/>
              <w:adjustRightInd w:val="0"/>
              <w:jc w:val="center"/>
              <w:rPr>
                <w:rFonts w:cs="AdvP0052"/>
                <w:b/>
                <w:sz w:val="20"/>
                <w:szCs w:val="20"/>
              </w:rPr>
            </w:pPr>
            <w:r w:rsidRPr="000C338E">
              <w:rPr>
                <w:rFonts w:cs="AdvP0052"/>
                <w:b/>
                <w:sz w:val="20"/>
                <w:szCs w:val="20"/>
              </w:rPr>
              <w:t>Total</w:t>
            </w:r>
          </w:p>
          <w:p w:rsidR="00995C2C" w:rsidRPr="000C338E" w:rsidRDefault="00995C2C" w:rsidP="00995C2C">
            <w:pPr>
              <w:autoSpaceDE w:val="0"/>
              <w:autoSpaceDN w:val="0"/>
              <w:adjustRightInd w:val="0"/>
              <w:jc w:val="center"/>
              <w:rPr>
                <w:rFonts w:cs="AdvP0052"/>
                <w:b/>
                <w:sz w:val="20"/>
                <w:szCs w:val="20"/>
              </w:rPr>
            </w:pP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C2C" w:rsidRPr="000C338E" w:rsidRDefault="00995C2C" w:rsidP="00995C2C">
            <w:pPr>
              <w:autoSpaceDE w:val="0"/>
              <w:autoSpaceDN w:val="0"/>
              <w:adjustRightInd w:val="0"/>
              <w:rPr>
                <w:rFonts w:cs="AdvP0052"/>
                <w:b/>
                <w:sz w:val="18"/>
                <w:szCs w:val="18"/>
              </w:rPr>
            </w:pPr>
            <w:r w:rsidRPr="000C338E">
              <w:rPr>
                <w:rFonts w:cs="AdvP0052"/>
                <w:b/>
                <w:sz w:val="18"/>
                <w:szCs w:val="18"/>
              </w:rPr>
              <w:t>9 SEQ</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C2C" w:rsidRPr="000C338E" w:rsidRDefault="00995C2C" w:rsidP="00995C2C">
            <w:pPr>
              <w:autoSpaceDE w:val="0"/>
              <w:autoSpaceDN w:val="0"/>
              <w:adjustRightInd w:val="0"/>
              <w:jc w:val="center"/>
              <w:rPr>
                <w:rFonts w:cs="AdvP0052"/>
                <w:b/>
                <w:sz w:val="18"/>
                <w:szCs w:val="18"/>
              </w:rPr>
            </w:pPr>
            <w:r w:rsidRPr="000C338E">
              <w:rPr>
                <w:rFonts w:cs="AdvP0052"/>
                <w:b/>
                <w:sz w:val="18"/>
                <w:szCs w:val="18"/>
              </w:rPr>
              <w:t>27 MCQ</w:t>
            </w:r>
          </w:p>
        </w:tc>
      </w:tr>
    </w:tbl>
    <w:p w:rsidR="00553DAA" w:rsidRPr="000C338E" w:rsidRDefault="00553DAA" w:rsidP="00553DAA">
      <w:pPr>
        <w:rPr>
          <w:b/>
          <w:sz w:val="24"/>
          <w:szCs w:val="24"/>
        </w:rPr>
      </w:pPr>
    </w:p>
    <w:p w:rsidR="00553DAA" w:rsidRPr="000C338E" w:rsidRDefault="00553DAA" w:rsidP="00553DAA">
      <w:pPr>
        <w:rPr>
          <w:b/>
          <w:sz w:val="24"/>
          <w:szCs w:val="24"/>
        </w:rPr>
      </w:pPr>
    </w:p>
    <w:p w:rsidR="00553DAA" w:rsidRPr="000C338E" w:rsidRDefault="00553DAA" w:rsidP="00553DAA">
      <w:pPr>
        <w:rPr>
          <w:rFonts w:cs="Times New Roman"/>
        </w:rPr>
      </w:pPr>
    </w:p>
    <w:p w:rsidR="00553DAA" w:rsidRPr="000C338E" w:rsidRDefault="00553DAA" w:rsidP="00553DAA"/>
    <w:p w:rsidR="00553DAA" w:rsidRPr="000C338E" w:rsidRDefault="00553DAA" w:rsidP="00553DAA"/>
    <w:p w:rsidR="00553DAA" w:rsidRPr="000C338E" w:rsidRDefault="00553DAA" w:rsidP="00553DAA"/>
    <w:p w:rsidR="00553DAA" w:rsidRPr="000C338E" w:rsidRDefault="00553DAA" w:rsidP="00553DAA"/>
    <w:p w:rsidR="00553DAA" w:rsidRPr="000C338E" w:rsidRDefault="00553DAA" w:rsidP="00553DAA"/>
    <w:p w:rsidR="00553DAA" w:rsidRPr="000C338E" w:rsidRDefault="00553DAA" w:rsidP="00553DAA"/>
    <w:p w:rsidR="00553DAA" w:rsidRPr="000C338E" w:rsidRDefault="00553DAA" w:rsidP="00553DAA"/>
    <w:p w:rsidR="00553DAA" w:rsidRPr="000C338E" w:rsidRDefault="00553DAA" w:rsidP="00553DAA"/>
    <w:p w:rsidR="00553DAA" w:rsidRPr="000C338E" w:rsidRDefault="00553DAA" w:rsidP="00553DAA"/>
    <w:p w:rsidR="00553DAA" w:rsidRPr="000C338E" w:rsidRDefault="00553DAA" w:rsidP="00553DAA"/>
    <w:p w:rsidR="00553DAA" w:rsidRPr="000C338E" w:rsidRDefault="00553DAA" w:rsidP="00553DAA"/>
    <w:p w:rsidR="00553DAA" w:rsidRPr="000C338E" w:rsidRDefault="00553DAA" w:rsidP="00553DAA"/>
    <w:p w:rsidR="00553DAA" w:rsidRPr="000C338E" w:rsidRDefault="00553DAA" w:rsidP="00553DAA">
      <w:pPr>
        <w:rPr>
          <w:b/>
        </w:rPr>
      </w:pPr>
    </w:p>
    <w:p w:rsidR="00553DAA" w:rsidRPr="000C338E" w:rsidRDefault="00553DAA" w:rsidP="00995C2C">
      <w:pPr>
        <w:jc w:val="center"/>
        <w:rPr>
          <w:b/>
        </w:rPr>
      </w:pPr>
      <w:r w:rsidRPr="000C338E">
        <w:rPr>
          <w:b/>
        </w:rPr>
        <w:lastRenderedPageBreak/>
        <w:t xml:space="preserve">TOS FOR </w:t>
      </w:r>
      <w:r w:rsidR="005B3D4C">
        <w:rPr>
          <w:b/>
        </w:rPr>
        <w:t xml:space="preserve">UHS </w:t>
      </w:r>
      <w:r w:rsidRPr="000C338E">
        <w:rPr>
          <w:b/>
        </w:rPr>
        <w:t>PRACTICAL EXAMINATION (OSPE):</w:t>
      </w:r>
      <w:r w:rsidR="00995C2C">
        <w:rPr>
          <w:b/>
        </w:rPr>
        <w:t xml:space="preserve"> ( G. Pathology)</w:t>
      </w:r>
    </w:p>
    <w:p w:rsidR="00553DAA" w:rsidRPr="000C338E" w:rsidRDefault="00553DAA" w:rsidP="00553DAA">
      <w:pPr>
        <w:jc w:val="center"/>
        <w:rPr>
          <w:b/>
        </w:rPr>
      </w:pPr>
    </w:p>
    <w:tbl>
      <w:tblPr>
        <w:tblW w:w="7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7"/>
        <w:gridCol w:w="3215"/>
        <w:gridCol w:w="1911"/>
      </w:tblGrid>
      <w:tr w:rsidR="00553DAA" w:rsidRPr="000C338E" w:rsidTr="00553DAA">
        <w:trPr>
          <w:trHeight w:val="773"/>
          <w:jc w:val="center"/>
        </w:trPr>
        <w:tc>
          <w:tcPr>
            <w:tcW w:w="1977"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b/>
                <w:sz w:val="20"/>
                <w:szCs w:val="20"/>
              </w:rPr>
            </w:pPr>
            <w:r w:rsidRPr="000C338E">
              <w:rPr>
                <w:rFonts w:eastAsia="Times New Roman"/>
                <w:b/>
                <w:sz w:val="20"/>
                <w:szCs w:val="20"/>
              </w:rPr>
              <w:t>CONTENTS</w:t>
            </w:r>
          </w:p>
        </w:tc>
        <w:tc>
          <w:tcPr>
            <w:tcW w:w="3215"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b/>
                <w:sz w:val="20"/>
                <w:szCs w:val="20"/>
              </w:rPr>
            </w:pPr>
            <w:r w:rsidRPr="000C338E">
              <w:rPr>
                <w:rFonts w:eastAsia="Times New Roman"/>
                <w:b/>
                <w:sz w:val="20"/>
                <w:szCs w:val="20"/>
              </w:rPr>
              <w:t>STATIC STATIONS</w:t>
            </w:r>
          </w:p>
          <w:p w:rsidR="00553DAA" w:rsidRPr="000C338E" w:rsidRDefault="00553DAA">
            <w:pPr>
              <w:jc w:val="center"/>
              <w:rPr>
                <w:rFonts w:eastAsia="Times New Roman"/>
                <w:b/>
                <w:sz w:val="20"/>
                <w:szCs w:val="20"/>
              </w:rPr>
            </w:pPr>
            <w:r w:rsidRPr="000C338E">
              <w:rPr>
                <w:rFonts w:eastAsia="Times New Roman"/>
                <w:b/>
                <w:sz w:val="20"/>
                <w:szCs w:val="20"/>
              </w:rPr>
              <w:t>(3marks of each station)</w:t>
            </w:r>
          </w:p>
        </w:tc>
        <w:tc>
          <w:tcPr>
            <w:tcW w:w="1911"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b/>
                <w:sz w:val="20"/>
                <w:szCs w:val="20"/>
              </w:rPr>
            </w:pPr>
            <w:r w:rsidRPr="000C338E">
              <w:rPr>
                <w:rFonts w:eastAsia="Times New Roman"/>
                <w:b/>
                <w:sz w:val="20"/>
                <w:szCs w:val="20"/>
              </w:rPr>
              <w:t>TOTAL</w:t>
            </w:r>
          </w:p>
        </w:tc>
      </w:tr>
      <w:tr w:rsidR="00553DAA" w:rsidRPr="000C338E" w:rsidTr="00553DAA">
        <w:trPr>
          <w:trHeight w:val="557"/>
          <w:jc w:val="center"/>
        </w:trPr>
        <w:tc>
          <w:tcPr>
            <w:tcW w:w="1977"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b/>
                <w:sz w:val="20"/>
                <w:szCs w:val="20"/>
              </w:rPr>
            </w:pPr>
            <w:r w:rsidRPr="000C338E">
              <w:rPr>
                <w:rFonts w:eastAsia="Times New Roman"/>
                <w:b/>
                <w:sz w:val="20"/>
                <w:szCs w:val="20"/>
              </w:rPr>
              <w:t>Cell Injury</w:t>
            </w:r>
          </w:p>
        </w:tc>
        <w:tc>
          <w:tcPr>
            <w:tcW w:w="3215"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sz w:val="20"/>
                <w:szCs w:val="20"/>
              </w:rPr>
            </w:pPr>
            <w:r w:rsidRPr="000C338E">
              <w:rPr>
                <w:rFonts w:eastAsia="Times New Roman"/>
                <w:sz w:val="20"/>
                <w:szCs w:val="20"/>
              </w:rPr>
              <w:t>1</w:t>
            </w:r>
          </w:p>
        </w:tc>
        <w:tc>
          <w:tcPr>
            <w:tcW w:w="1911"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sz w:val="20"/>
                <w:szCs w:val="20"/>
              </w:rPr>
            </w:pPr>
            <w:r w:rsidRPr="000C338E">
              <w:rPr>
                <w:rFonts w:eastAsia="Times New Roman"/>
                <w:sz w:val="20"/>
                <w:szCs w:val="20"/>
              </w:rPr>
              <w:t>1</w:t>
            </w:r>
          </w:p>
        </w:tc>
      </w:tr>
      <w:tr w:rsidR="00553DAA" w:rsidRPr="000C338E" w:rsidTr="00553DAA">
        <w:trPr>
          <w:trHeight w:val="620"/>
          <w:jc w:val="center"/>
        </w:trPr>
        <w:tc>
          <w:tcPr>
            <w:tcW w:w="1977"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b/>
                <w:sz w:val="20"/>
                <w:szCs w:val="20"/>
              </w:rPr>
            </w:pPr>
            <w:r w:rsidRPr="000C338E">
              <w:rPr>
                <w:rFonts w:eastAsia="Times New Roman"/>
                <w:b/>
                <w:sz w:val="20"/>
                <w:szCs w:val="20"/>
              </w:rPr>
              <w:t xml:space="preserve">Inflammation, </w:t>
            </w:r>
          </w:p>
        </w:tc>
        <w:tc>
          <w:tcPr>
            <w:tcW w:w="3215"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sz w:val="20"/>
                <w:szCs w:val="20"/>
              </w:rPr>
            </w:pPr>
            <w:r w:rsidRPr="000C338E">
              <w:rPr>
                <w:rFonts w:eastAsia="Times New Roman"/>
                <w:sz w:val="20"/>
                <w:szCs w:val="20"/>
              </w:rPr>
              <w:t>1</w:t>
            </w:r>
          </w:p>
        </w:tc>
        <w:tc>
          <w:tcPr>
            <w:tcW w:w="1911"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sz w:val="20"/>
                <w:szCs w:val="20"/>
              </w:rPr>
            </w:pPr>
            <w:r w:rsidRPr="000C338E">
              <w:rPr>
                <w:rFonts w:eastAsia="Times New Roman"/>
                <w:sz w:val="20"/>
                <w:szCs w:val="20"/>
              </w:rPr>
              <w:t>1</w:t>
            </w:r>
          </w:p>
        </w:tc>
      </w:tr>
      <w:tr w:rsidR="00553DAA" w:rsidRPr="000C338E" w:rsidTr="00553DAA">
        <w:trPr>
          <w:trHeight w:val="701"/>
          <w:jc w:val="center"/>
        </w:trPr>
        <w:tc>
          <w:tcPr>
            <w:tcW w:w="1977"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b/>
                <w:sz w:val="20"/>
                <w:szCs w:val="20"/>
              </w:rPr>
            </w:pPr>
            <w:r w:rsidRPr="000C338E">
              <w:rPr>
                <w:rFonts w:eastAsia="Times New Roman"/>
                <w:b/>
                <w:sz w:val="20"/>
                <w:szCs w:val="20"/>
              </w:rPr>
              <w:t>Hemodynamics</w:t>
            </w:r>
          </w:p>
        </w:tc>
        <w:tc>
          <w:tcPr>
            <w:tcW w:w="3215"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sz w:val="20"/>
                <w:szCs w:val="20"/>
              </w:rPr>
            </w:pPr>
            <w:r w:rsidRPr="000C338E">
              <w:rPr>
                <w:rFonts w:eastAsia="Times New Roman"/>
                <w:sz w:val="20"/>
                <w:szCs w:val="20"/>
              </w:rPr>
              <w:t>1</w:t>
            </w:r>
          </w:p>
        </w:tc>
        <w:tc>
          <w:tcPr>
            <w:tcW w:w="1911"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sz w:val="20"/>
                <w:szCs w:val="20"/>
              </w:rPr>
            </w:pPr>
            <w:r w:rsidRPr="000C338E">
              <w:rPr>
                <w:rFonts w:eastAsia="Times New Roman"/>
                <w:sz w:val="20"/>
                <w:szCs w:val="20"/>
              </w:rPr>
              <w:t>1</w:t>
            </w:r>
          </w:p>
        </w:tc>
      </w:tr>
      <w:tr w:rsidR="00553DAA" w:rsidRPr="000C338E" w:rsidTr="00553DAA">
        <w:trPr>
          <w:trHeight w:val="380"/>
          <w:jc w:val="center"/>
        </w:trPr>
        <w:tc>
          <w:tcPr>
            <w:tcW w:w="1977"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b/>
                <w:sz w:val="20"/>
                <w:szCs w:val="20"/>
              </w:rPr>
            </w:pPr>
            <w:r w:rsidRPr="000C338E">
              <w:rPr>
                <w:rFonts w:eastAsia="Times New Roman"/>
                <w:b/>
                <w:sz w:val="20"/>
                <w:szCs w:val="20"/>
              </w:rPr>
              <w:t>Neoplasia</w:t>
            </w:r>
          </w:p>
        </w:tc>
        <w:tc>
          <w:tcPr>
            <w:tcW w:w="3215"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sz w:val="20"/>
                <w:szCs w:val="20"/>
              </w:rPr>
            </w:pPr>
            <w:r w:rsidRPr="000C338E">
              <w:rPr>
                <w:rFonts w:eastAsia="Times New Roman"/>
                <w:sz w:val="20"/>
                <w:szCs w:val="20"/>
              </w:rPr>
              <w:t>1</w:t>
            </w:r>
          </w:p>
        </w:tc>
        <w:tc>
          <w:tcPr>
            <w:tcW w:w="1911"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sz w:val="20"/>
                <w:szCs w:val="20"/>
              </w:rPr>
            </w:pPr>
            <w:r w:rsidRPr="000C338E">
              <w:rPr>
                <w:rFonts w:eastAsia="Times New Roman"/>
                <w:sz w:val="20"/>
                <w:szCs w:val="20"/>
              </w:rPr>
              <w:t>1</w:t>
            </w:r>
          </w:p>
        </w:tc>
      </w:tr>
      <w:tr w:rsidR="00553DAA" w:rsidRPr="000C338E" w:rsidTr="00553DAA">
        <w:trPr>
          <w:trHeight w:val="380"/>
          <w:jc w:val="center"/>
        </w:trPr>
        <w:tc>
          <w:tcPr>
            <w:tcW w:w="1977"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b/>
                <w:sz w:val="20"/>
                <w:szCs w:val="20"/>
              </w:rPr>
            </w:pPr>
            <w:r w:rsidRPr="000C338E">
              <w:rPr>
                <w:rFonts w:eastAsia="Times New Roman"/>
                <w:b/>
                <w:sz w:val="20"/>
                <w:szCs w:val="20"/>
              </w:rPr>
              <w:t>Healing &amp; Repair</w:t>
            </w:r>
          </w:p>
        </w:tc>
        <w:tc>
          <w:tcPr>
            <w:tcW w:w="3215"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sz w:val="20"/>
                <w:szCs w:val="20"/>
              </w:rPr>
            </w:pPr>
            <w:r w:rsidRPr="000C338E">
              <w:rPr>
                <w:rFonts w:eastAsia="Times New Roman"/>
                <w:sz w:val="20"/>
                <w:szCs w:val="20"/>
              </w:rPr>
              <w:t>1</w:t>
            </w:r>
          </w:p>
        </w:tc>
        <w:tc>
          <w:tcPr>
            <w:tcW w:w="1911"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sz w:val="20"/>
                <w:szCs w:val="20"/>
              </w:rPr>
            </w:pPr>
            <w:r w:rsidRPr="000C338E">
              <w:rPr>
                <w:rFonts w:eastAsia="Times New Roman"/>
                <w:sz w:val="20"/>
                <w:szCs w:val="20"/>
              </w:rPr>
              <w:t>1</w:t>
            </w:r>
          </w:p>
        </w:tc>
      </w:tr>
      <w:tr w:rsidR="00553DAA" w:rsidRPr="000C338E" w:rsidTr="00553DAA">
        <w:trPr>
          <w:trHeight w:val="701"/>
          <w:jc w:val="center"/>
        </w:trPr>
        <w:tc>
          <w:tcPr>
            <w:tcW w:w="1977"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b/>
                <w:sz w:val="20"/>
                <w:szCs w:val="20"/>
              </w:rPr>
            </w:pPr>
            <w:r w:rsidRPr="000C338E">
              <w:rPr>
                <w:rFonts w:eastAsia="Times New Roman"/>
                <w:b/>
                <w:sz w:val="20"/>
                <w:szCs w:val="20"/>
              </w:rPr>
              <w:t>TOTAL</w:t>
            </w:r>
          </w:p>
        </w:tc>
        <w:tc>
          <w:tcPr>
            <w:tcW w:w="3215"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sz w:val="20"/>
                <w:szCs w:val="20"/>
              </w:rPr>
            </w:pPr>
            <w:r w:rsidRPr="000C338E">
              <w:rPr>
                <w:rFonts w:eastAsia="Times New Roman"/>
                <w:sz w:val="20"/>
                <w:szCs w:val="20"/>
              </w:rPr>
              <w:t>5 stations</w:t>
            </w:r>
          </w:p>
          <w:p w:rsidR="00553DAA" w:rsidRPr="000C338E" w:rsidRDefault="00553DAA">
            <w:pPr>
              <w:jc w:val="center"/>
              <w:rPr>
                <w:rFonts w:eastAsia="Times New Roman"/>
                <w:sz w:val="20"/>
                <w:szCs w:val="20"/>
              </w:rPr>
            </w:pPr>
            <w:r w:rsidRPr="000C338E">
              <w:rPr>
                <w:rFonts w:eastAsia="Times New Roman"/>
                <w:sz w:val="20"/>
                <w:szCs w:val="20"/>
              </w:rPr>
              <w:t>(5x3= 15 marks)</w:t>
            </w:r>
          </w:p>
        </w:tc>
        <w:tc>
          <w:tcPr>
            <w:tcW w:w="1911"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sz w:val="20"/>
                <w:szCs w:val="20"/>
              </w:rPr>
            </w:pPr>
            <w:r w:rsidRPr="000C338E">
              <w:rPr>
                <w:rFonts w:eastAsia="Times New Roman"/>
                <w:sz w:val="20"/>
                <w:szCs w:val="20"/>
              </w:rPr>
              <w:t>5 stations</w:t>
            </w:r>
          </w:p>
          <w:p w:rsidR="00553DAA" w:rsidRPr="000C338E" w:rsidRDefault="00553DAA">
            <w:pPr>
              <w:jc w:val="center"/>
              <w:rPr>
                <w:rFonts w:eastAsia="Times New Roman"/>
                <w:sz w:val="20"/>
                <w:szCs w:val="20"/>
              </w:rPr>
            </w:pPr>
            <w:r w:rsidRPr="000C338E">
              <w:rPr>
                <w:rFonts w:eastAsia="Times New Roman"/>
                <w:sz w:val="20"/>
                <w:szCs w:val="20"/>
              </w:rPr>
              <w:t>(15 marks)</w:t>
            </w:r>
          </w:p>
        </w:tc>
      </w:tr>
    </w:tbl>
    <w:p w:rsidR="00553DAA" w:rsidRPr="000C338E" w:rsidRDefault="00553DAA" w:rsidP="00553DAA">
      <w:pPr>
        <w:rPr>
          <w:sz w:val="20"/>
          <w:szCs w:val="20"/>
          <w:lang w:eastAsia="en-US"/>
        </w:rPr>
      </w:pPr>
    </w:p>
    <w:p w:rsidR="00553DAA" w:rsidRPr="000C338E" w:rsidRDefault="00553DAA" w:rsidP="00553DAA">
      <w:pPr>
        <w:ind w:firstLine="720"/>
      </w:pPr>
    </w:p>
    <w:p w:rsidR="00995C2C" w:rsidRPr="000C338E" w:rsidRDefault="00995C2C" w:rsidP="00995C2C">
      <w:pPr>
        <w:jc w:val="center"/>
        <w:rPr>
          <w:rFonts w:cs="Times New Roman"/>
          <w:sz w:val="24"/>
          <w:szCs w:val="24"/>
        </w:rPr>
      </w:pPr>
      <w:r w:rsidRPr="000C338E">
        <w:rPr>
          <w:rFonts w:eastAsia="Times New Roman" w:cs="Times New Roman"/>
          <w:b/>
          <w:sz w:val="24"/>
          <w:szCs w:val="24"/>
        </w:rPr>
        <w:t xml:space="preserve">TOS FOR </w:t>
      </w:r>
      <w:r w:rsidR="005B3D4C">
        <w:rPr>
          <w:rFonts w:eastAsia="Times New Roman" w:cs="Times New Roman"/>
          <w:b/>
          <w:sz w:val="24"/>
          <w:szCs w:val="24"/>
        </w:rPr>
        <w:t xml:space="preserve">UHS </w:t>
      </w:r>
      <w:r w:rsidRPr="000C338E">
        <w:rPr>
          <w:rFonts w:eastAsia="Times New Roman" w:cs="Times New Roman"/>
          <w:b/>
          <w:sz w:val="24"/>
          <w:szCs w:val="24"/>
        </w:rPr>
        <w:t>WRITTEN EXAMINATION</w:t>
      </w:r>
      <w:r>
        <w:rPr>
          <w:rFonts w:eastAsia="Times New Roman" w:cs="Times New Roman"/>
          <w:b/>
          <w:sz w:val="24"/>
          <w:szCs w:val="24"/>
        </w:rPr>
        <w:t>: ( Microbiology)</w:t>
      </w:r>
    </w:p>
    <w:p w:rsidR="00F51306" w:rsidRPr="000C338E" w:rsidRDefault="00F51306"/>
    <w:tbl>
      <w:tblPr>
        <w:tblStyle w:val="TableGrid"/>
        <w:tblpPr w:leftFromText="180" w:rightFromText="180" w:vertAnchor="page" w:horzAnchor="margin" w:tblpXSpec="center" w:tblpY="9496"/>
        <w:tblW w:w="4820" w:type="dxa"/>
        <w:tblLook w:val="04A0"/>
      </w:tblPr>
      <w:tblGrid>
        <w:gridCol w:w="1734"/>
        <w:gridCol w:w="1669"/>
        <w:gridCol w:w="1417"/>
      </w:tblGrid>
      <w:tr w:rsidR="00995C2C" w:rsidRPr="000C338E" w:rsidTr="00995C2C">
        <w:trPr>
          <w:trHeight w:val="1260"/>
        </w:trPr>
        <w:tc>
          <w:tcPr>
            <w:tcW w:w="1734" w:type="dxa"/>
            <w:tcBorders>
              <w:top w:val="single" w:sz="4" w:space="0" w:color="auto"/>
              <w:left w:val="single" w:sz="4" w:space="0" w:color="auto"/>
              <w:bottom w:val="single" w:sz="4" w:space="0" w:color="auto"/>
              <w:right w:val="single" w:sz="4" w:space="0" w:color="auto"/>
            </w:tcBorders>
            <w:vAlign w:val="center"/>
            <w:hideMark/>
          </w:tcPr>
          <w:p w:rsidR="00995C2C" w:rsidRPr="000C338E" w:rsidRDefault="00995C2C" w:rsidP="00995C2C">
            <w:pPr>
              <w:spacing w:after="0" w:line="240" w:lineRule="auto"/>
              <w:jc w:val="center"/>
              <w:rPr>
                <w:rFonts w:cs="Times New Roman"/>
                <w:b/>
                <w:sz w:val="20"/>
                <w:szCs w:val="20"/>
              </w:rPr>
            </w:pPr>
            <w:r w:rsidRPr="000C338E">
              <w:rPr>
                <w:rFonts w:cs="Times New Roman"/>
                <w:b/>
                <w:sz w:val="20"/>
                <w:szCs w:val="20"/>
              </w:rPr>
              <w:t>CONTENTS</w:t>
            </w:r>
          </w:p>
        </w:tc>
        <w:tc>
          <w:tcPr>
            <w:tcW w:w="1669" w:type="dxa"/>
            <w:tcBorders>
              <w:top w:val="single" w:sz="4" w:space="0" w:color="auto"/>
              <w:left w:val="single" w:sz="4" w:space="0" w:color="auto"/>
              <w:bottom w:val="single" w:sz="4" w:space="0" w:color="auto"/>
              <w:right w:val="single" w:sz="4" w:space="0" w:color="auto"/>
            </w:tcBorders>
            <w:vAlign w:val="center"/>
            <w:hideMark/>
          </w:tcPr>
          <w:p w:rsidR="00995C2C" w:rsidRPr="000C338E" w:rsidRDefault="00995C2C" w:rsidP="00995C2C">
            <w:pPr>
              <w:spacing w:after="0" w:line="240" w:lineRule="auto"/>
              <w:rPr>
                <w:rFonts w:cs="Times New Roman"/>
                <w:b/>
                <w:sz w:val="20"/>
                <w:szCs w:val="20"/>
              </w:rPr>
            </w:pPr>
            <w:r w:rsidRPr="000C338E">
              <w:rPr>
                <w:rFonts w:cs="Times New Roman"/>
                <w:b/>
                <w:sz w:val="20"/>
                <w:szCs w:val="20"/>
              </w:rPr>
              <w:t>SEQ</w:t>
            </w:r>
          </w:p>
          <w:p w:rsidR="00995C2C" w:rsidRPr="000C338E" w:rsidRDefault="00995C2C" w:rsidP="00995C2C">
            <w:pPr>
              <w:spacing w:after="0" w:line="240" w:lineRule="auto"/>
              <w:rPr>
                <w:rFonts w:cs="Times New Roman"/>
                <w:b/>
                <w:sz w:val="20"/>
                <w:szCs w:val="20"/>
              </w:rPr>
            </w:pPr>
            <w:r w:rsidRPr="000C338E">
              <w:rPr>
                <w:rFonts w:cs="Times New Roman"/>
                <w:b/>
                <w:sz w:val="20"/>
                <w:szCs w:val="20"/>
              </w:rPr>
              <w:t>1 SEQ= 3 marks</w:t>
            </w:r>
          </w:p>
        </w:tc>
        <w:tc>
          <w:tcPr>
            <w:tcW w:w="1417" w:type="dxa"/>
            <w:tcBorders>
              <w:top w:val="single" w:sz="4" w:space="0" w:color="auto"/>
              <w:left w:val="single" w:sz="4" w:space="0" w:color="auto"/>
              <w:bottom w:val="single" w:sz="4" w:space="0" w:color="auto"/>
              <w:right w:val="single" w:sz="4" w:space="0" w:color="auto"/>
            </w:tcBorders>
            <w:vAlign w:val="center"/>
            <w:hideMark/>
          </w:tcPr>
          <w:p w:rsidR="00995C2C" w:rsidRPr="000C338E" w:rsidRDefault="00995C2C" w:rsidP="00995C2C">
            <w:pPr>
              <w:spacing w:after="0" w:line="240" w:lineRule="auto"/>
              <w:rPr>
                <w:rFonts w:cs="Times New Roman"/>
                <w:b/>
                <w:sz w:val="20"/>
                <w:szCs w:val="20"/>
              </w:rPr>
            </w:pPr>
            <w:r w:rsidRPr="000C338E">
              <w:rPr>
                <w:rFonts w:cs="Times New Roman"/>
                <w:b/>
                <w:sz w:val="20"/>
                <w:szCs w:val="20"/>
              </w:rPr>
              <w:t>MCQ</w:t>
            </w:r>
          </w:p>
          <w:p w:rsidR="00995C2C" w:rsidRPr="000C338E" w:rsidRDefault="00995C2C" w:rsidP="00995C2C">
            <w:pPr>
              <w:spacing w:after="0" w:line="240" w:lineRule="auto"/>
              <w:rPr>
                <w:rFonts w:cs="Times New Roman"/>
                <w:b/>
                <w:sz w:val="20"/>
                <w:szCs w:val="20"/>
              </w:rPr>
            </w:pPr>
            <w:r w:rsidRPr="000C338E">
              <w:rPr>
                <w:rFonts w:cs="Times New Roman"/>
                <w:b/>
                <w:sz w:val="20"/>
                <w:szCs w:val="20"/>
              </w:rPr>
              <w:t>1 MCQ = 1 mark</w:t>
            </w:r>
          </w:p>
        </w:tc>
      </w:tr>
      <w:tr w:rsidR="00995C2C" w:rsidRPr="000C338E" w:rsidTr="00995C2C">
        <w:trPr>
          <w:trHeight w:val="255"/>
        </w:trPr>
        <w:tc>
          <w:tcPr>
            <w:tcW w:w="1734" w:type="dxa"/>
            <w:tcBorders>
              <w:top w:val="single" w:sz="4" w:space="0" w:color="auto"/>
              <w:left w:val="single" w:sz="4" w:space="0" w:color="auto"/>
              <w:bottom w:val="single" w:sz="4" w:space="0" w:color="auto"/>
              <w:right w:val="single" w:sz="4" w:space="0" w:color="auto"/>
            </w:tcBorders>
            <w:vAlign w:val="center"/>
            <w:hideMark/>
          </w:tcPr>
          <w:p w:rsidR="00995C2C" w:rsidRPr="000C338E" w:rsidRDefault="00995C2C" w:rsidP="00995C2C">
            <w:pPr>
              <w:spacing w:after="0" w:line="240" w:lineRule="auto"/>
              <w:rPr>
                <w:rFonts w:cs="Times New Roman"/>
                <w:b/>
                <w:sz w:val="20"/>
                <w:szCs w:val="20"/>
              </w:rPr>
            </w:pPr>
            <w:r w:rsidRPr="000C338E">
              <w:rPr>
                <w:rFonts w:cs="Times New Roman"/>
                <w:b/>
                <w:sz w:val="20"/>
                <w:szCs w:val="20"/>
              </w:rPr>
              <w:t>General Bacteriology</w:t>
            </w:r>
          </w:p>
        </w:tc>
        <w:tc>
          <w:tcPr>
            <w:tcW w:w="1669" w:type="dxa"/>
            <w:tcBorders>
              <w:top w:val="single" w:sz="4" w:space="0" w:color="auto"/>
              <w:left w:val="single" w:sz="4" w:space="0" w:color="auto"/>
              <w:bottom w:val="single" w:sz="4" w:space="0" w:color="auto"/>
              <w:right w:val="single" w:sz="4" w:space="0" w:color="auto"/>
            </w:tcBorders>
            <w:vAlign w:val="center"/>
            <w:hideMark/>
          </w:tcPr>
          <w:p w:rsidR="00995C2C" w:rsidRPr="000C338E" w:rsidRDefault="00995C2C" w:rsidP="00995C2C">
            <w:pPr>
              <w:spacing w:after="0" w:line="240" w:lineRule="auto"/>
              <w:jc w:val="center"/>
              <w:rPr>
                <w:rFonts w:cs="Times New Roman"/>
                <w:sz w:val="20"/>
                <w:szCs w:val="20"/>
              </w:rPr>
            </w:pPr>
            <w:r w:rsidRPr="000C338E">
              <w:rPr>
                <w:rFonts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95C2C" w:rsidRPr="000C338E" w:rsidRDefault="00995C2C" w:rsidP="00995C2C">
            <w:pPr>
              <w:spacing w:after="0" w:line="240" w:lineRule="auto"/>
              <w:jc w:val="center"/>
              <w:rPr>
                <w:rFonts w:cs="Times New Roman"/>
                <w:sz w:val="20"/>
                <w:szCs w:val="20"/>
              </w:rPr>
            </w:pPr>
            <w:r w:rsidRPr="000C338E">
              <w:rPr>
                <w:rFonts w:cs="Times New Roman"/>
                <w:sz w:val="20"/>
                <w:szCs w:val="20"/>
              </w:rPr>
              <w:t>4</w:t>
            </w:r>
          </w:p>
        </w:tc>
      </w:tr>
      <w:tr w:rsidR="00995C2C" w:rsidRPr="000C338E" w:rsidTr="00995C2C">
        <w:trPr>
          <w:trHeight w:val="255"/>
        </w:trPr>
        <w:tc>
          <w:tcPr>
            <w:tcW w:w="1734" w:type="dxa"/>
            <w:tcBorders>
              <w:top w:val="single" w:sz="4" w:space="0" w:color="auto"/>
              <w:left w:val="single" w:sz="4" w:space="0" w:color="auto"/>
              <w:bottom w:val="single" w:sz="4" w:space="0" w:color="auto"/>
              <w:right w:val="single" w:sz="4" w:space="0" w:color="auto"/>
            </w:tcBorders>
            <w:vAlign w:val="center"/>
            <w:hideMark/>
          </w:tcPr>
          <w:p w:rsidR="00995C2C" w:rsidRPr="000C338E" w:rsidRDefault="00995C2C" w:rsidP="00995C2C">
            <w:pPr>
              <w:spacing w:after="0" w:line="240" w:lineRule="auto"/>
              <w:rPr>
                <w:rFonts w:cs="Times New Roman"/>
                <w:b/>
                <w:sz w:val="20"/>
                <w:szCs w:val="20"/>
              </w:rPr>
            </w:pPr>
            <w:r w:rsidRPr="000C338E">
              <w:rPr>
                <w:rFonts w:cs="Times New Roman"/>
                <w:b/>
                <w:sz w:val="20"/>
                <w:szCs w:val="20"/>
              </w:rPr>
              <w:t>Special Bacteriology</w:t>
            </w:r>
          </w:p>
        </w:tc>
        <w:tc>
          <w:tcPr>
            <w:tcW w:w="1669" w:type="dxa"/>
            <w:tcBorders>
              <w:top w:val="single" w:sz="4" w:space="0" w:color="auto"/>
              <w:left w:val="single" w:sz="4" w:space="0" w:color="auto"/>
              <w:bottom w:val="single" w:sz="4" w:space="0" w:color="auto"/>
              <w:right w:val="single" w:sz="4" w:space="0" w:color="auto"/>
            </w:tcBorders>
            <w:vAlign w:val="center"/>
            <w:hideMark/>
          </w:tcPr>
          <w:p w:rsidR="00995C2C" w:rsidRPr="000C338E" w:rsidRDefault="00995C2C" w:rsidP="00995C2C">
            <w:pPr>
              <w:spacing w:after="0" w:line="240" w:lineRule="auto"/>
              <w:jc w:val="center"/>
              <w:rPr>
                <w:rFonts w:cs="Times New Roman"/>
                <w:sz w:val="20"/>
                <w:szCs w:val="20"/>
              </w:rPr>
            </w:pPr>
            <w:r w:rsidRPr="000C338E">
              <w:rPr>
                <w:rFonts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95C2C" w:rsidRPr="000C338E" w:rsidRDefault="00995C2C" w:rsidP="00995C2C">
            <w:pPr>
              <w:spacing w:after="0" w:line="240" w:lineRule="auto"/>
              <w:jc w:val="center"/>
              <w:rPr>
                <w:rFonts w:cs="Times New Roman"/>
                <w:sz w:val="20"/>
                <w:szCs w:val="20"/>
              </w:rPr>
            </w:pPr>
            <w:r w:rsidRPr="000C338E">
              <w:rPr>
                <w:rFonts w:cs="Times New Roman"/>
                <w:sz w:val="20"/>
                <w:szCs w:val="20"/>
              </w:rPr>
              <w:t>7</w:t>
            </w:r>
          </w:p>
        </w:tc>
      </w:tr>
      <w:tr w:rsidR="00995C2C" w:rsidRPr="000C338E" w:rsidTr="00995C2C">
        <w:trPr>
          <w:trHeight w:val="327"/>
        </w:trPr>
        <w:tc>
          <w:tcPr>
            <w:tcW w:w="1734" w:type="dxa"/>
            <w:tcBorders>
              <w:top w:val="single" w:sz="4" w:space="0" w:color="auto"/>
              <w:left w:val="single" w:sz="4" w:space="0" w:color="auto"/>
              <w:bottom w:val="single" w:sz="4" w:space="0" w:color="auto"/>
              <w:right w:val="single" w:sz="4" w:space="0" w:color="auto"/>
            </w:tcBorders>
            <w:vAlign w:val="center"/>
            <w:hideMark/>
          </w:tcPr>
          <w:p w:rsidR="00995C2C" w:rsidRPr="000C338E" w:rsidRDefault="00995C2C" w:rsidP="00995C2C">
            <w:pPr>
              <w:spacing w:after="0" w:line="240" w:lineRule="auto"/>
              <w:rPr>
                <w:rFonts w:cs="Times New Roman"/>
                <w:b/>
                <w:sz w:val="20"/>
                <w:szCs w:val="20"/>
              </w:rPr>
            </w:pPr>
            <w:r w:rsidRPr="000C338E">
              <w:rPr>
                <w:rFonts w:cs="Times New Roman"/>
                <w:b/>
                <w:sz w:val="20"/>
                <w:szCs w:val="20"/>
              </w:rPr>
              <w:t>Virology</w:t>
            </w:r>
          </w:p>
        </w:tc>
        <w:tc>
          <w:tcPr>
            <w:tcW w:w="1669" w:type="dxa"/>
            <w:tcBorders>
              <w:top w:val="single" w:sz="4" w:space="0" w:color="auto"/>
              <w:left w:val="single" w:sz="4" w:space="0" w:color="auto"/>
              <w:bottom w:val="single" w:sz="4" w:space="0" w:color="auto"/>
              <w:right w:val="single" w:sz="4" w:space="0" w:color="auto"/>
            </w:tcBorders>
            <w:vAlign w:val="center"/>
            <w:hideMark/>
          </w:tcPr>
          <w:p w:rsidR="00995C2C" w:rsidRPr="000C338E" w:rsidRDefault="00995C2C" w:rsidP="00995C2C">
            <w:pPr>
              <w:spacing w:after="0" w:line="240" w:lineRule="auto"/>
              <w:jc w:val="center"/>
              <w:rPr>
                <w:rFonts w:cs="Times New Roman"/>
                <w:sz w:val="20"/>
                <w:szCs w:val="20"/>
              </w:rPr>
            </w:pPr>
            <w:r w:rsidRPr="000C338E">
              <w:rPr>
                <w:rFonts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995C2C" w:rsidRPr="000C338E" w:rsidRDefault="00995C2C" w:rsidP="00995C2C">
            <w:pPr>
              <w:spacing w:after="0" w:line="240" w:lineRule="auto"/>
              <w:jc w:val="center"/>
              <w:rPr>
                <w:rFonts w:cs="Times New Roman"/>
                <w:sz w:val="20"/>
                <w:szCs w:val="20"/>
              </w:rPr>
            </w:pPr>
            <w:r w:rsidRPr="000C338E">
              <w:rPr>
                <w:rFonts w:cs="Times New Roman"/>
                <w:sz w:val="20"/>
                <w:szCs w:val="20"/>
              </w:rPr>
              <w:t>1</w:t>
            </w:r>
          </w:p>
        </w:tc>
      </w:tr>
      <w:tr w:rsidR="00995C2C" w:rsidRPr="000C338E" w:rsidTr="00995C2C">
        <w:trPr>
          <w:trHeight w:val="391"/>
        </w:trPr>
        <w:tc>
          <w:tcPr>
            <w:tcW w:w="1734" w:type="dxa"/>
            <w:tcBorders>
              <w:top w:val="single" w:sz="4" w:space="0" w:color="auto"/>
              <w:left w:val="single" w:sz="4" w:space="0" w:color="auto"/>
              <w:bottom w:val="single" w:sz="4" w:space="0" w:color="auto"/>
              <w:right w:val="single" w:sz="4" w:space="0" w:color="auto"/>
            </w:tcBorders>
            <w:vAlign w:val="center"/>
            <w:hideMark/>
          </w:tcPr>
          <w:p w:rsidR="00995C2C" w:rsidRPr="000C338E" w:rsidRDefault="00995C2C" w:rsidP="00995C2C">
            <w:pPr>
              <w:spacing w:after="0" w:line="240" w:lineRule="auto"/>
              <w:rPr>
                <w:rFonts w:cs="Times New Roman"/>
                <w:b/>
                <w:sz w:val="20"/>
                <w:szCs w:val="20"/>
              </w:rPr>
            </w:pPr>
            <w:r w:rsidRPr="000C338E">
              <w:rPr>
                <w:rFonts w:cs="Times New Roman"/>
                <w:b/>
                <w:sz w:val="20"/>
                <w:szCs w:val="20"/>
              </w:rPr>
              <w:t>Parasitology</w:t>
            </w:r>
          </w:p>
        </w:tc>
        <w:tc>
          <w:tcPr>
            <w:tcW w:w="1669" w:type="dxa"/>
            <w:tcBorders>
              <w:top w:val="single" w:sz="4" w:space="0" w:color="auto"/>
              <w:left w:val="single" w:sz="4" w:space="0" w:color="auto"/>
              <w:bottom w:val="single" w:sz="4" w:space="0" w:color="auto"/>
              <w:right w:val="single" w:sz="4" w:space="0" w:color="auto"/>
            </w:tcBorders>
            <w:vAlign w:val="center"/>
            <w:hideMark/>
          </w:tcPr>
          <w:p w:rsidR="00995C2C" w:rsidRPr="000C338E" w:rsidRDefault="00995C2C" w:rsidP="00995C2C">
            <w:pPr>
              <w:spacing w:after="0" w:line="240" w:lineRule="auto"/>
              <w:jc w:val="center"/>
              <w:rPr>
                <w:rFonts w:cs="Times New Roman"/>
                <w:sz w:val="20"/>
                <w:szCs w:val="20"/>
              </w:rPr>
            </w:pPr>
            <w:r w:rsidRPr="000C338E">
              <w:rPr>
                <w:rFonts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995C2C" w:rsidRPr="000C338E" w:rsidRDefault="00995C2C" w:rsidP="00995C2C">
            <w:pPr>
              <w:spacing w:after="0" w:line="240" w:lineRule="auto"/>
              <w:jc w:val="center"/>
              <w:rPr>
                <w:rFonts w:cs="Times New Roman"/>
                <w:sz w:val="20"/>
                <w:szCs w:val="20"/>
              </w:rPr>
            </w:pPr>
            <w:r w:rsidRPr="000C338E">
              <w:rPr>
                <w:rFonts w:cs="Times New Roman"/>
                <w:sz w:val="20"/>
                <w:szCs w:val="20"/>
              </w:rPr>
              <w:t>6</w:t>
            </w:r>
          </w:p>
        </w:tc>
      </w:tr>
      <w:tr w:rsidR="00995C2C" w:rsidRPr="000C338E" w:rsidTr="00995C2C">
        <w:trPr>
          <w:trHeight w:val="411"/>
        </w:trPr>
        <w:tc>
          <w:tcPr>
            <w:tcW w:w="1734" w:type="dxa"/>
            <w:tcBorders>
              <w:top w:val="single" w:sz="4" w:space="0" w:color="auto"/>
              <w:left w:val="single" w:sz="4" w:space="0" w:color="auto"/>
              <w:bottom w:val="single" w:sz="4" w:space="0" w:color="auto"/>
              <w:right w:val="single" w:sz="4" w:space="0" w:color="auto"/>
            </w:tcBorders>
            <w:vAlign w:val="center"/>
            <w:hideMark/>
          </w:tcPr>
          <w:p w:rsidR="00995C2C" w:rsidRPr="000C338E" w:rsidRDefault="00995C2C" w:rsidP="00995C2C">
            <w:pPr>
              <w:spacing w:after="0" w:line="240" w:lineRule="auto"/>
              <w:rPr>
                <w:rFonts w:cs="Times New Roman"/>
                <w:b/>
                <w:sz w:val="20"/>
                <w:szCs w:val="20"/>
              </w:rPr>
            </w:pPr>
            <w:r w:rsidRPr="000C338E">
              <w:rPr>
                <w:rFonts w:cs="Times New Roman"/>
                <w:b/>
                <w:sz w:val="20"/>
                <w:szCs w:val="20"/>
              </w:rPr>
              <w:t>Total</w:t>
            </w:r>
          </w:p>
        </w:tc>
        <w:tc>
          <w:tcPr>
            <w:tcW w:w="1669" w:type="dxa"/>
            <w:tcBorders>
              <w:top w:val="single" w:sz="4" w:space="0" w:color="auto"/>
              <w:left w:val="single" w:sz="4" w:space="0" w:color="auto"/>
              <w:bottom w:val="single" w:sz="4" w:space="0" w:color="auto"/>
              <w:right w:val="single" w:sz="4" w:space="0" w:color="auto"/>
            </w:tcBorders>
            <w:vAlign w:val="center"/>
            <w:hideMark/>
          </w:tcPr>
          <w:p w:rsidR="00995C2C" w:rsidRPr="000C338E" w:rsidRDefault="00995C2C" w:rsidP="00995C2C">
            <w:pPr>
              <w:spacing w:after="0" w:line="240" w:lineRule="auto"/>
              <w:jc w:val="center"/>
              <w:rPr>
                <w:rFonts w:cs="Times New Roman"/>
                <w:sz w:val="20"/>
                <w:szCs w:val="20"/>
              </w:rPr>
            </w:pPr>
            <w:r w:rsidRPr="000C338E">
              <w:rPr>
                <w:rFonts w:cs="Times New Roman"/>
                <w:sz w:val="20"/>
                <w:szCs w:val="20"/>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995C2C" w:rsidRPr="000C338E" w:rsidRDefault="00995C2C" w:rsidP="00995C2C">
            <w:pPr>
              <w:spacing w:after="0" w:line="240" w:lineRule="auto"/>
              <w:jc w:val="center"/>
              <w:rPr>
                <w:rFonts w:cs="Times New Roman"/>
                <w:sz w:val="20"/>
                <w:szCs w:val="20"/>
              </w:rPr>
            </w:pPr>
            <w:r w:rsidRPr="000C338E">
              <w:rPr>
                <w:rFonts w:cs="Times New Roman"/>
                <w:sz w:val="20"/>
                <w:szCs w:val="20"/>
              </w:rPr>
              <w:t>18</w:t>
            </w:r>
          </w:p>
        </w:tc>
      </w:tr>
    </w:tbl>
    <w:p w:rsidR="00F51306" w:rsidRPr="000C338E" w:rsidRDefault="00F51306"/>
    <w:p w:rsidR="00553DAA" w:rsidRPr="000C338E" w:rsidRDefault="00553DAA" w:rsidP="00553DAA">
      <w:pPr>
        <w:autoSpaceDE w:val="0"/>
        <w:autoSpaceDN w:val="0"/>
        <w:adjustRightInd w:val="0"/>
        <w:spacing w:after="0"/>
        <w:jc w:val="center"/>
        <w:rPr>
          <w:rFonts w:eastAsia="Times New Roman" w:cs="Times New Roman"/>
          <w:b/>
          <w:color w:val="000000"/>
        </w:rPr>
      </w:pPr>
    </w:p>
    <w:p w:rsidR="00553DAA" w:rsidRPr="000C338E" w:rsidRDefault="00553DAA" w:rsidP="00553DAA">
      <w:pPr>
        <w:rPr>
          <w:rFonts w:cs="Times New Roman"/>
          <w:sz w:val="20"/>
          <w:szCs w:val="20"/>
        </w:rPr>
      </w:pPr>
    </w:p>
    <w:p w:rsidR="00553DAA" w:rsidRPr="000C338E" w:rsidRDefault="00553DAA" w:rsidP="00553DAA">
      <w:pPr>
        <w:rPr>
          <w:rFonts w:cs="Times New Roman"/>
          <w:sz w:val="20"/>
          <w:szCs w:val="20"/>
        </w:rPr>
      </w:pPr>
      <w:r w:rsidRPr="000C338E">
        <w:rPr>
          <w:rFonts w:cs="Times New Roman"/>
          <w:sz w:val="20"/>
          <w:szCs w:val="20"/>
        </w:rPr>
        <w:br w:type="page"/>
      </w:r>
    </w:p>
    <w:p w:rsidR="00553DAA" w:rsidRPr="000C338E" w:rsidRDefault="00553DAA" w:rsidP="00995C2C">
      <w:pPr>
        <w:jc w:val="center"/>
        <w:rPr>
          <w:rFonts w:cs="Times New Roman"/>
          <w:b/>
          <w:sz w:val="24"/>
          <w:szCs w:val="24"/>
        </w:rPr>
      </w:pPr>
      <w:r w:rsidRPr="000C338E">
        <w:rPr>
          <w:rFonts w:cs="Times New Roman"/>
          <w:b/>
          <w:sz w:val="24"/>
          <w:szCs w:val="24"/>
        </w:rPr>
        <w:lastRenderedPageBreak/>
        <w:t xml:space="preserve">TOS FOR </w:t>
      </w:r>
      <w:r w:rsidR="005B3D4C">
        <w:rPr>
          <w:rFonts w:cs="Times New Roman"/>
          <w:b/>
          <w:sz w:val="24"/>
          <w:szCs w:val="24"/>
        </w:rPr>
        <w:t xml:space="preserve">UHS </w:t>
      </w:r>
      <w:r w:rsidRPr="000C338E">
        <w:rPr>
          <w:rFonts w:cs="Times New Roman"/>
          <w:b/>
          <w:sz w:val="24"/>
          <w:szCs w:val="24"/>
        </w:rPr>
        <w:t>PRACTICAL EXAMINATION (OSPE):</w:t>
      </w:r>
      <w:r w:rsidR="000F3DB1">
        <w:rPr>
          <w:rFonts w:cs="Times New Roman"/>
          <w:b/>
          <w:sz w:val="24"/>
          <w:szCs w:val="24"/>
        </w:rPr>
        <w:t xml:space="preserve"> ( Microbiology)</w:t>
      </w:r>
    </w:p>
    <w:tbl>
      <w:tblPr>
        <w:tblW w:w="9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5"/>
        <w:gridCol w:w="2729"/>
        <w:gridCol w:w="2834"/>
        <w:gridCol w:w="1594"/>
      </w:tblGrid>
      <w:tr w:rsidR="00553DAA" w:rsidRPr="000C338E" w:rsidTr="00EF516E">
        <w:trPr>
          <w:trHeight w:val="773"/>
          <w:jc w:val="center"/>
        </w:trPr>
        <w:tc>
          <w:tcPr>
            <w:tcW w:w="2435"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cs="Times New Roman"/>
                <w:b/>
                <w:sz w:val="20"/>
                <w:szCs w:val="20"/>
              </w:rPr>
            </w:pPr>
            <w:r w:rsidRPr="000C338E">
              <w:rPr>
                <w:rFonts w:eastAsia="Times New Roman" w:cs="Times New Roman"/>
                <w:b/>
                <w:sz w:val="20"/>
                <w:szCs w:val="20"/>
              </w:rPr>
              <w:t>CONTENTS</w:t>
            </w:r>
          </w:p>
        </w:tc>
        <w:tc>
          <w:tcPr>
            <w:tcW w:w="2729"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cs="Times New Roman"/>
                <w:b/>
                <w:sz w:val="20"/>
                <w:szCs w:val="20"/>
              </w:rPr>
            </w:pPr>
            <w:r w:rsidRPr="000C338E">
              <w:rPr>
                <w:rFonts w:eastAsia="Times New Roman" w:cs="Times New Roman"/>
                <w:b/>
                <w:sz w:val="20"/>
                <w:szCs w:val="20"/>
              </w:rPr>
              <w:t>STATIC STATIONS</w:t>
            </w:r>
          </w:p>
          <w:p w:rsidR="00553DAA" w:rsidRPr="000C338E" w:rsidRDefault="00553DAA">
            <w:pPr>
              <w:jc w:val="center"/>
              <w:rPr>
                <w:rFonts w:eastAsia="Times New Roman" w:cs="Times New Roman"/>
                <w:b/>
                <w:sz w:val="20"/>
                <w:szCs w:val="20"/>
              </w:rPr>
            </w:pPr>
            <w:r w:rsidRPr="000C338E">
              <w:rPr>
                <w:rFonts w:eastAsia="Times New Roman" w:cs="Times New Roman"/>
                <w:b/>
                <w:sz w:val="20"/>
                <w:szCs w:val="20"/>
              </w:rPr>
              <w:t>(3 marks of each station)</w:t>
            </w:r>
          </w:p>
        </w:tc>
        <w:tc>
          <w:tcPr>
            <w:tcW w:w="2834"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cs="Times New Roman"/>
                <w:b/>
                <w:sz w:val="20"/>
                <w:szCs w:val="20"/>
              </w:rPr>
            </w:pPr>
            <w:r w:rsidRPr="000C338E">
              <w:rPr>
                <w:rFonts w:eastAsia="Times New Roman" w:cs="Times New Roman"/>
                <w:b/>
                <w:sz w:val="20"/>
                <w:szCs w:val="20"/>
              </w:rPr>
              <w:t>PERFORMANCE STATIONS</w:t>
            </w:r>
          </w:p>
          <w:p w:rsidR="00553DAA" w:rsidRPr="000C338E" w:rsidRDefault="00553DAA">
            <w:pPr>
              <w:jc w:val="center"/>
              <w:rPr>
                <w:rFonts w:eastAsia="Times New Roman" w:cs="Times New Roman"/>
                <w:b/>
                <w:sz w:val="20"/>
                <w:szCs w:val="20"/>
              </w:rPr>
            </w:pPr>
            <w:r w:rsidRPr="000C338E">
              <w:rPr>
                <w:rFonts w:eastAsia="Times New Roman" w:cs="Times New Roman"/>
                <w:b/>
                <w:sz w:val="20"/>
                <w:szCs w:val="20"/>
              </w:rPr>
              <w:t>(5 marks of each station)</w:t>
            </w:r>
          </w:p>
        </w:tc>
        <w:tc>
          <w:tcPr>
            <w:tcW w:w="1594"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cs="Times New Roman"/>
                <w:b/>
                <w:sz w:val="20"/>
                <w:szCs w:val="20"/>
              </w:rPr>
            </w:pPr>
            <w:r w:rsidRPr="000C338E">
              <w:rPr>
                <w:rFonts w:eastAsia="Times New Roman" w:cs="Times New Roman"/>
                <w:b/>
                <w:sz w:val="20"/>
                <w:szCs w:val="20"/>
              </w:rPr>
              <w:t>TOTAL</w:t>
            </w:r>
          </w:p>
        </w:tc>
      </w:tr>
      <w:tr w:rsidR="00553DAA" w:rsidRPr="000C338E" w:rsidTr="00EF516E">
        <w:trPr>
          <w:trHeight w:val="557"/>
          <w:jc w:val="center"/>
        </w:trPr>
        <w:tc>
          <w:tcPr>
            <w:tcW w:w="2435"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cs="Times New Roman"/>
                <w:b/>
                <w:sz w:val="20"/>
                <w:szCs w:val="20"/>
              </w:rPr>
            </w:pPr>
            <w:r w:rsidRPr="000C338E">
              <w:rPr>
                <w:rFonts w:eastAsia="Times New Roman" w:cs="Times New Roman"/>
                <w:b/>
                <w:sz w:val="20"/>
                <w:szCs w:val="20"/>
              </w:rPr>
              <w:t>STAINING PROCEDURES</w:t>
            </w:r>
          </w:p>
        </w:tc>
        <w:tc>
          <w:tcPr>
            <w:tcW w:w="2729"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cs="Times New Roman"/>
                <w:sz w:val="20"/>
                <w:szCs w:val="20"/>
              </w:rPr>
            </w:pPr>
            <w:r w:rsidRPr="000C338E">
              <w:rPr>
                <w:rFonts w:eastAsia="Times New Roman" w:cs="Times New Roman"/>
                <w:sz w:val="20"/>
                <w:szCs w:val="20"/>
              </w:rPr>
              <w:t>1</w:t>
            </w:r>
          </w:p>
        </w:tc>
        <w:tc>
          <w:tcPr>
            <w:tcW w:w="2834"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cs="Times New Roman"/>
                <w:sz w:val="20"/>
                <w:szCs w:val="20"/>
              </w:rPr>
            </w:pPr>
            <w:r w:rsidRPr="000C338E">
              <w:rPr>
                <w:rFonts w:eastAsia="Times New Roman" w:cs="Times New Roman"/>
                <w:sz w:val="20"/>
                <w:szCs w:val="20"/>
              </w:rPr>
              <w:t>1</w:t>
            </w:r>
          </w:p>
        </w:tc>
        <w:tc>
          <w:tcPr>
            <w:tcW w:w="1594"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cs="Times New Roman"/>
                <w:sz w:val="20"/>
                <w:szCs w:val="20"/>
              </w:rPr>
            </w:pPr>
            <w:r w:rsidRPr="000C338E">
              <w:rPr>
                <w:rFonts w:eastAsia="Times New Roman" w:cs="Times New Roman"/>
                <w:sz w:val="20"/>
                <w:szCs w:val="20"/>
              </w:rPr>
              <w:t>2</w:t>
            </w:r>
          </w:p>
        </w:tc>
      </w:tr>
      <w:tr w:rsidR="00553DAA" w:rsidRPr="000C338E" w:rsidTr="00EF516E">
        <w:trPr>
          <w:trHeight w:val="620"/>
          <w:jc w:val="center"/>
        </w:trPr>
        <w:tc>
          <w:tcPr>
            <w:tcW w:w="2435"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cs="Times New Roman"/>
                <w:b/>
                <w:sz w:val="20"/>
                <w:szCs w:val="20"/>
              </w:rPr>
            </w:pPr>
            <w:r w:rsidRPr="000C338E">
              <w:rPr>
                <w:rFonts w:eastAsia="Times New Roman" w:cs="Times New Roman"/>
                <w:b/>
                <w:sz w:val="20"/>
                <w:szCs w:val="20"/>
              </w:rPr>
              <w:t>BIO-CHEMICAL REACTIONS/BENCH TESTS</w:t>
            </w:r>
          </w:p>
        </w:tc>
        <w:tc>
          <w:tcPr>
            <w:tcW w:w="2729"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cs="Times New Roman"/>
                <w:sz w:val="20"/>
                <w:szCs w:val="20"/>
              </w:rPr>
            </w:pPr>
            <w:r w:rsidRPr="000C338E">
              <w:rPr>
                <w:rFonts w:eastAsia="Times New Roman" w:cs="Times New Roman"/>
                <w:sz w:val="20"/>
                <w:szCs w:val="20"/>
              </w:rPr>
              <w:t>1</w:t>
            </w:r>
          </w:p>
        </w:tc>
        <w:tc>
          <w:tcPr>
            <w:tcW w:w="2834"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cs="Times New Roman"/>
                <w:sz w:val="20"/>
                <w:szCs w:val="20"/>
              </w:rPr>
            </w:pPr>
            <w:r w:rsidRPr="000C338E">
              <w:rPr>
                <w:rFonts w:eastAsia="Times New Roman" w:cs="Times New Roman"/>
                <w:sz w:val="20"/>
                <w:szCs w:val="20"/>
              </w:rPr>
              <w:t>1</w:t>
            </w:r>
          </w:p>
        </w:tc>
        <w:tc>
          <w:tcPr>
            <w:tcW w:w="1594"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cs="Times New Roman"/>
                <w:sz w:val="20"/>
                <w:szCs w:val="20"/>
              </w:rPr>
            </w:pPr>
            <w:r w:rsidRPr="000C338E">
              <w:rPr>
                <w:rFonts w:eastAsia="Times New Roman" w:cs="Times New Roman"/>
                <w:sz w:val="20"/>
                <w:szCs w:val="20"/>
              </w:rPr>
              <w:t>2</w:t>
            </w:r>
          </w:p>
        </w:tc>
      </w:tr>
      <w:tr w:rsidR="00553DAA" w:rsidRPr="000C338E" w:rsidTr="00EF516E">
        <w:trPr>
          <w:trHeight w:val="701"/>
          <w:jc w:val="center"/>
        </w:trPr>
        <w:tc>
          <w:tcPr>
            <w:tcW w:w="2435"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cs="Times New Roman"/>
                <w:b/>
                <w:sz w:val="20"/>
                <w:szCs w:val="20"/>
              </w:rPr>
            </w:pPr>
            <w:r w:rsidRPr="000C338E">
              <w:rPr>
                <w:rFonts w:eastAsia="Times New Roman" w:cs="Times New Roman"/>
                <w:b/>
                <w:sz w:val="20"/>
                <w:szCs w:val="20"/>
              </w:rPr>
              <w:t>CULTURE MEDIA</w:t>
            </w:r>
          </w:p>
        </w:tc>
        <w:tc>
          <w:tcPr>
            <w:tcW w:w="2729"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cs="Times New Roman"/>
                <w:sz w:val="20"/>
                <w:szCs w:val="20"/>
              </w:rPr>
            </w:pPr>
            <w:r w:rsidRPr="000C338E">
              <w:rPr>
                <w:rFonts w:eastAsia="Times New Roman" w:cs="Times New Roman"/>
                <w:sz w:val="20"/>
                <w:szCs w:val="20"/>
              </w:rPr>
              <w:t>2</w:t>
            </w:r>
          </w:p>
        </w:tc>
        <w:tc>
          <w:tcPr>
            <w:tcW w:w="2834" w:type="dxa"/>
            <w:tcBorders>
              <w:top w:val="single" w:sz="4" w:space="0" w:color="auto"/>
              <w:left w:val="single" w:sz="4" w:space="0" w:color="auto"/>
              <w:bottom w:val="single" w:sz="4" w:space="0" w:color="auto"/>
              <w:right w:val="single" w:sz="4" w:space="0" w:color="auto"/>
            </w:tcBorders>
          </w:tcPr>
          <w:p w:rsidR="00553DAA" w:rsidRPr="000C338E" w:rsidRDefault="00553DAA">
            <w:pPr>
              <w:jc w:val="center"/>
              <w:rPr>
                <w:rFonts w:eastAsia="Times New Roman" w:cs="Times New Roman"/>
                <w:sz w:val="20"/>
                <w:szCs w:val="20"/>
              </w:rPr>
            </w:pPr>
          </w:p>
        </w:tc>
        <w:tc>
          <w:tcPr>
            <w:tcW w:w="1594"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cs="Times New Roman"/>
                <w:sz w:val="20"/>
                <w:szCs w:val="20"/>
              </w:rPr>
            </w:pPr>
            <w:r w:rsidRPr="000C338E">
              <w:rPr>
                <w:rFonts w:eastAsia="Times New Roman" w:cs="Times New Roman"/>
                <w:sz w:val="20"/>
                <w:szCs w:val="20"/>
              </w:rPr>
              <w:t>2</w:t>
            </w:r>
          </w:p>
        </w:tc>
      </w:tr>
      <w:tr w:rsidR="00553DAA" w:rsidRPr="000C338E" w:rsidTr="00EF516E">
        <w:trPr>
          <w:trHeight w:val="380"/>
          <w:jc w:val="center"/>
        </w:trPr>
        <w:tc>
          <w:tcPr>
            <w:tcW w:w="2435"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cs="Times New Roman"/>
                <w:b/>
                <w:sz w:val="20"/>
                <w:szCs w:val="20"/>
              </w:rPr>
            </w:pPr>
            <w:r w:rsidRPr="000C338E">
              <w:rPr>
                <w:rFonts w:eastAsia="Times New Roman" w:cs="Times New Roman"/>
                <w:b/>
                <w:sz w:val="20"/>
                <w:szCs w:val="20"/>
              </w:rPr>
              <w:t>STERILIZATION &amp; DISINFECTION</w:t>
            </w:r>
          </w:p>
        </w:tc>
        <w:tc>
          <w:tcPr>
            <w:tcW w:w="2729" w:type="dxa"/>
            <w:tcBorders>
              <w:top w:val="single" w:sz="4" w:space="0" w:color="auto"/>
              <w:left w:val="single" w:sz="4" w:space="0" w:color="auto"/>
              <w:bottom w:val="single" w:sz="4" w:space="0" w:color="auto"/>
              <w:right w:val="single" w:sz="4" w:space="0" w:color="auto"/>
            </w:tcBorders>
          </w:tcPr>
          <w:p w:rsidR="00553DAA" w:rsidRPr="000C338E" w:rsidRDefault="00553DAA">
            <w:pPr>
              <w:jc w:val="center"/>
              <w:rPr>
                <w:rFonts w:eastAsia="Times New Roman" w:cs="Times New Roman"/>
                <w:sz w:val="20"/>
                <w:szCs w:val="20"/>
              </w:rPr>
            </w:pPr>
          </w:p>
        </w:tc>
        <w:tc>
          <w:tcPr>
            <w:tcW w:w="2834"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cs="Times New Roman"/>
                <w:sz w:val="20"/>
                <w:szCs w:val="20"/>
              </w:rPr>
            </w:pPr>
            <w:r w:rsidRPr="000C338E">
              <w:rPr>
                <w:rFonts w:eastAsia="Times New Roman" w:cs="Times New Roman"/>
                <w:sz w:val="20"/>
                <w:szCs w:val="20"/>
              </w:rPr>
              <w:t>1</w:t>
            </w:r>
          </w:p>
        </w:tc>
        <w:tc>
          <w:tcPr>
            <w:tcW w:w="1594"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cs="Times New Roman"/>
                <w:sz w:val="20"/>
                <w:szCs w:val="20"/>
              </w:rPr>
            </w:pPr>
            <w:r w:rsidRPr="000C338E">
              <w:rPr>
                <w:rFonts w:eastAsia="Times New Roman" w:cs="Times New Roman"/>
                <w:sz w:val="20"/>
                <w:szCs w:val="20"/>
              </w:rPr>
              <w:t>1</w:t>
            </w:r>
          </w:p>
        </w:tc>
      </w:tr>
      <w:tr w:rsidR="00553DAA" w:rsidRPr="000C338E" w:rsidTr="00EF516E">
        <w:trPr>
          <w:trHeight w:val="380"/>
          <w:jc w:val="center"/>
        </w:trPr>
        <w:tc>
          <w:tcPr>
            <w:tcW w:w="2435" w:type="dxa"/>
            <w:tcBorders>
              <w:top w:val="single" w:sz="4" w:space="0" w:color="auto"/>
              <w:left w:val="single" w:sz="4" w:space="0" w:color="auto"/>
              <w:bottom w:val="single" w:sz="4" w:space="0" w:color="auto"/>
              <w:right w:val="single" w:sz="4" w:space="0" w:color="auto"/>
            </w:tcBorders>
            <w:hideMark/>
          </w:tcPr>
          <w:p w:rsidR="00553DAA" w:rsidRPr="000C338E" w:rsidRDefault="00553DAA">
            <w:pPr>
              <w:rPr>
                <w:rFonts w:eastAsia="Times New Roman" w:cs="Times New Roman"/>
                <w:b/>
                <w:sz w:val="20"/>
                <w:szCs w:val="20"/>
              </w:rPr>
            </w:pPr>
            <w:r w:rsidRPr="000C338E">
              <w:rPr>
                <w:rFonts w:eastAsia="Times New Roman" w:cs="Times New Roman"/>
                <w:b/>
                <w:sz w:val="20"/>
                <w:szCs w:val="20"/>
              </w:rPr>
              <w:t>PARASITOLOGY</w:t>
            </w:r>
          </w:p>
        </w:tc>
        <w:tc>
          <w:tcPr>
            <w:tcW w:w="2729"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cs="Times New Roman"/>
                <w:sz w:val="20"/>
                <w:szCs w:val="20"/>
              </w:rPr>
            </w:pPr>
            <w:r w:rsidRPr="000C338E">
              <w:rPr>
                <w:rFonts w:eastAsia="Times New Roman" w:cs="Times New Roman"/>
                <w:sz w:val="20"/>
                <w:szCs w:val="20"/>
              </w:rPr>
              <w:t>1</w:t>
            </w:r>
          </w:p>
        </w:tc>
        <w:tc>
          <w:tcPr>
            <w:tcW w:w="2834" w:type="dxa"/>
            <w:tcBorders>
              <w:top w:val="single" w:sz="4" w:space="0" w:color="auto"/>
              <w:left w:val="single" w:sz="4" w:space="0" w:color="auto"/>
              <w:bottom w:val="single" w:sz="4" w:space="0" w:color="auto"/>
              <w:right w:val="single" w:sz="4" w:space="0" w:color="auto"/>
            </w:tcBorders>
          </w:tcPr>
          <w:p w:rsidR="00553DAA" w:rsidRPr="000C338E" w:rsidRDefault="00553DAA">
            <w:pPr>
              <w:jc w:val="center"/>
              <w:rPr>
                <w:rFonts w:eastAsia="Times New Roman" w:cs="Times New Roman"/>
                <w:sz w:val="20"/>
                <w:szCs w:val="20"/>
              </w:rPr>
            </w:pPr>
          </w:p>
        </w:tc>
        <w:tc>
          <w:tcPr>
            <w:tcW w:w="1594"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cs="Times New Roman"/>
                <w:sz w:val="20"/>
                <w:szCs w:val="20"/>
              </w:rPr>
            </w:pPr>
            <w:r w:rsidRPr="000C338E">
              <w:rPr>
                <w:rFonts w:eastAsia="Times New Roman" w:cs="Times New Roman"/>
                <w:sz w:val="20"/>
                <w:szCs w:val="20"/>
              </w:rPr>
              <w:t>1</w:t>
            </w:r>
          </w:p>
        </w:tc>
      </w:tr>
      <w:tr w:rsidR="00553DAA" w:rsidRPr="000C338E" w:rsidTr="00EF516E">
        <w:trPr>
          <w:trHeight w:val="701"/>
          <w:jc w:val="center"/>
        </w:trPr>
        <w:tc>
          <w:tcPr>
            <w:tcW w:w="2435"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cs="Times New Roman"/>
                <w:b/>
                <w:sz w:val="20"/>
                <w:szCs w:val="20"/>
              </w:rPr>
            </w:pPr>
            <w:r w:rsidRPr="000C338E">
              <w:rPr>
                <w:rFonts w:eastAsia="Times New Roman" w:cs="Times New Roman"/>
                <w:b/>
                <w:sz w:val="20"/>
                <w:szCs w:val="20"/>
              </w:rPr>
              <w:t>TOTAL</w:t>
            </w:r>
          </w:p>
        </w:tc>
        <w:tc>
          <w:tcPr>
            <w:tcW w:w="2729"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cs="Times New Roman"/>
                <w:sz w:val="20"/>
                <w:szCs w:val="20"/>
              </w:rPr>
            </w:pPr>
            <w:r w:rsidRPr="000C338E">
              <w:rPr>
                <w:rFonts w:eastAsia="Times New Roman" w:cs="Times New Roman"/>
                <w:sz w:val="20"/>
                <w:szCs w:val="20"/>
              </w:rPr>
              <w:t>5 stations</w:t>
            </w:r>
          </w:p>
          <w:p w:rsidR="00553DAA" w:rsidRPr="000C338E" w:rsidRDefault="00553DAA">
            <w:pPr>
              <w:jc w:val="center"/>
              <w:rPr>
                <w:rFonts w:eastAsia="Times New Roman" w:cs="Times New Roman"/>
                <w:sz w:val="20"/>
                <w:szCs w:val="20"/>
              </w:rPr>
            </w:pPr>
            <w:r w:rsidRPr="000C338E">
              <w:rPr>
                <w:rFonts w:eastAsia="Times New Roman" w:cs="Times New Roman"/>
                <w:sz w:val="20"/>
                <w:szCs w:val="20"/>
              </w:rPr>
              <w:t>( 5 x 5= 15 marks)</w:t>
            </w:r>
          </w:p>
        </w:tc>
        <w:tc>
          <w:tcPr>
            <w:tcW w:w="2834"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cs="Times New Roman"/>
                <w:sz w:val="20"/>
                <w:szCs w:val="20"/>
              </w:rPr>
            </w:pPr>
            <w:r w:rsidRPr="000C338E">
              <w:rPr>
                <w:rFonts w:eastAsia="Times New Roman" w:cs="Times New Roman"/>
                <w:sz w:val="20"/>
                <w:szCs w:val="20"/>
              </w:rPr>
              <w:t>3 stations</w:t>
            </w:r>
          </w:p>
          <w:p w:rsidR="00553DAA" w:rsidRPr="000C338E" w:rsidRDefault="00553DAA">
            <w:pPr>
              <w:jc w:val="center"/>
              <w:rPr>
                <w:rFonts w:eastAsia="Times New Roman" w:cs="Times New Roman"/>
                <w:sz w:val="20"/>
                <w:szCs w:val="20"/>
              </w:rPr>
            </w:pPr>
            <w:r w:rsidRPr="000C338E">
              <w:rPr>
                <w:rFonts w:eastAsia="Times New Roman" w:cs="Times New Roman"/>
                <w:sz w:val="20"/>
                <w:szCs w:val="20"/>
              </w:rPr>
              <w:t xml:space="preserve"> ( 5 x 3= 15marks)</w:t>
            </w:r>
          </w:p>
        </w:tc>
        <w:tc>
          <w:tcPr>
            <w:tcW w:w="1594" w:type="dxa"/>
            <w:tcBorders>
              <w:top w:val="single" w:sz="4" w:space="0" w:color="auto"/>
              <w:left w:val="single" w:sz="4" w:space="0" w:color="auto"/>
              <w:bottom w:val="single" w:sz="4" w:space="0" w:color="auto"/>
              <w:right w:val="single" w:sz="4" w:space="0" w:color="auto"/>
            </w:tcBorders>
            <w:hideMark/>
          </w:tcPr>
          <w:p w:rsidR="00553DAA" w:rsidRPr="000C338E" w:rsidRDefault="00553DAA">
            <w:pPr>
              <w:jc w:val="center"/>
              <w:rPr>
                <w:rFonts w:eastAsia="Times New Roman" w:cs="Times New Roman"/>
                <w:sz w:val="20"/>
                <w:szCs w:val="20"/>
              </w:rPr>
            </w:pPr>
            <w:r w:rsidRPr="000C338E">
              <w:rPr>
                <w:rFonts w:eastAsia="Times New Roman" w:cs="Times New Roman"/>
                <w:sz w:val="20"/>
                <w:szCs w:val="20"/>
              </w:rPr>
              <w:t>8 stations</w:t>
            </w:r>
          </w:p>
          <w:p w:rsidR="00553DAA" w:rsidRPr="000C338E" w:rsidRDefault="00553DAA">
            <w:pPr>
              <w:jc w:val="center"/>
              <w:rPr>
                <w:rFonts w:eastAsia="Times New Roman" w:cs="Times New Roman"/>
                <w:sz w:val="20"/>
                <w:szCs w:val="20"/>
              </w:rPr>
            </w:pPr>
            <w:r w:rsidRPr="000C338E">
              <w:rPr>
                <w:rFonts w:eastAsia="Times New Roman" w:cs="Times New Roman"/>
                <w:sz w:val="20"/>
                <w:szCs w:val="20"/>
              </w:rPr>
              <w:t>(52 marks)</w:t>
            </w:r>
          </w:p>
        </w:tc>
      </w:tr>
    </w:tbl>
    <w:p w:rsidR="00553DAA" w:rsidRPr="000C338E" w:rsidRDefault="00553DAA" w:rsidP="00553DAA">
      <w:pPr>
        <w:rPr>
          <w:rFonts w:eastAsiaTheme="minorHAnsi" w:cs="Times New Roman"/>
          <w:sz w:val="20"/>
          <w:szCs w:val="20"/>
          <w:lang w:eastAsia="en-US"/>
        </w:rPr>
      </w:pPr>
    </w:p>
    <w:p w:rsidR="00F51306" w:rsidRPr="000C338E" w:rsidRDefault="00F51306" w:rsidP="00553DAA"/>
    <w:sectPr w:rsidR="00F51306" w:rsidRPr="000C338E" w:rsidSect="00AD370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CAC" w:rsidRDefault="00200CAC" w:rsidP="00C52423">
      <w:pPr>
        <w:spacing w:after="0" w:line="240" w:lineRule="auto"/>
      </w:pPr>
      <w:r>
        <w:separator/>
      </w:r>
    </w:p>
  </w:endnote>
  <w:endnote w:type="continuationSeparator" w:id="1">
    <w:p w:rsidR="00200CAC" w:rsidRDefault="00200CAC" w:rsidP="00C524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dvP0052">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CAC" w:rsidRDefault="00200CAC" w:rsidP="00C52423">
      <w:pPr>
        <w:spacing w:after="0" w:line="240" w:lineRule="auto"/>
      </w:pPr>
      <w:r>
        <w:separator/>
      </w:r>
    </w:p>
  </w:footnote>
  <w:footnote w:type="continuationSeparator" w:id="1">
    <w:p w:rsidR="00200CAC" w:rsidRDefault="00200CAC" w:rsidP="00C524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755"/>
    <w:multiLevelType w:val="hybridMultilevel"/>
    <w:tmpl w:val="E506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816124"/>
    <w:multiLevelType w:val="hybridMultilevel"/>
    <w:tmpl w:val="DF984C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DB0650"/>
    <w:multiLevelType w:val="hybridMultilevel"/>
    <w:tmpl w:val="E9D05D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109D799D"/>
    <w:multiLevelType w:val="hybridMultilevel"/>
    <w:tmpl w:val="80EE8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495CFF"/>
    <w:multiLevelType w:val="hybridMultilevel"/>
    <w:tmpl w:val="CED0AADE"/>
    <w:lvl w:ilvl="0" w:tplc="82682DB2">
      <w:start w:val="1"/>
      <w:numFmt w:val="decimal"/>
      <w:lvlText w:val="%1."/>
      <w:lvlJc w:val="left"/>
      <w:pPr>
        <w:ind w:left="0" w:firstLine="0"/>
      </w:pPr>
    </w:lvl>
    <w:lvl w:ilvl="1" w:tplc="57FE325C">
      <w:numFmt w:val="decimal"/>
      <w:lvlText w:val=""/>
      <w:lvlJc w:val="left"/>
      <w:pPr>
        <w:ind w:left="0" w:firstLine="0"/>
      </w:pPr>
    </w:lvl>
    <w:lvl w:ilvl="2" w:tplc="815A008A">
      <w:numFmt w:val="decimal"/>
      <w:lvlText w:val=""/>
      <w:lvlJc w:val="left"/>
      <w:pPr>
        <w:ind w:left="0" w:firstLine="0"/>
      </w:pPr>
    </w:lvl>
    <w:lvl w:ilvl="3" w:tplc="0F5E101E">
      <w:numFmt w:val="decimal"/>
      <w:lvlText w:val=""/>
      <w:lvlJc w:val="left"/>
      <w:pPr>
        <w:ind w:left="0" w:firstLine="0"/>
      </w:pPr>
    </w:lvl>
    <w:lvl w:ilvl="4" w:tplc="A768CC9A">
      <w:numFmt w:val="decimal"/>
      <w:lvlText w:val=""/>
      <w:lvlJc w:val="left"/>
      <w:pPr>
        <w:ind w:left="0" w:firstLine="0"/>
      </w:pPr>
    </w:lvl>
    <w:lvl w:ilvl="5" w:tplc="E5E89A2A">
      <w:numFmt w:val="decimal"/>
      <w:lvlText w:val=""/>
      <w:lvlJc w:val="left"/>
      <w:pPr>
        <w:ind w:left="0" w:firstLine="0"/>
      </w:pPr>
    </w:lvl>
    <w:lvl w:ilvl="6" w:tplc="BEA43D7C">
      <w:numFmt w:val="decimal"/>
      <w:lvlText w:val=""/>
      <w:lvlJc w:val="left"/>
      <w:pPr>
        <w:ind w:left="0" w:firstLine="0"/>
      </w:pPr>
    </w:lvl>
    <w:lvl w:ilvl="7" w:tplc="16D08D38">
      <w:numFmt w:val="decimal"/>
      <w:lvlText w:val=""/>
      <w:lvlJc w:val="left"/>
      <w:pPr>
        <w:ind w:left="0" w:firstLine="0"/>
      </w:pPr>
    </w:lvl>
    <w:lvl w:ilvl="8" w:tplc="27961A38">
      <w:numFmt w:val="decimal"/>
      <w:lvlText w:val=""/>
      <w:lvlJc w:val="left"/>
      <w:pPr>
        <w:ind w:left="0" w:firstLine="0"/>
      </w:pPr>
    </w:lvl>
  </w:abstractNum>
  <w:abstractNum w:abstractNumId="5">
    <w:nsid w:val="1AE02BF2"/>
    <w:multiLevelType w:val="hybridMultilevel"/>
    <w:tmpl w:val="1E1A2BB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nsid w:val="1F1100CD"/>
    <w:multiLevelType w:val="hybridMultilevel"/>
    <w:tmpl w:val="E4B47A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1F1B7EA0"/>
    <w:multiLevelType w:val="hybridMultilevel"/>
    <w:tmpl w:val="39FE3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28475F73"/>
    <w:multiLevelType w:val="hybridMultilevel"/>
    <w:tmpl w:val="F34A07F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nsid w:val="2AE8944A"/>
    <w:multiLevelType w:val="hybridMultilevel"/>
    <w:tmpl w:val="44CA73E6"/>
    <w:lvl w:ilvl="0" w:tplc="E38C1760">
      <w:start w:val="9"/>
      <w:numFmt w:val="decimal"/>
      <w:lvlText w:val="%1."/>
      <w:lvlJc w:val="left"/>
      <w:pPr>
        <w:ind w:left="0" w:firstLine="0"/>
      </w:pPr>
    </w:lvl>
    <w:lvl w:ilvl="1" w:tplc="0D3866BA">
      <w:numFmt w:val="decimal"/>
      <w:lvlText w:val=""/>
      <w:lvlJc w:val="left"/>
      <w:pPr>
        <w:ind w:left="0" w:firstLine="0"/>
      </w:pPr>
    </w:lvl>
    <w:lvl w:ilvl="2" w:tplc="6F7A3352">
      <w:numFmt w:val="decimal"/>
      <w:lvlText w:val=""/>
      <w:lvlJc w:val="left"/>
      <w:pPr>
        <w:ind w:left="0" w:firstLine="0"/>
      </w:pPr>
    </w:lvl>
    <w:lvl w:ilvl="3" w:tplc="200E1396">
      <w:numFmt w:val="decimal"/>
      <w:lvlText w:val=""/>
      <w:lvlJc w:val="left"/>
      <w:pPr>
        <w:ind w:left="0" w:firstLine="0"/>
      </w:pPr>
    </w:lvl>
    <w:lvl w:ilvl="4" w:tplc="B372AE80">
      <w:numFmt w:val="decimal"/>
      <w:lvlText w:val=""/>
      <w:lvlJc w:val="left"/>
      <w:pPr>
        <w:ind w:left="0" w:firstLine="0"/>
      </w:pPr>
    </w:lvl>
    <w:lvl w:ilvl="5" w:tplc="F08A6F32">
      <w:numFmt w:val="decimal"/>
      <w:lvlText w:val=""/>
      <w:lvlJc w:val="left"/>
      <w:pPr>
        <w:ind w:left="0" w:firstLine="0"/>
      </w:pPr>
    </w:lvl>
    <w:lvl w:ilvl="6" w:tplc="5D0ACEEE">
      <w:numFmt w:val="decimal"/>
      <w:lvlText w:val=""/>
      <w:lvlJc w:val="left"/>
      <w:pPr>
        <w:ind w:left="0" w:firstLine="0"/>
      </w:pPr>
    </w:lvl>
    <w:lvl w:ilvl="7" w:tplc="0B6CB00C">
      <w:numFmt w:val="decimal"/>
      <w:lvlText w:val=""/>
      <w:lvlJc w:val="left"/>
      <w:pPr>
        <w:ind w:left="0" w:firstLine="0"/>
      </w:pPr>
    </w:lvl>
    <w:lvl w:ilvl="8" w:tplc="37646C12">
      <w:numFmt w:val="decimal"/>
      <w:lvlText w:val=""/>
      <w:lvlJc w:val="left"/>
      <w:pPr>
        <w:ind w:left="0" w:firstLine="0"/>
      </w:pPr>
    </w:lvl>
  </w:abstractNum>
  <w:abstractNum w:abstractNumId="10">
    <w:nsid w:val="2B5F104E"/>
    <w:multiLevelType w:val="hybridMultilevel"/>
    <w:tmpl w:val="71AE97C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EA64E86"/>
    <w:multiLevelType w:val="hybridMultilevel"/>
    <w:tmpl w:val="A73636FA"/>
    <w:lvl w:ilvl="0" w:tplc="A894BF7C">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nsid w:val="32B32E9B"/>
    <w:multiLevelType w:val="hybridMultilevel"/>
    <w:tmpl w:val="35566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334E687C"/>
    <w:multiLevelType w:val="hybridMultilevel"/>
    <w:tmpl w:val="3E383F4C"/>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4">
    <w:nsid w:val="35D97CF4"/>
    <w:multiLevelType w:val="hybridMultilevel"/>
    <w:tmpl w:val="04044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381076E3"/>
    <w:multiLevelType w:val="hybridMultilevel"/>
    <w:tmpl w:val="D4EC1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383501BC"/>
    <w:multiLevelType w:val="hybridMultilevel"/>
    <w:tmpl w:val="74BE0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F26CE3"/>
    <w:multiLevelType w:val="hybridMultilevel"/>
    <w:tmpl w:val="0DD03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463FC9"/>
    <w:multiLevelType w:val="hybridMultilevel"/>
    <w:tmpl w:val="7D7A4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3A12A24"/>
    <w:multiLevelType w:val="hybridMultilevel"/>
    <w:tmpl w:val="96384B6C"/>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0">
    <w:nsid w:val="47596779"/>
    <w:multiLevelType w:val="hybridMultilevel"/>
    <w:tmpl w:val="CB8673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B1F38A7"/>
    <w:multiLevelType w:val="hybridMultilevel"/>
    <w:tmpl w:val="DEE6D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C4655DB"/>
    <w:multiLevelType w:val="hybridMultilevel"/>
    <w:tmpl w:val="D7E4FF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1DC210A"/>
    <w:multiLevelType w:val="hybridMultilevel"/>
    <w:tmpl w:val="8238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82378FC"/>
    <w:multiLevelType w:val="hybridMultilevel"/>
    <w:tmpl w:val="7ED8CB3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E145CF0"/>
    <w:multiLevelType w:val="hybridMultilevel"/>
    <w:tmpl w:val="568C8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25558EC"/>
    <w:multiLevelType w:val="hybridMultilevel"/>
    <w:tmpl w:val="844E050C"/>
    <w:lvl w:ilvl="0" w:tplc="DA7C8380">
      <w:start w:val="4"/>
      <w:numFmt w:val="decimal"/>
      <w:lvlText w:val="%1."/>
      <w:lvlJc w:val="left"/>
      <w:pPr>
        <w:ind w:left="0" w:firstLine="0"/>
      </w:pPr>
    </w:lvl>
    <w:lvl w:ilvl="1" w:tplc="423C6B16">
      <w:numFmt w:val="decimal"/>
      <w:lvlText w:val=""/>
      <w:lvlJc w:val="left"/>
      <w:pPr>
        <w:ind w:left="0" w:firstLine="0"/>
      </w:pPr>
    </w:lvl>
    <w:lvl w:ilvl="2" w:tplc="9B9AF348">
      <w:numFmt w:val="decimal"/>
      <w:lvlText w:val=""/>
      <w:lvlJc w:val="left"/>
      <w:pPr>
        <w:ind w:left="0" w:firstLine="0"/>
      </w:pPr>
    </w:lvl>
    <w:lvl w:ilvl="3" w:tplc="C24EBE54">
      <w:numFmt w:val="decimal"/>
      <w:lvlText w:val=""/>
      <w:lvlJc w:val="left"/>
      <w:pPr>
        <w:ind w:left="0" w:firstLine="0"/>
      </w:pPr>
    </w:lvl>
    <w:lvl w:ilvl="4" w:tplc="11E4AEBE">
      <w:numFmt w:val="decimal"/>
      <w:lvlText w:val=""/>
      <w:lvlJc w:val="left"/>
      <w:pPr>
        <w:ind w:left="0" w:firstLine="0"/>
      </w:pPr>
    </w:lvl>
    <w:lvl w:ilvl="5" w:tplc="2B362E60">
      <w:numFmt w:val="decimal"/>
      <w:lvlText w:val=""/>
      <w:lvlJc w:val="left"/>
      <w:pPr>
        <w:ind w:left="0" w:firstLine="0"/>
      </w:pPr>
    </w:lvl>
    <w:lvl w:ilvl="6" w:tplc="90B6FBBC">
      <w:numFmt w:val="decimal"/>
      <w:lvlText w:val=""/>
      <w:lvlJc w:val="left"/>
      <w:pPr>
        <w:ind w:left="0" w:firstLine="0"/>
      </w:pPr>
    </w:lvl>
    <w:lvl w:ilvl="7" w:tplc="FC5CE7D2">
      <w:numFmt w:val="decimal"/>
      <w:lvlText w:val=""/>
      <w:lvlJc w:val="left"/>
      <w:pPr>
        <w:ind w:left="0" w:firstLine="0"/>
      </w:pPr>
    </w:lvl>
    <w:lvl w:ilvl="8" w:tplc="EAB85AC6">
      <w:numFmt w:val="decimal"/>
      <w:lvlText w:val=""/>
      <w:lvlJc w:val="left"/>
      <w:pPr>
        <w:ind w:left="0" w:firstLine="0"/>
      </w:pPr>
    </w:lvl>
  </w:abstractNum>
  <w:abstractNum w:abstractNumId="27">
    <w:nsid w:val="633E0EB7"/>
    <w:multiLevelType w:val="hybridMultilevel"/>
    <w:tmpl w:val="68920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69BB78C7"/>
    <w:multiLevelType w:val="hybridMultilevel"/>
    <w:tmpl w:val="8E8E6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6C0F55A6"/>
    <w:multiLevelType w:val="hybridMultilevel"/>
    <w:tmpl w:val="AD62F3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nsid w:val="708A3402"/>
    <w:multiLevelType w:val="hybridMultilevel"/>
    <w:tmpl w:val="FEA4A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72655C55"/>
    <w:multiLevelType w:val="hybridMultilevel"/>
    <w:tmpl w:val="FF48F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73845D8C"/>
    <w:multiLevelType w:val="hybridMultilevel"/>
    <w:tmpl w:val="82882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74B0DC51"/>
    <w:multiLevelType w:val="hybridMultilevel"/>
    <w:tmpl w:val="4C5484E6"/>
    <w:lvl w:ilvl="0" w:tplc="F95E53E6">
      <w:start w:val="17"/>
      <w:numFmt w:val="decimal"/>
      <w:lvlText w:val="%1."/>
      <w:lvlJc w:val="left"/>
      <w:pPr>
        <w:ind w:left="0" w:firstLine="0"/>
      </w:pPr>
    </w:lvl>
    <w:lvl w:ilvl="1" w:tplc="2652608C">
      <w:numFmt w:val="decimal"/>
      <w:lvlText w:val=""/>
      <w:lvlJc w:val="left"/>
      <w:pPr>
        <w:ind w:left="0" w:firstLine="0"/>
      </w:pPr>
    </w:lvl>
    <w:lvl w:ilvl="2" w:tplc="799A9BA4">
      <w:numFmt w:val="decimal"/>
      <w:lvlText w:val=""/>
      <w:lvlJc w:val="left"/>
      <w:pPr>
        <w:ind w:left="0" w:firstLine="0"/>
      </w:pPr>
    </w:lvl>
    <w:lvl w:ilvl="3" w:tplc="7C4C05A2">
      <w:numFmt w:val="decimal"/>
      <w:lvlText w:val=""/>
      <w:lvlJc w:val="left"/>
      <w:pPr>
        <w:ind w:left="0" w:firstLine="0"/>
      </w:pPr>
    </w:lvl>
    <w:lvl w:ilvl="4" w:tplc="8A763578">
      <w:numFmt w:val="decimal"/>
      <w:lvlText w:val=""/>
      <w:lvlJc w:val="left"/>
      <w:pPr>
        <w:ind w:left="0" w:firstLine="0"/>
      </w:pPr>
    </w:lvl>
    <w:lvl w:ilvl="5" w:tplc="BE1CA85A">
      <w:numFmt w:val="decimal"/>
      <w:lvlText w:val=""/>
      <w:lvlJc w:val="left"/>
      <w:pPr>
        <w:ind w:left="0" w:firstLine="0"/>
      </w:pPr>
    </w:lvl>
    <w:lvl w:ilvl="6" w:tplc="FFB8F334">
      <w:numFmt w:val="decimal"/>
      <w:lvlText w:val=""/>
      <w:lvlJc w:val="left"/>
      <w:pPr>
        <w:ind w:left="0" w:firstLine="0"/>
      </w:pPr>
    </w:lvl>
    <w:lvl w:ilvl="7" w:tplc="A52867A4">
      <w:numFmt w:val="decimal"/>
      <w:lvlText w:val=""/>
      <w:lvlJc w:val="left"/>
      <w:pPr>
        <w:ind w:left="0" w:firstLine="0"/>
      </w:pPr>
    </w:lvl>
    <w:lvl w:ilvl="8" w:tplc="65528410">
      <w:numFmt w:val="decimal"/>
      <w:lvlText w:val=""/>
      <w:lvlJc w:val="left"/>
      <w:pPr>
        <w:ind w:left="0" w:firstLine="0"/>
      </w:pPr>
    </w:lvl>
  </w:abstractNum>
  <w:abstractNum w:abstractNumId="34">
    <w:nsid w:val="76B42174"/>
    <w:multiLevelType w:val="hybridMultilevel"/>
    <w:tmpl w:val="40F2E046"/>
    <w:lvl w:ilvl="0" w:tplc="EC32EA88">
      <w:start w:val="1"/>
      <w:numFmt w:val="bullet"/>
      <w:lvlText w:val="•"/>
      <w:lvlJc w:val="left"/>
      <w:pPr>
        <w:tabs>
          <w:tab w:val="num" w:pos="720"/>
        </w:tabs>
        <w:ind w:left="720" w:hanging="360"/>
      </w:pPr>
      <w:rPr>
        <w:rFonts w:ascii="Arial" w:hAnsi="Arial" w:cs="Times New Roman" w:hint="default"/>
      </w:rPr>
    </w:lvl>
    <w:lvl w:ilvl="1" w:tplc="EE083FA6">
      <w:start w:val="1"/>
      <w:numFmt w:val="bullet"/>
      <w:lvlText w:val="•"/>
      <w:lvlJc w:val="left"/>
      <w:pPr>
        <w:tabs>
          <w:tab w:val="num" w:pos="1440"/>
        </w:tabs>
        <w:ind w:left="1440" w:hanging="360"/>
      </w:pPr>
      <w:rPr>
        <w:rFonts w:ascii="Arial" w:hAnsi="Arial" w:cs="Times New Roman" w:hint="default"/>
      </w:rPr>
    </w:lvl>
    <w:lvl w:ilvl="2" w:tplc="17C65942">
      <w:start w:val="1"/>
      <w:numFmt w:val="bullet"/>
      <w:lvlText w:val="•"/>
      <w:lvlJc w:val="left"/>
      <w:pPr>
        <w:tabs>
          <w:tab w:val="num" w:pos="2160"/>
        </w:tabs>
        <w:ind w:left="2160" w:hanging="360"/>
      </w:pPr>
      <w:rPr>
        <w:rFonts w:ascii="Arial" w:hAnsi="Arial" w:cs="Times New Roman" w:hint="default"/>
      </w:rPr>
    </w:lvl>
    <w:lvl w:ilvl="3" w:tplc="980C7774">
      <w:start w:val="1"/>
      <w:numFmt w:val="bullet"/>
      <w:lvlText w:val="•"/>
      <w:lvlJc w:val="left"/>
      <w:pPr>
        <w:tabs>
          <w:tab w:val="num" w:pos="2880"/>
        </w:tabs>
        <w:ind w:left="2880" w:hanging="360"/>
      </w:pPr>
      <w:rPr>
        <w:rFonts w:ascii="Arial" w:hAnsi="Arial" w:cs="Times New Roman" w:hint="default"/>
      </w:rPr>
    </w:lvl>
    <w:lvl w:ilvl="4" w:tplc="3C722CAC">
      <w:start w:val="1"/>
      <w:numFmt w:val="bullet"/>
      <w:lvlText w:val="•"/>
      <w:lvlJc w:val="left"/>
      <w:pPr>
        <w:tabs>
          <w:tab w:val="num" w:pos="3600"/>
        </w:tabs>
        <w:ind w:left="3600" w:hanging="360"/>
      </w:pPr>
      <w:rPr>
        <w:rFonts w:ascii="Arial" w:hAnsi="Arial" w:cs="Times New Roman" w:hint="default"/>
      </w:rPr>
    </w:lvl>
    <w:lvl w:ilvl="5" w:tplc="3C668228">
      <w:start w:val="1"/>
      <w:numFmt w:val="bullet"/>
      <w:lvlText w:val="•"/>
      <w:lvlJc w:val="left"/>
      <w:pPr>
        <w:tabs>
          <w:tab w:val="num" w:pos="4320"/>
        </w:tabs>
        <w:ind w:left="4320" w:hanging="360"/>
      </w:pPr>
      <w:rPr>
        <w:rFonts w:ascii="Arial" w:hAnsi="Arial" w:cs="Times New Roman" w:hint="default"/>
      </w:rPr>
    </w:lvl>
    <w:lvl w:ilvl="6" w:tplc="E0A49650">
      <w:start w:val="1"/>
      <w:numFmt w:val="bullet"/>
      <w:lvlText w:val="•"/>
      <w:lvlJc w:val="left"/>
      <w:pPr>
        <w:tabs>
          <w:tab w:val="num" w:pos="5040"/>
        </w:tabs>
        <w:ind w:left="5040" w:hanging="360"/>
      </w:pPr>
      <w:rPr>
        <w:rFonts w:ascii="Arial" w:hAnsi="Arial" w:cs="Times New Roman" w:hint="default"/>
      </w:rPr>
    </w:lvl>
    <w:lvl w:ilvl="7" w:tplc="0EB6C58C">
      <w:start w:val="1"/>
      <w:numFmt w:val="bullet"/>
      <w:lvlText w:val="•"/>
      <w:lvlJc w:val="left"/>
      <w:pPr>
        <w:tabs>
          <w:tab w:val="num" w:pos="5760"/>
        </w:tabs>
        <w:ind w:left="5760" w:hanging="360"/>
      </w:pPr>
      <w:rPr>
        <w:rFonts w:ascii="Arial" w:hAnsi="Arial" w:cs="Times New Roman" w:hint="default"/>
      </w:rPr>
    </w:lvl>
    <w:lvl w:ilvl="8" w:tplc="2C9CE348">
      <w:start w:val="1"/>
      <w:numFmt w:val="bullet"/>
      <w:lvlText w:val="•"/>
      <w:lvlJc w:val="left"/>
      <w:pPr>
        <w:tabs>
          <w:tab w:val="num" w:pos="6480"/>
        </w:tabs>
        <w:ind w:left="6480" w:hanging="360"/>
      </w:pPr>
      <w:rPr>
        <w:rFonts w:ascii="Arial" w:hAnsi="Arial" w:cs="Times New Roman" w:hint="default"/>
      </w:rPr>
    </w:lvl>
  </w:abstractNum>
  <w:abstractNum w:abstractNumId="35">
    <w:nsid w:val="776C46CD"/>
    <w:multiLevelType w:val="hybridMultilevel"/>
    <w:tmpl w:val="AEFA4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790C22EE"/>
    <w:multiLevelType w:val="hybridMultilevel"/>
    <w:tmpl w:val="9F309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7"/>
  </w:num>
  <w:num w:numId="3">
    <w:abstractNumId w:val="30"/>
  </w:num>
  <w:num w:numId="4">
    <w:abstractNumId w:val="12"/>
  </w:num>
  <w:num w:numId="5">
    <w:abstractNumId w:val="20"/>
  </w:num>
  <w:num w:numId="6">
    <w:abstractNumId w:val="14"/>
  </w:num>
  <w:num w:numId="7">
    <w:abstractNumId w:val="15"/>
  </w:num>
  <w:num w:numId="8">
    <w:abstractNumId w:val="28"/>
  </w:num>
  <w:num w:numId="9">
    <w:abstractNumId w:val="33"/>
  </w:num>
  <w:num w:numId="10">
    <w:abstractNumId w:val="33"/>
    <w:lvlOverride w:ilvl="0">
      <w:startOverride w:val="17"/>
    </w:lvlOverride>
    <w:lvlOverride w:ilvl="1"/>
    <w:lvlOverride w:ilvl="2"/>
    <w:lvlOverride w:ilvl="3"/>
    <w:lvlOverride w:ilvl="4"/>
    <w:lvlOverride w:ilvl="5"/>
    <w:lvlOverride w:ilvl="6"/>
    <w:lvlOverride w:ilvl="7"/>
    <w:lvlOverride w:ilvl="8"/>
  </w:num>
  <w:num w:numId="11">
    <w:abstractNumId w:val="4"/>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9"/>
    <w:lvlOverride w:ilvl="0">
      <w:startOverride w:val="9"/>
    </w:lvlOverride>
    <w:lvlOverride w:ilvl="1"/>
    <w:lvlOverride w:ilvl="2"/>
    <w:lvlOverride w:ilvl="3"/>
    <w:lvlOverride w:ilvl="4"/>
    <w:lvlOverride w:ilvl="5"/>
    <w:lvlOverride w:ilvl="6"/>
    <w:lvlOverride w:ilvl="7"/>
    <w:lvlOverride w:ilvl="8"/>
  </w:num>
  <w:num w:numId="15">
    <w:abstractNumId w:val="26"/>
  </w:num>
  <w:num w:numId="16">
    <w:abstractNumId w:val="26"/>
    <w:lvlOverride w:ilvl="0">
      <w:startOverride w:val="4"/>
    </w:lvlOverride>
    <w:lvlOverride w:ilvl="1"/>
    <w:lvlOverride w:ilvl="2"/>
    <w:lvlOverride w:ilvl="3"/>
    <w:lvlOverride w:ilvl="4"/>
    <w:lvlOverride w:ilvl="5"/>
    <w:lvlOverride w:ilvl="6"/>
    <w:lvlOverride w:ilvl="7"/>
    <w:lvlOverride w:ilvl="8"/>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7"/>
  </w:num>
  <w:num w:numId="24">
    <w:abstractNumId w:val="35"/>
  </w:num>
  <w:num w:numId="25">
    <w:abstractNumId w:val="32"/>
  </w:num>
  <w:num w:numId="26">
    <w:abstractNumId w:val="2"/>
  </w:num>
  <w:num w:numId="27">
    <w:abstractNumId w:val="17"/>
  </w:num>
  <w:num w:numId="28">
    <w:abstractNumId w:val="23"/>
  </w:num>
  <w:num w:numId="29">
    <w:abstractNumId w:val="18"/>
  </w:num>
  <w:num w:numId="30">
    <w:abstractNumId w:val="36"/>
  </w:num>
  <w:num w:numId="31">
    <w:abstractNumId w:val="10"/>
  </w:num>
  <w:num w:numId="32">
    <w:abstractNumId w:val="13"/>
  </w:num>
  <w:num w:numId="33">
    <w:abstractNumId w:val="19"/>
  </w:num>
  <w:num w:numId="34">
    <w:abstractNumId w:val="0"/>
  </w:num>
  <w:num w:numId="35">
    <w:abstractNumId w:val="3"/>
  </w:num>
  <w:num w:numId="36">
    <w:abstractNumId w:val="16"/>
  </w:num>
  <w:num w:numId="37">
    <w:abstractNumId w:val="24"/>
  </w:num>
  <w:num w:numId="38">
    <w:abstractNumId w:val="21"/>
  </w:num>
  <w:num w:numId="39">
    <w:abstractNumId w:val="22"/>
  </w:num>
  <w:num w:numId="40">
    <w:abstractNumId w:val="1"/>
  </w:num>
  <w:num w:numId="41">
    <w:abstractNumId w:val="31"/>
  </w:num>
  <w:num w:numId="4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A4E03"/>
    <w:rsid w:val="00042DF2"/>
    <w:rsid w:val="000723A0"/>
    <w:rsid w:val="000C338E"/>
    <w:rsid w:val="000F3DB1"/>
    <w:rsid w:val="00125A06"/>
    <w:rsid w:val="00131F5D"/>
    <w:rsid w:val="00172A39"/>
    <w:rsid w:val="001B34FE"/>
    <w:rsid w:val="001B7BE0"/>
    <w:rsid w:val="001C0A73"/>
    <w:rsid w:val="001F4B49"/>
    <w:rsid w:val="00200CAC"/>
    <w:rsid w:val="002356A5"/>
    <w:rsid w:val="002A3407"/>
    <w:rsid w:val="002A6DAA"/>
    <w:rsid w:val="002E429F"/>
    <w:rsid w:val="00377741"/>
    <w:rsid w:val="003B61A3"/>
    <w:rsid w:val="003B6FFD"/>
    <w:rsid w:val="003E3550"/>
    <w:rsid w:val="00455EDB"/>
    <w:rsid w:val="004C2BA0"/>
    <w:rsid w:val="00532CEC"/>
    <w:rsid w:val="00553DAA"/>
    <w:rsid w:val="005544B5"/>
    <w:rsid w:val="005B3D4C"/>
    <w:rsid w:val="00650C1C"/>
    <w:rsid w:val="00657E3F"/>
    <w:rsid w:val="00664BAA"/>
    <w:rsid w:val="006763D8"/>
    <w:rsid w:val="00692A1D"/>
    <w:rsid w:val="006D763F"/>
    <w:rsid w:val="00724BCA"/>
    <w:rsid w:val="00736EE3"/>
    <w:rsid w:val="00742CD1"/>
    <w:rsid w:val="00762AAA"/>
    <w:rsid w:val="007711F8"/>
    <w:rsid w:val="00774967"/>
    <w:rsid w:val="007B53EB"/>
    <w:rsid w:val="0083347B"/>
    <w:rsid w:val="008820B8"/>
    <w:rsid w:val="00884089"/>
    <w:rsid w:val="008A4E03"/>
    <w:rsid w:val="008C28C7"/>
    <w:rsid w:val="00995C2C"/>
    <w:rsid w:val="00997A07"/>
    <w:rsid w:val="009E2C16"/>
    <w:rsid w:val="00A3772A"/>
    <w:rsid w:val="00AA5950"/>
    <w:rsid w:val="00AD370B"/>
    <w:rsid w:val="00AF4421"/>
    <w:rsid w:val="00B07FD2"/>
    <w:rsid w:val="00B30AE3"/>
    <w:rsid w:val="00B3486D"/>
    <w:rsid w:val="00B91724"/>
    <w:rsid w:val="00BA428C"/>
    <w:rsid w:val="00BA51C1"/>
    <w:rsid w:val="00BE1282"/>
    <w:rsid w:val="00C20D80"/>
    <w:rsid w:val="00C52423"/>
    <w:rsid w:val="00C61DBA"/>
    <w:rsid w:val="00C80053"/>
    <w:rsid w:val="00CA0EF4"/>
    <w:rsid w:val="00CA4026"/>
    <w:rsid w:val="00CD2656"/>
    <w:rsid w:val="00D21969"/>
    <w:rsid w:val="00D92A1E"/>
    <w:rsid w:val="00D93D4D"/>
    <w:rsid w:val="00DD5D48"/>
    <w:rsid w:val="00E5072F"/>
    <w:rsid w:val="00E53EF0"/>
    <w:rsid w:val="00EB693E"/>
    <w:rsid w:val="00EE4DAA"/>
    <w:rsid w:val="00EF516E"/>
    <w:rsid w:val="00F51306"/>
    <w:rsid w:val="00F71431"/>
    <w:rsid w:val="00F83CFF"/>
    <w:rsid w:val="00FA7801"/>
    <w:rsid w:val="00FD1F06"/>
    <w:rsid w:val="00FD306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63F"/>
    <w:pPr>
      <w:spacing w:after="200" w:line="276"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63F"/>
    <w:pPr>
      <w:ind w:left="720"/>
      <w:contextualSpacing/>
    </w:pPr>
  </w:style>
  <w:style w:type="table" w:styleId="TableGrid">
    <w:name w:val="Table Grid"/>
    <w:basedOn w:val="TableNormal"/>
    <w:uiPriority w:val="59"/>
    <w:rsid w:val="00F51306"/>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normal0">
    <w:name w:val="msonormal"/>
    <w:basedOn w:val="Normal"/>
    <w:rsid w:val="00553DA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553DAA"/>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semiHidden/>
    <w:unhideWhenUsed/>
    <w:rsid w:val="00C5242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52423"/>
    <w:rPr>
      <w:rFonts w:eastAsiaTheme="minorEastAsia"/>
      <w:lang w:val="en-GB" w:eastAsia="en-GB"/>
    </w:rPr>
  </w:style>
  <w:style w:type="paragraph" w:styleId="Footer">
    <w:name w:val="footer"/>
    <w:basedOn w:val="Normal"/>
    <w:link w:val="FooterChar"/>
    <w:uiPriority w:val="99"/>
    <w:semiHidden/>
    <w:unhideWhenUsed/>
    <w:rsid w:val="00C5242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52423"/>
    <w:rPr>
      <w:rFonts w:eastAsiaTheme="minorEastAsia"/>
      <w:lang w:val="en-GB" w:eastAsia="en-GB"/>
    </w:rPr>
  </w:style>
</w:styles>
</file>

<file path=word/webSettings.xml><?xml version="1.0" encoding="utf-8"?>
<w:webSettings xmlns:r="http://schemas.openxmlformats.org/officeDocument/2006/relationships" xmlns:w="http://schemas.openxmlformats.org/wordprocessingml/2006/main">
  <w:divs>
    <w:div w:id="330108647">
      <w:bodyDiv w:val="1"/>
      <w:marLeft w:val="0"/>
      <w:marRight w:val="0"/>
      <w:marTop w:val="0"/>
      <w:marBottom w:val="0"/>
      <w:divBdr>
        <w:top w:val="none" w:sz="0" w:space="0" w:color="auto"/>
        <w:left w:val="none" w:sz="0" w:space="0" w:color="auto"/>
        <w:bottom w:val="none" w:sz="0" w:space="0" w:color="auto"/>
        <w:right w:val="none" w:sz="0" w:space="0" w:color="auto"/>
      </w:divBdr>
    </w:div>
    <w:div w:id="665940755">
      <w:bodyDiv w:val="1"/>
      <w:marLeft w:val="0"/>
      <w:marRight w:val="0"/>
      <w:marTop w:val="0"/>
      <w:marBottom w:val="0"/>
      <w:divBdr>
        <w:top w:val="none" w:sz="0" w:space="0" w:color="auto"/>
        <w:left w:val="none" w:sz="0" w:space="0" w:color="auto"/>
        <w:bottom w:val="none" w:sz="0" w:space="0" w:color="auto"/>
        <w:right w:val="none" w:sz="0" w:space="0" w:color="auto"/>
      </w:divBdr>
    </w:div>
    <w:div w:id="695889532">
      <w:bodyDiv w:val="1"/>
      <w:marLeft w:val="0"/>
      <w:marRight w:val="0"/>
      <w:marTop w:val="0"/>
      <w:marBottom w:val="0"/>
      <w:divBdr>
        <w:top w:val="none" w:sz="0" w:space="0" w:color="auto"/>
        <w:left w:val="none" w:sz="0" w:space="0" w:color="auto"/>
        <w:bottom w:val="none" w:sz="0" w:space="0" w:color="auto"/>
        <w:right w:val="none" w:sz="0" w:space="0" w:color="auto"/>
      </w:divBdr>
    </w:div>
    <w:div w:id="782501053">
      <w:bodyDiv w:val="1"/>
      <w:marLeft w:val="0"/>
      <w:marRight w:val="0"/>
      <w:marTop w:val="0"/>
      <w:marBottom w:val="0"/>
      <w:divBdr>
        <w:top w:val="none" w:sz="0" w:space="0" w:color="auto"/>
        <w:left w:val="none" w:sz="0" w:space="0" w:color="auto"/>
        <w:bottom w:val="none" w:sz="0" w:space="0" w:color="auto"/>
        <w:right w:val="none" w:sz="0" w:space="0" w:color="auto"/>
      </w:divBdr>
    </w:div>
    <w:div w:id="1312832310">
      <w:bodyDiv w:val="1"/>
      <w:marLeft w:val="0"/>
      <w:marRight w:val="0"/>
      <w:marTop w:val="0"/>
      <w:marBottom w:val="0"/>
      <w:divBdr>
        <w:top w:val="none" w:sz="0" w:space="0" w:color="auto"/>
        <w:left w:val="none" w:sz="0" w:space="0" w:color="auto"/>
        <w:bottom w:val="none" w:sz="0" w:space="0" w:color="auto"/>
        <w:right w:val="none" w:sz="0" w:space="0" w:color="auto"/>
      </w:divBdr>
    </w:div>
    <w:div w:id="168428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12</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master1</dc:creator>
  <cp:keywords/>
  <dc:description/>
  <cp:lastModifiedBy>saadia</cp:lastModifiedBy>
  <cp:revision>128</cp:revision>
  <dcterms:created xsi:type="dcterms:W3CDTF">2019-07-30T14:32:00Z</dcterms:created>
  <dcterms:modified xsi:type="dcterms:W3CDTF">2022-02-05T19:24:00Z</dcterms:modified>
</cp:coreProperties>
</file>